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2011D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F2011D" w:rsidRDefault="001B0A6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24BDF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224BDF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224BDF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224BDF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&lt;Дата&gt;</w:t>
            </w:r>
            <w:r w:rsidRPr="00224BDF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F2011D" w:rsidRDefault="00F2011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F2011D" w:rsidRDefault="001B0A6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224BDF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224BDF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224BDF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224BDF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&lt;Номер&gt;</w:t>
            </w:r>
            <w:r w:rsidRPr="00224BDF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6508C7" w:rsidRDefault="006508C7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5"/>
          <w:szCs w:val="25"/>
          <w:lang w:eastAsia="ru-RU" w:bidi="ar-SA"/>
        </w:rPr>
      </w:pPr>
    </w:p>
    <w:p w:rsidR="00795E4A" w:rsidRDefault="00795E4A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</w:p>
    <w:p w:rsidR="006508C7" w:rsidRPr="00795E4A" w:rsidRDefault="006508C7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  <w:r w:rsidRPr="00795E4A">
        <w:rPr>
          <w:rFonts w:ascii="PT Astra Serif" w:hAnsi="PT Astra Serif" w:cs="Calibri"/>
          <w:sz w:val="28"/>
          <w:szCs w:val="28"/>
          <w:lang w:eastAsia="ru-RU" w:bidi="ar-SA"/>
        </w:rPr>
        <w:t>О внесении изменени</w:t>
      </w:r>
      <w:r w:rsidR="00576FB0">
        <w:rPr>
          <w:rFonts w:ascii="PT Astra Serif" w:hAnsi="PT Astra Serif" w:cs="Calibri"/>
          <w:sz w:val="28"/>
          <w:szCs w:val="28"/>
          <w:lang w:eastAsia="ru-RU" w:bidi="ar-SA"/>
        </w:rPr>
        <w:t>я</w:t>
      </w:r>
      <w:r w:rsidRPr="00795E4A">
        <w:rPr>
          <w:rFonts w:ascii="PT Astra Serif" w:hAnsi="PT Astra Serif" w:cs="Calibri"/>
          <w:sz w:val="28"/>
          <w:szCs w:val="28"/>
          <w:lang w:eastAsia="ru-RU" w:bidi="ar-SA"/>
        </w:rPr>
        <w:t xml:space="preserve"> в приказ Департамента социальной защиты </w:t>
      </w:r>
    </w:p>
    <w:p w:rsidR="006508C7" w:rsidRPr="00795E4A" w:rsidRDefault="006508C7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sz w:val="28"/>
          <w:szCs w:val="28"/>
          <w:lang w:eastAsia="ru-RU" w:bidi="ar-SA"/>
        </w:rPr>
      </w:pPr>
      <w:r w:rsidRPr="00795E4A">
        <w:rPr>
          <w:rFonts w:ascii="PT Astra Serif" w:hAnsi="PT Astra Serif"/>
          <w:sz w:val="28"/>
          <w:szCs w:val="28"/>
          <w:lang w:eastAsia="ru-RU" w:bidi="ar-SA"/>
        </w:rPr>
        <w:t xml:space="preserve">населения Томской области от 24.10.2022 № 36 </w:t>
      </w:r>
    </w:p>
    <w:p w:rsidR="006508C7" w:rsidRPr="00795E4A" w:rsidRDefault="006508C7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6508C7" w:rsidRPr="00795E4A" w:rsidRDefault="006508C7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40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795E4A" w:rsidRDefault="00795E4A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6508C7" w:rsidRPr="00795E4A" w:rsidRDefault="006508C7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795E4A">
        <w:rPr>
          <w:rFonts w:ascii="PT Astra Serif" w:hAnsi="PT Astra Serif"/>
          <w:sz w:val="28"/>
          <w:szCs w:val="28"/>
          <w:lang w:eastAsia="ru-RU" w:bidi="ar-SA"/>
        </w:rPr>
        <w:t>В целях совершенствования нормативного правового акта</w:t>
      </w:r>
    </w:p>
    <w:p w:rsidR="006508C7" w:rsidRPr="00795E4A" w:rsidRDefault="006508C7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795E4A">
        <w:rPr>
          <w:rFonts w:ascii="PT Astra Serif" w:hAnsi="PT Astra Serif"/>
          <w:sz w:val="28"/>
          <w:szCs w:val="28"/>
          <w:lang w:eastAsia="ru-RU" w:bidi="ar-SA"/>
        </w:rPr>
        <w:t>ПРИКАЗЫВАЮ:</w:t>
      </w:r>
    </w:p>
    <w:p w:rsidR="006508C7" w:rsidRPr="00795E4A" w:rsidRDefault="006508C7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795E4A">
        <w:rPr>
          <w:rFonts w:ascii="PT Astra Serif" w:hAnsi="PT Astra Serif"/>
          <w:sz w:val="28"/>
          <w:szCs w:val="28"/>
          <w:lang w:eastAsia="ru-RU" w:bidi="ar-SA"/>
        </w:rPr>
        <w:t xml:space="preserve">1. Внести в приказ Департамента социальной защиты населения Томской области от 24.10.2022 № 36 «Об определении показателей отнесения областных государственных учреждений, в отношении которых Департамент социальной защиты населения Томской области выполняет функции и полномочия учредителя, к группам по оплате труда руководителя учреждения, показателей и критериев оценки эффективности деятельности учреждения и его руководителя, условий премирования и </w:t>
      </w:r>
      <w:proofErr w:type="spellStart"/>
      <w:r w:rsidRPr="00795E4A">
        <w:rPr>
          <w:rFonts w:ascii="PT Astra Serif" w:hAnsi="PT Astra Serif"/>
          <w:sz w:val="28"/>
          <w:szCs w:val="28"/>
          <w:lang w:eastAsia="ru-RU" w:bidi="ar-SA"/>
        </w:rPr>
        <w:t>депремирования</w:t>
      </w:r>
      <w:proofErr w:type="spellEnd"/>
      <w:r w:rsidRPr="00795E4A">
        <w:rPr>
          <w:rFonts w:ascii="PT Astra Serif" w:hAnsi="PT Astra Serif"/>
          <w:sz w:val="28"/>
          <w:szCs w:val="28"/>
          <w:lang w:eastAsia="ru-RU" w:bidi="ar-SA"/>
        </w:rPr>
        <w:t xml:space="preserve"> руководителей» (Официальный интернет-портал правовой информации: (</w:t>
      </w:r>
      <w:r w:rsidRPr="00795E4A">
        <w:rPr>
          <w:rFonts w:ascii="PT Astra Serif" w:hAnsi="PT Astra Serif"/>
          <w:sz w:val="28"/>
          <w:szCs w:val="28"/>
          <w:lang w:val="en-US" w:eastAsia="ru-RU" w:bidi="ar-SA"/>
        </w:rPr>
        <w:t>www</w:t>
      </w:r>
      <w:r w:rsidRPr="00795E4A">
        <w:rPr>
          <w:rFonts w:ascii="PT Astra Serif" w:hAnsi="PT Astra Serif"/>
          <w:sz w:val="28"/>
          <w:szCs w:val="28"/>
          <w:lang w:eastAsia="ru-RU" w:bidi="ar-SA"/>
        </w:rPr>
        <w:t>.pravo.gov.ru), 24.10.2022, №  7001202210240010) изменени</w:t>
      </w:r>
      <w:r w:rsidR="00576FB0">
        <w:rPr>
          <w:rFonts w:ascii="PT Astra Serif" w:hAnsi="PT Astra Serif"/>
          <w:sz w:val="28"/>
          <w:szCs w:val="28"/>
          <w:lang w:eastAsia="ru-RU" w:bidi="ar-SA"/>
        </w:rPr>
        <w:t xml:space="preserve">е, изложив </w:t>
      </w:r>
      <w:r w:rsidR="002C6413" w:rsidRPr="002C6413">
        <w:rPr>
          <w:rFonts w:ascii="PT Astra Serif" w:hAnsi="PT Astra Serif" w:cs="Calibri"/>
          <w:sz w:val="28"/>
          <w:szCs w:val="28"/>
          <w:lang w:eastAsia="ru-RU" w:bidi="ar-SA"/>
        </w:rPr>
        <w:t>показатели отнесения областных государственных у</w:t>
      </w:r>
      <w:r w:rsidR="002C6413">
        <w:rPr>
          <w:rFonts w:ascii="PT Astra Serif" w:hAnsi="PT Astra Serif" w:cs="Calibri"/>
          <w:sz w:val="28"/>
          <w:szCs w:val="28"/>
          <w:lang w:eastAsia="ru-RU" w:bidi="ar-SA"/>
        </w:rPr>
        <w:t>чреждений, в отношении которых Д</w:t>
      </w:r>
      <w:r w:rsidR="002C6413" w:rsidRPr="002C6413">
        <w:rPr>
          <w:rFonts w:ascii="PT Astra Serif" w:hAnsi="PT Astra Serif" w:cs="Calibri"/>
          <w:sz w:val="28"/>
          <w:szCs w:val="28"/>
          <w:lang w:eastAsia="ru-RU" w:bidi="ar-SA"/>
        </w:rPr>
        <w:t>епартаме</w:t>
      </w:r>
      <w:r w:rsidR="002C6413">
        <w:rPr>
          <w:rFonts w:ascii="PT Astra Serif" w:hAnsi="PT Astra Serif" w:cs="Calibri"/>
          <w:sz w:val="28"/>
          <w:szCs w:val="28"/>
          <w:lang w:eastAsia="ru-RU" w:bidi="ar-SA"/>
        </w:rPr>
        <w:t>нт социальной защиты населения Т</w:t>
      </w:r>
      <w:r w:rsidR="002C6413" w:rsidRPr="002C6413">
        <w:rPr>
          <w:rFonts w:ascii="PT Astra Serif" w:hAnsi="PT Astra Serif" w:cs="Calibri"/>
          <w:sz w:val="28"/>
          <w:szCs w:val="28"/>
          <w:lang w:eastAsia="ru-RU" w:bidi="ar-SA"/>
        </w:rPr>
        <w:t xml:space="preserve">омской области выполняет функции и полномочия учредителя, к группам по оплате труда руководителя учреждения </w:t>
      </w:r>
      <w:r w:rsidR="003F1E44" w:rsidRPr="00795E4A">
        <w:rPr>
          <w:rFonts w:ascii="PT Astra Serif" w:hAnsi="PT Astra Serif"/>
          <w:sz w:val="28"/>
          <w:szCs w:val="28"/>
          <w:lang w:eastAsia="ru-RU" w:bidi="ar-SA"/>
        </w:rPr>
        <w:t xml:space="preserve">(приложение № </w:t>
      </w:r>
      <w:r w:rsidR="002C6413">
        <w:rPr>
          <w:rFonts w:ascii="PT Astra Serif" w:hAnsi="PT Astra Serif"/>
          <w:sz w:val="28"/>
          <w:szCs w:val="28"/>
          <w:lang w:eastAsia="ru-RU" w:bidi="ar-SA"/>
        </w:rPr>
        <w:t>4</w:t>
      </w:r>
      <w:r w:rsidR="003F1E44" w:rsidRPr="00795E4A">
        <w:rPr>
          <w:rFonts w:ascii="PT Astra Serif" w:hAnsi="PT Astra Serif"/>
          <w:sz w:val="28"/>
          <w:szCs w:val="28"/>
          <w:lang w:eastAsia="ru-RU" w:bidi="ar-SA"/>
        </w:rPr>
        <w:t>)</w:t>
      </w:r>
      <w:r w:rsidR="002C6413">
        <w:rPr>
          <w:rFonts w:ascii="PT Astra Serif" w:hAnsi="PT Astra Serif"/>
          <w:sz w:val="28"/>
          <w:szCs w:val="28"/>
          <w:lang w:eastAsia="ru-RU" w:bidi="ar-SA"/>
        </w:rPr>
        <w:t xml:space="preserve"> в</w:t>
      </w:r>
      <w:r w:rsidR="00576FB0">
        <w:rPr>
          <w:rFonts w:ascii="PT Astra Serif" w:hAnsi="PT Astra Serif"/>
          <w:sz w:val="28"/>
          <w:szCs w:val="28"/>
          <w:lang w:eastAsia="ru-RU" w:bidi="ar-SA"/>
        </w:rPr>
        <w:t xml:space="preserve"> новой </w:t>
      </w:r>
      <w:r w:rsidR="002C6413">
        <w:rPr>
          <w:rFonts w:ascii="PT Astra Serif" w:hAnsi="PT Astra Serif"/>
          <w:sz w:val="28"/>
          <w:szCs w:val="28"/>
          <w:lang w:eastAsia="ru-RU" w:bidi="ar-SA"/>
        </w:rPr>
        <w:t xml:space="preserve"> редакции согласно приложению к настоящему приказу.</w:t>
      </w:r>
    </w:p>
    <w:p w:rsidR="006508C7" w:rsidRPr="00795E4A" w:rsidRDefault="006508C7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795E4A">
        <w:rPr>
          <w:rFonts w:ascii="PT Astra Serif" w:hAnsi="PT Astra Serif"/>
          <w:sz w:val="28"/>
          <w:szCs w:val="28"/>
          <w:lang w:eastAsia="ru-RU" w:bidi="ar-SA"/>
        </w:rPr>
        <w:t>2. Настоящий приказ вступает в силу со дня его официального опубликования и распространяется на правоотношения, возникшие с 01.01.202</w:t>
      </w:r>
      <w:r w:rsidR="00224BDF" w:rsidRPr="00224BDF">
        <w:rPr>
          <w:rFonts w:ascii="PT Astra Serif" w:hAnsi="PT Astra Serif"/>
          <w:sz w:val="28"/>
          <w:szCs w:val="28"/>
          <w:lang w:eastAsia="ru-RU" w:bidi="ar-SA"/>
        </w:rPr>
        <w:t>5</w:t>
      </w:r>
      <w:r w:rsidRPr="00795E4A">
        <w:rPr>
          <w:rFonts w:ascii="PT Astra Serif" w:hAnsi="PT Astra Serif"/>
          <w:sz w:val="28"/>
          <w:szCs w:val="28"/>
          <w:lang w:eastAsia="ru-RU" w:bidi="ar-SA"/>
        </w:rPr>
        <w:t>.</w:t>
      </w:r>
    </w:p>
    <w:p w:rsidR="006508C7" w:rsidRDefault="006508C7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p w:rsidR="00C72E1E" w:rsidRPr="00795E4A" w:rsidRDefault="00C72E1E" w:rsidP="006508C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6508C7" w:rsidRPr="00795E4A" w:rsidTr="002572C8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508C7" w:rsidRPr="00795E4A" w:rsidRDefault="006508C7" w:rsidP="006508C7">
            <w:pPr>
              <w:tabs>
                <w:tab w:val="left" w:pos="7088"/>
              </w:tabs>
              <w:ind w:left="-108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95E4A"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508C7" w:rsidRPr="00795E4A" w:rsidRDefault="006508C7" w:rsidP="006508C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24BDF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224BDF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224BDF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224BDF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224BDF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508C7" w:rsidRPr="00795E4A" w:rsidRDefault="006508C7" w:rsidP="006508C7">
            <w:pPr>
              <w:tabs>
                <w:tab w:val="left" w:pos="7088"/>
              </w:tabs>
              <w:ind w:right="141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95E4A">
              <w:rPr>
                <w:rFonts w:ascii="PT Astra Serif" w:hAnsi="PT Astra Serif"/>
                <w:sz w:val="28"/>
                <w:szCs w:val="28"/>
              </w:rPr>
              <w:t xml:space="preserve"> М.А. </w:t>
            </w:r>
            <w:proofErr w:type="spellStart"/>
            <w:r w:rsidRPr="00795E4A">
              <w:rPr>
                <w:rFonts w:ascii="PT Astra Serif" w:hAnsi="PT Astra Serif"/>
                <w:sz w:val="28"/>
                <w:szCs w:val="28"/>
              </w:rPr>
              <w:t>Киняйкина</w:t>
            </w:r>
            <w:proofErr w:type="spellEnd"/>
          </w:p>
        </w:tc>
      </w:tr>
    </w:tbl>
    <w:p w:rsidR="00D6057A" w:rsidRDefault="00D6057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color w:val="FF0000"/>
        </w:rPr>
      </w:pPr>
    </w:p>
    <w:p w:rsidR="00D6057A" w:rsidRDefault="00D6057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color w:val="FF0000"/>
        </w:rPr>
      </w:pPr>
    </w:p>
    <w:p w:rsidR="00755F2F" w:rsidRPr="00755F2F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color w:val="FF0000"/>
        </w:rPr>
      </w:pPr>
      <w:r w:rsidRPr="00755F2F">
        <w:rPr>
          <w:rFonts w:ascii="PT Astra Serif" w:hAnsi="PT Astra Serif"/>
          <w:color w:val="FF0000"/>
        </w:rPr>
        <w:tab/>
      </w:r>
      <w:r w:rsidRPr="00755F2F">
        <w:rPr>
          <w:rFonts w:ascii="PT Astra Serif" w:hAnsi="PT Astra Serif"/>
          <w:color w:val="FF0000"/>
        </w:rPr>
        <w:tab/>
      </w:r>
    </w:p>
    <w:p w:rsidR="00755F2F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76FB0" w:rsidRDefault="00576F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76FB0" w:rsidRDefault="00576FB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91919" w:rsidRDefault="0089191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tbl>
      <w:tblPr>
        <w:tblStyle w:val="af3"/>
        <w:tblW w:w="0" w:type="auto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4"/>
      </w:tblGrid>
      <w:tr w:rsidR="00BE0B22" w:rsidTr="00BE0B22">
        <w:tc>
          <w:tcPr>
            <w:tcW w:w="3650" w:type="dxa"/>
          </w:tcPr>
          <w:p w:rsidR="00BE0B22" w:rsidRPr="00BE0B22" w:rsidRDefault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BE0B22">
              <w:rPr>
                <w:rFonts w:ascii="PT Astra Serif" w:hAnsi="PT Astra Serif"/>
                <w:sz w:val="26"/>
                <w:szCs w:val="26"/>
              </w:rPr>
              <w:lastRenderedPageBreak/>
              <w:t>Приложение</w:t>
            </w:r>
          </w:p>
          <w:p w:rsidR="00BE0B22" w:rsidRDefault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</w:t>
            </w:r>
            <w:r w:rsidRPr="00BE0B22">
              <w:rPr>
                <w:rFonts w:ascii="PT Astra Serif" w:hAnsi="PT Astra Serif"/>
                <w:sz w:val="26"/>
                <w:szCs w:val="26"/>
              </w:rPr>
              <w:t xml:space="preserve"> приказу Департамента социальной защиты</w:t>
            </w:r>
            <w:r w:rsidR="0089191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BE0B22">
              <w:rPr>
                <w:rFonts w:ascii="PT Astra Serif" w:hAnsi="PT Astra Serif"/>
                <w:sz w:val="26"/>
                <w:szCs w:val="26"/>
              </w:rPr>
              <w:t>населения Томской области</w:t>
            </w:r>
          </w:p>
          <w:p w:rsidR="00891919" w:rsidRPr="00BE0B22" w:rsidRDefault="008919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BE0B22" w:rsidRPr="00BE0B22" w:rsidRDefault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</w:t>
            </w:r>
            <w:r w:rsidRPr="00BE0B22">
              <w:rPr>
                <w:rFonts w:ascii="PT Astra Serif" w:hAnsi="PT Astra Serif"/>
                <w:sz w:val="26"/>
                <w:szCs w:val="26"/>
              </w:rPr>
              <w:t xml:space="preserve">т                  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      </w:t>
            </w:r>
            <w:r w:rsidRPr="00BE0B22">
              <w:rPr>
                <w:rFonts w:ascii="PT Astra Serif" w:hAnsi="PT Astra Serif"/>
                <w:sz w:val="26"/>
                <w:szCs w:val="26"/>
              </w:rPr>
              <w:t>№</w:t>
            </w:r>
          </w:p>
        </w:tc>
      </w:tr>
    </w:tbl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E0B22" w:rsidRDefault="00BE0B2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Pr="00891919" w:rsidRDefault="00BE0B22" w:rsidP="00BE0B22">
      <w:pPr>
        <w:pBdr>
          <w:right w:val="none" w:sz="4" w:space="3" w:color="000000"/>
        </w:pBdr>
        <w:tabs>
          <w:tab w:val="left" w:pos="7088"/>
        </w:tabs>
        <w:jc w:val="center"/>
        <w:rPr>
          <w:rFonts w:ascii="PT Astra Serif" w:hAnsi="PT Astra Serif"/>
          <w:sz w:val="28"/>
          <w:szCs w:val="28"/>
        </w:rPr>
      </w:pPr>
      <w:r w:rsidRPr="00891919">
        <w:rPr>
          <w:rFonts w:ascii="PT Astra Serif" w:hAnsi="PT Astra Serif"/>
          <w:sz w:val="28"/>
          <w:szCs w:val="28"/>
        </w:rPr>
        <w:t>Показатели отнесения областных государственных учреждений, в отношении которых Департамент социальной защиты населения Томской области выполняет функции и полномочия учредителя, к группам по оплате труда руководителя учреждения</w:t>
      </w:r>
    </w:p>
    <w:p w:rsidR="002C6413" w:rsidRPr="002C6413" w:rsidRDefault="002C6413" w:rsidP="002C641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594"/>
        <w:gridCol w:w="3258"/>
        <w:gridCol w:w="2295"/>
        <w:gridCol w:w="3481"/>
      </w:tblGrid>
      <w:tr w:rsidR="00BE0B22" w:rsidRPr="00891919" w:rsidTr="00FE1659">
        <w:tc>
          <w:tcPr>
            <w:tcW w:w="594" w:type="dxa"/>
          </w:tcPr>
          <w:p w:rsidR="00BE0B22" w:rsidRPr="00891919" w:rsidRDefault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91919"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3258" w:type="dxa"/>
          </w:tcPr>
          <w:p w:rsidR="00BE0B22" w:rsidRPr="00891919" w:rsidRDefault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91919">
              <w:rPr>
                <w:rFonts w:ascii="PT Astra Serif" w:hAnsi="PT Astra Serif"/>
                <w:sz w:val="28"/>
                <w:szCs w:val="28"/>
              </w:rPr>
              <w:t>Диапазон предельной штатной численности, единиц</w:t>
            </w:r>
          </w:p>
        </w:tc>
        <w:tc>
          <w:tcPr>
            <w:tcW w:w="2295" w:type="dxa"/>
          </w:tcPr>
          <w:p w:rsidR="00BE0B22" w:rsidRPr="00891919" w:rsidRDefault="00BE0B22" w:rsidP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91919">
              <w:rPr>
                <w:rFonts w:ascii="PT Astra Serif" w:hAnsi="PT Astra Serif"/>
                <w:sz w:val="28"/>
                <w:szCs w:val="28"/>
              </w:rPr>
              <w:t>Группа по оплате труда руководителей</w:t>
            </w:r>
          </w:p>
        </w:tc>
        <w:tc>
          <w:tcPr>
            <w:tcW w:w="3481" w:type="dxa"/>
          </w:tcPr>
          <w:p w:rsidR="00BE0B22" w:rsidRPr="00891919" w:rsidRDefault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91919">
              <w:rPr>
                <w:rFonts w:ascii="PT Astra Serif" w:hAnsi="PT Astra Serif"/>
                <w:sz w:val="28"/>
                <w:szCs w:val="28"/>
              </w:rPr>
              <w:t>Размер должностного оклада</w:t>
            </w:r>
          </w:p>
        </w:tc>
      </w:tr>
      <w:tr w:rsidR="00BE0B22" w:rsidRPr="00891919" w:rsidTr="00FE1659">
        <w:tc>
          <w:tcPr>
            <w:tcW w:w="594" w:type="dxa"/>
          </w:tcPr>
          <w:p w:rsidR="00BE0B22" w:rsidRPr="00891919" w:rsidRDefault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91919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3258" w:type="dxa"/>
          </w:tcPr>
          <w:p w:rsidR="00BE0B22" w:rsidRPr="00891919" w:rsidRDefault="00BE0B22" w:rsidP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91919">
              <w:rPr>
                <w:rFonts w:ascii="PT Astra Serif" w:hAnsi="PT Astra Serif"/>
                <w:sz w:val="28"/>
                <w:szCs w:val="28"/>
              </w:rPr>
              <w:t>до 30</w:t>
            </w:r>
          </w:p>
        </w:tc>
        <w:tc>
          <w:tcPr>
            <w:tcW w:w="2295" w:type="dxa"/>
          </w:tcPr>
          <w:p w:rsidR="00BE0B22" w:rsidRPr="00891919" w:rsidRDefault="00FE1659" w:rsidP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FE1659">
              <w:rPr>
                <w:rFonts w:ascii="PT Astra Serif" w:hAnsi="PT Astra Serif"/>
                <w:sz w:val="28"/>
                <w:szCs w:val="28"/>
                <w:lang w:val="en-US"/>
              </w:rPr>
              <w:t>III</w:t>
            </w:r>
          </w:p>
        </w:tc>
        <w:tc>
          <w:tcPr>
            <w:tcW w:w="3481" w:type="dxa"/>
          </w:tcPr>
          <w:p w:rsidR="00BE0B22" w:rsidRPr="00891919" w:rsidRDefault="00BE0B22" w:rsidP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891919">
              <w:rPr>
                <w:rFonts w:ascii="PT Astra Serif" w:hAnsi="PT Astra Serif"/>
                <w:sz w:val="28"/>
                <w:szCs w:val="28"/>
                <w:lang w:val="en-US"/>
              </w:rPr>
              <w:t>28 869</w:t>
            </w:r>
          </w:p>
        </w:tc>
      </w:tr>
      <w:tr w:rsidR="00BE0B22" w:rsidRPr="00891919" w:rsidTr="00FE1659">
        <w:tc>
          <w:tcPr>
            <w:tcW w:w="594" w:type="dxa"/>
          </w:tcPr>
          <w:p w:rsidR="00BE0B22" w:rsidRPr="00891919" w:rsidRDefault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91919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3258" w:type="dxa"/>
          </w:tcPr>
          <w:p w:rsidR="00BE0B22" w:rsidRPr="00891919" w:rsidRDefault="00BE0B22" w:rsidP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91919">
              <w:rPr>
                <w:rFonts w:ascii="PT Astra Serif" w:hAnsi="PT Astra Serif"/>
                <w:sz w:val="28"/>
                <w:szCs w:val="28"/>
              </w:rPr>
              <w:t>от 30 до 100</w:t>
            </w:r>
          </w:p>
        </w:tc>
        <w:tc>
          <w:tcPr>
            <w:tcW w:w="2295" w:type="dxa"/>
          </w:tcPr>
          <w:p w:rsidR="00BE0B22" w:rsidRPr="00891919" w:rsidRDefault="00BE0B22" w:rsidP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891919">
              <w:rPr>
                <w:rFonts w:ascii="PT Astra Serif" w:hAnsi="PT Astra Serif"/>
                <w:sz w:val="28"/>
                <w:szCs w:val="28"/>
                <w:lang w:val="en-US"/>
              </w:rPr>
              <w:t>II</w:t>
            </w:r>
          </w:p>
        </w:tc>
        <w:tc>
          <w:tcPr>
            <w:tcW w:w="3481" w:type="dxa"/>
          </w:tcPr>
          <w:p w:rsidR="00BE0B22" w:rsidRPr="00891919" w:rsidRDefault="00BE0B22" w:rsidP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891919">
              <w:rPr>
                <w:rFonts w:ascii="PT Astra Serif" w:hAnsi="PT Astra Serif"/>
                <w:sz w:val="28"/>
                <w:szCs w:val="28"/>
                <w:lang w:val="en-US"/>
              </w:rPr>
              <w:t>34 636</w:t>
            </w:r>
          </w:p>
        </w:tc>
      </w:tr>
      <w:tr w:rsidR="00BE0B22" w:rsidRPr="00891919" w:rsidTr="00FE1659">
        <w:tc>
          <w:tcPr>
            <w:tcW w:w="594" w:type="dxa"/>
          </w:tcPr>
          <w:p w:rsidR="00BE0B22" w:rsidRPr="00891919" w:rsidRDefault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891919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3258" w:type="dxa"/>
          </w:tcPr>
          <w:p w:rsidR="00BE0B22" w:rsidRPr="00891919" w:rsidRDefault="00BE0B22" w:rsidP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91919">
              <w:rPr>
                <w:rFonts w:ascii="PT Astra Serif" w:hAnsi="PT Astra Serif"/>
                <w:sz w:val="28"/>
                <w:szCs w:val="28"/>
              </w:rPr>
              <w:t>от 100 до 500</w:t>
            </w:r>
          </w:p>
        </w:tc>
        <w:tc>
          <w:tcPr>
            <w:tcW w:w="2295" w:type="dxa"/>
          </w:tcPr>
          <w:p w:rsidR="00BE0B22" w:rsidRPr="00891919" w:rsidRDefault="00FE1659" w:rsidP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FE1659">
              <w:rPr>
                <w:rFonts w:ascii="PT Astra Serif" w:hAnsi="PT Astra Serif"/>
                <w:sz w:val="28"/>
                <w:szCs w:val="28"/>
                <w:lang w:val="en-US"/>
              </w:rPr>
              <w:t>I</w:t>
            </w:r>
          </w:p>
        </w:tc>
        <w:tc>
          <w:tcPr>
            <w:tcW w:w="3481" w:type="dxa"/>
          </w:tcPr>
          <w:p w:rsidR="00BE0B22" w:rsidRPr="00891919" w:rsidRDefault="00BE0B22" w:rsidP="00BE0B2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891919">
              <w:rPr>
                <w:rFonts w:ascii="PT Astra Serif" w:hAnsi="PT Astra Serif"/>
                <w:sz w:val="28"/>
                <w:szCs w:val="28"/>
                <w:lang w:val="en-US"/>
              </w:rPr>
              <w:t>38</w:t>
            </w:r>
            <w:r w:rsidR="00891919" w:rsidRPr="00891919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891919">
              <w:rPr>
                <w:rFonts w:ascii="PT Astra Serif" w:hAnsi="PT Astra Serif"/>
                <w:sz w:val="28"/>
                <w:szCs w:val="28"/>
                <w:lang w:val="en-US"/>
              </w:rPr>
              <w:t>484</w:t>
            </w:r>
          </w:p>
        </w:tc>
      </w:tr>
    </w:tbl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Pr="00224BDF" w:rsidRDefault="00795E4A" w:rsidP="002C6413">
      <w:pPr>
        <w:pBdr>
          <w:right w:val="none" w:sz="4" w:space="3" w:color="000000"/>
        </w:pBdr>
        <w:tabs>
          <w:tab w:val="left" w:pos="7088"/>
        </w:tabs>
        <w:ind w:right="1274"/>
        <w:jc w:val="both"/>
        <w:rPr>
          <w:rFonts w:ascii="PT Astra Serif" w:hAnsi="PT Astra Serif"/>
          <w:sz w:val="18"/>
          <w:szCs w:val="18"/>
          <w:lang w:val="en-US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bookmarkStart w:id="2" w:name="_GoBack"/>
      <w:bookmarkEnd w:id="2"/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95E4A" w:rsidRDefault="00795E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795E4A" w:rsidSect="00795E4A">
      <w:headerReference w:type="default" r:id="rId7"/>
      <w:headerReference w:type="first" r:id="rId8"/>
      <w:type w:val="continuous"/>
      <w:pgSz w:w="11907" w:h="16840"/>
      <w:pgMar w:top="1134" w:right="851" w:bottom="1134" w:left="1418" w:header="624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7F0F" w:rsidRDefault="00FB7F0F">
      <w:r>
        <w:separator/>
      </w:r>
    </w:p>
  </w:endnote>
  <w:endnote w:type="continuationSeparator" w:id="0">
    <w:p w:rsidR="00FB7F0F" w:rsidRDefault="00FB7F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7F0F" w:rsidRDefault="00FB7F0F">
      <w:r>
        <w:separator/>
      </w:r>
    </w:p>
  </w:footnote>
  <w:footnote w:type="continuationSeparator" w:id="0">
    <w:p w:rsidR="00FB7F0F" w:rsidRDefault="00FB7F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1D" w:rsidRPr="00795E4A" w:rsidRDefault="001B0A69">
    <w:pPr>
      <w:pStyle w:val="af"/>
      <w:spacing w:before="0"/>
      <w:rPr>
        <w:rFonts w:ascii="PT Astra Serif" w:hAnsi="PT Astra Serif"/>
        <w:b w:val="0"/>
        <w:szCs w:val="28"/>
      </w:rPr>
    </w:pPr>
    <w:r w:rsidRPr="00795E4A">
      <w:rPr>
        <w:rFonts w:ascii="PT Astra Serif" w:hAnsi="PT Astra Serif"/>
        <w:b w:val="0"/>
        <w:szCs w:val="28"/>
      </w:rPr>
      <w:fldChar w:fldCharType="begin"/>
    </w:r>
    <w:r w:rsidRPr="00795E4A">
      <w:rPr>
        <w:rFonts w:ascii="PT Astra Serif" w:hAnsi="PT Astra Serif"/>
        <w:b w:val="0"/>
        <w:szCs w:val="28"/>
      </w:rPr>
      <w:instrText xml:space="preserve"> PAGE   \* MERGEFORMAT </w:instrText>
    </w:r>
    <w:r w:rsidRPr="00795E4A">
      <w:rPr>
        <w:rFonts w:ascii="PT Astra Serif" w:hAnsi="PT Astra Serif"/>
        <w:b w:val="0"/>
        <w:szCs w:val="28"/>
      </w:rPr>
      <w:fldChar w:fldCharType="separate"/>
    </w:r>
    <w:r w:rsidR="00FE1659">
      <w:rPr>
        <w:rFonts w:ascii="PT Astra Serif" w:hAnsi="PT Astra Serif"/>
        <w:b w:val="0"/>
        <w:noProof/>
        <w:szCs w:val="28"/>
      </w:rPr>
      <w:t>2</w:t>
    </w:r>
    <w:r w:rsidRPr="00795E4A"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1D" w:rsidRDefault="001B0A6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2011D" w:rsidRDefault="001B0A6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ocumentProtection w:edit="trackedChange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1D"/>
    <w:rsid w:val="00063BB9"/>
    <w:rsid w:val="00091B16"/>
    <w:rsid w:val="00100ECC"/>
    <w:rsid w:val="00120440"/>
    <w:rsid w:val="001B0A69"/>
    <w:rsid w:val="00213D5B"/>
    <w:rsid w:val="00224BDF"/>
    <w:rsid w:val="00270549"/>
    <w:rsid w:val="002C6413"/>
    <w:rsid w:val="002E2465"/>
    <w:rsid w:val="003D0DFA"/>
    <w:rsid w:val="003F1E44"/>
    <w:rsid w:val="00453C64"/>
    <w:rsid w:val="00534287"/>
    <w:rsid w:val="00576FB0"/>
    <w:rsid w:val="005E0AF2"/>
    <w:rsid w:val="006508C7"/>
    <w:rsid w:val="00755F2F"/>
    <w:rsid w:val="00795E4A"/>
    <w:rsid w:val="007D7FB3"/>
    <w:rsid w:val="00891919"/>
    <w:rsid w:val="00BC7319"/>
    <w:rsid w:val="00BE0B22"/>
    <w:rsid w:val="00C72E1E"/>
    <w:rsid w:val="00CA10A1"/>
    <w:rsid w:val="00D52FAB"/>
    <w:rsid w:val="00D6057A"/>
    <w:rsid w:val="00F2011D"/>
    <w:rsid w:val="00FB7F0F"/>
    <w:rsid w:val="00FE1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2EDEF1-C07C-433A-AD1E-336838FAF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213D5B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213D5B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213D5B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213D5B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213D5B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Сухорослова Ирина Петровна</cp:lastModifiedBy>
  <cp:revision>6</cp:revision>
  <cp:lastPrinted>2025-06-25T09:00:00Z</cp:lastPrinted>
  <dcterms:created xsi:type="dcterms:W3CDTF">2025-06-25T08:58:00Z</dcterms:created>
  <dcterms:modified xsi:type="dcterms:W3CDTF">2025-06-30T03:17:00Z</dcterms:modified>
</cp:coreProperties>
</file>