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1665"/>
      </w:tblGrid>
      <w:tr w:rsidR="000F077B" w:rsidRPr="00B16FAE" w:rsidTr="000F077B">
        <w:tc>
          <w:tcPr>
            <w:tcW w:w="2409" w:type="dxa"/>
            <w:hideMark/>
          </w:tcPr>
          <w:p w:rsidR="000F077B" w:rsidRPr="00B16FAE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16FAE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Pr="00B16FAE" w:rsidRDefault="000F077B" w:rsidP="000F077B">
      <w:pPr>
        <w:spacing w:before="480" w:after="480"/>
        <w:ind w:left="709" w:firstLine="0"/>
        <w:jc w:val="center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О </w:t>
      </w:r>
      <w:r w:rsidR="00E816D4" w:rsidRPr="00B16FAE">
        <w:rPr>
          <w:rFonts w:ascii="PT Astra Serif" w:hAnsi="PT Astra Serif"/>
          <w:sz w:val="28"/>
          <w:szCs w:val="28"/>
        </w:rPr>
        <w:t>внесении изменени</w:t>
      </w:r>
      <w:r w:rsidR="005333CC">
        <w:rPr>
          <w:rFonts w:ascii="PT Astra Serif" w:hAnsi="PT Astra Serif"/>
          <w:sz w:val="28"/>
          <w:szCs w:val="28"/>
        </w:rPr>
        <w:t>я</w:t>
      </w:r>
      <w:r w:rsidR="00E816D4" w:rsidRPr="00B16FAE">
        <w:rPr>
          <w:rFonts w:ascii="PT Astra Serif" w:hAnsi="PT Astra Serif"/>
          <w:sz w:val="28"/>
          <w:szCs w:val="28"/>
        </w:rPr>
        <w:t xml:space="preserve"> в</w:t>
      </w:r>
      <w:r w:rsidRPr="00B16FAE">
        <w:rPr>
          <w:rFonts w:ascii="PT Astra Serif" w:hAnsi="PT Astra Serif"/>
          <w:sz w:val="28"/>
          <w:szCs w:val="28"/>
        </w:rPr>
        <w:t xml:space="preserve"> постановлени</w:t>
      </w:r>
      <w:r w:rsidR="00E816D4" w:rsidRPr="00B16FAE">
        <w:rPr>
          <w:rFonts w:ascii="PT Astra Serif" w:hAnsi="PT Astra Serif"/>
          <w:sz w:val="28"/>
          <w:szCs w:val="28"/>
        </w:rPr>
        <w:t>е Администрации</w:t>
      </w:r>
      <w:r w:rsidR="00E816D4" w:rsidRPr="00B16FAE">
        <w:rPr>
          <w:rFonts w:ascii="PT Astra Serif" w:hAnsi="PT Astra Serif"/>
          <w:sz w:val="28"/>
          <w:szCs w:val="28"/>
        </w:rPr>
        <w:br/>
      </w:r>
      <w:r w:rsidRPr="00B16FAE">
        <w:rPr>
          <w:rFonts w:ascii="PT Astra Serif" w:hAnsi="PT Astra Serif"/>
          <w:sz w:val="28"/>
          <w:szCs w:val="28"/>
        </w:rPr>
        <w:t>Томской области</w:t>
      </w:r>
      <w:r w:rsidR="00E816D4" w:rsidRPr="00B16FAE">
        <w:rPr>
          <w:rFonts w:ascii="PT Astra Serif" w:hAnsi="PT Astra Serif"/>
          <w:sz w:val="28"/>
          <w:szCs w:val="28"/>
        </w:rPr>
        <w:t xml:space="preserve"> от </w:t>
      </w:r>
      <w:r w:rsidR="00C74C03">
        <w:rPr>
          <w:rFonts w:ascii="PT Astra Serif" w:hAnsi="PT Astra Serif"/>
          <w:sz w:val="28"/>
          <w:szCs w:val="28"/>
        </w:rPr>
        <w:t>26</w:t>
      </w:r>
      <w:r w:rsidR="00D164C9">
        <w:rPr>
          <w:rFonts w:ascii="PT Astra Serif" w:hAnsi="PT Astra Serif"/>
          <w:sz w:val="28"/>
          <w:szCs w:val="28"/>
        </w:rPr>
        <w:t>.02.202</w:t>
      </w:r>
      <w:r w:rsidR="00C74C03">
        <w:rPr>
          <w:rFonts w:ascii="PT Astra Serif" w:hAnsi="PT Astra Serif"/>
          <w:sz w:val="28"/>
          <w:szCs w:val="28"/>
        </w:rPr>
        <w:t>5</w:t>
      </w:r>
      <w:r w:rsidR="00E816D4" w:rsidRPr="00B16FAE">
        <w:rPr>
          <w:rFonts w:ascii="PT Astra Serif" w:hAnsi="PT Astra Serif"/>
          <w:sz w:val="28"/>
          <w:szCs w:val="28"/>
        </w:rPr>
        <w:t xml:space="preserve"> № </w:t>
      </w:r>
      <w:r w:rsidR="00C74C03">
        <w:rPr>
          <w:rFonts w:ascii="PT Astra Serif" w:hAnsi="PT Astra Serif"/>
          <w:sz w:val="28"/>
          <w:szCs w:val="28"/>
        </w:rPr>
        <w:t>74</w:t>
      </w:r>
      <w:r w:rsidR="00E816D4" w:rsidRPr="00B16FAE">
        <w:rPr>
          <w:rFonts w:ascii="PT Astra Serif" w:hAnsi="PT Astra Serif"/>
          <w:sz w:val="28"/>
          <w:szCs w:val="28"/>
        </w:rPr>
        <w:t>а</w:t>
      </w:r>
    </w:p>
    <w:p w:rsidR="000F077B" w:rsidRPr="00B16FAE" w:rsidRDefault="000F077B" w:rsidP="00B16FAE">
      <w:pPr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В </w:t>
      </w:r>
      <w:r w:rsidR="00E816D4" w:rsidRPr="00B16FAE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0F077B" w:rsidRPr="00B16FAE" w:rsidRDefault="000F077B" w:rsidP="00B16FAE">
      <w:pPr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>ПОСТАНОВЛЯЮ:</w:t>
      </w:r>
    </w:p>
    <w:p w:rsidR="00597676" w:rsidRPr="00FF584C" w:rsidRDefault="00E816D4" w:rsidP="00FF584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74C03">
        <w:rPr>
          <w:rFonts w:ascii="PT Astra Serif" w:hAnsi="PT Astra Serif"/>
          <w:sz w:val="28"/>
          <w:szCs w:val="28"/>
        </w:rPr>
        <w:t>Внести в постановление Администраци</w:t>
      </w:r>
      <w:r w:rsidR="00E769FE" w:rsidRPr="00C74C03">
        <w:rPr>
          <w:rFonts w:ascii="PT Astra Serif" w:hAnsi="PT Astra Serif"/>
          <w:sz w:val="28"/>
          <w:szCs w:val="28"/>
        </w:rPr>
        <w:t xml:space="preserve">и Томской области от </w:t>
      </w:r>
      <w:r w:rsidR="00C74C03" w:rsidRPr="00C74C03">
        <w:rPr>
          <w:rFonts w:ascii="PT Astra Serif" w:hAnsi="PT Astra Serif"/>
          <w:sz w:val="28"/>
          <w:szCs w:val="28"/>
        </w:rPr>
        <w:t>26.02.2025</w:t>
      </w:r>
      <w:r w:rsidR="00597676" w:rsidRPr="00C74C03">
        <w:rPr>
          <w:rFonts w:ascii="PT Astra Serif" w:hAnsi="PT Astra Serif"/>
          <w:sz w:val="28"/>
          <w:szCs w:val="28"/>
        </w:rPr>
        <w:t xml:space="preserve"> </w:t>
      </w:r>
      <w:r w:rsidRPr="00C74C03">
        <w:rPr>
          <w:rFonts w:ascii="PT Astra Serif" w:hAnsi="PT Astra Serif"/>
          <w:sz w:val="28"/>
          <w:szCs w:val="28"/>
        </w:rPr>
        <w:t xml:space="preserve">№ </w:t>
      </w:r>
      <w:r w:rsidR="00C74C03" w:rsidRPr="00C74C03">
        <w:rPr>
          <w:rFonts w:ascii="PT Astra Serif" w:hAnsi="PT Astra Serif"/>
          <w:sz w:val="28"/>
          <w:szCs w:val="28"/>
        </w:rPr>
        <w:t>74</w:t>
      </w:r>
      <w:r w:rsidRPr="00C74C03">
        <w:rPr>
          <w:rFonts w:ascii="PT Astra Serif" w:hAnsi="PT Astra Serif"/>
          <w:sz w:val="28"/>
          <w:szCs w:val="28"/>
        </w:rPr>
        <w:t>а «</w:t>
      </w:r>
      <w:r w:rsidR="00D164C9" w:rsidRPr="00C74C03">
        <w:rPr>
          <w:rFonts w:ascii="PT Astra Serif" w:hAnsi="PT Astra Serif"/>
          <w:sz w:val="28"/>
          <w:szCs w:val="28"/>
        </w:rPr>
        <w:t>О</w:t>
      </w:r>
      <w:r w:rsidRPr="00C74C03">
        <w:rPr>
          <w:rFonts w:ascii="PT Astra Serif" w:hAnsi="PT Astra Serif"/>
          <w:sz w:val="28"/>
          <w:szCs w:val="28"/>
        </w:rPr>
        <w:t xml:space="preserve"> </w:t>
      </w:r>
      <w:r w:rsidR="00D164C9" w:rsidRPr="00C74C03">
        <w:rPr>
          <w:rFonts w:ascii="PT Astra Serif" w:eastAsiaTheme="minorHAnsi" w:hAnsi="PT Astra Serif" w:cs="PT Astra Serif"/>
          <w:sz w:val="28"/>
          <w:szCs w:val="28"/>
          <w:lang w:eastAsia="en-US"/>
        </w:rPr>
        <w:t>реализации в отдельных муниципальных обр</w:t>
      </w:r>
      <w:r w:rsidR="00C74C03" w:rsidRPr="00C74C03">
        <w:rPr>
          <w:rFonts w:ascii="PT Astra Serif" w:eastAsiaTheme="minorHAnsi" w:hAnsi="PT Astra Serif" w:cs="PT Astra Serif"/>
          <w:sz w:val="28"/>
          <w:szCs w:val="28"/>
          <w:lang w:eastAsia="en-US"/>
        </w:rPr>
        <w:t>азованиях Томской области в 2025</w:t>
      </w:r>
      <w:r w:rsidR="00D164C9" w:rsidRPr="00C74C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году модели системы долговременного ухода за гражданами пожилого возраста и инвалидами, нуждающимися в уходе</w:t>
      </w:r>
      <w:r w:rsidRPr="00C74C03">
        <w:rPr>
          <w:rFonts w:ascii="PT Astra Serif" w:hAnsi="PT Astra Serif"/>
          <w:sz w:val="28"/>
          <w:szCs w:val="28"/>
        </w:rPr>
        <w:t>» (</w:t>
      </w:r>
      <w:r w:rsidR="00D164C9" w:rsidRPr="00C74C03">
        <w:rPr>
          <w:rFonts w:ascii="PT Astra Serif" w:hAnsi="PT Astra Serif" w:cs="PT Astra Serif"/>
          <w:sz w:val="28"/>
          <w:szCs w:val="28"/>
        </w:rPr>
        <w:t>Официальный интернет-портал правовой и</w:t>
      </w:r>
      <w:r w:rsidR="00C74C03" w:rsidRPr="00C74C03">
        <w:rPr>
          <w:rFonts w:ascii="PT Astra Serif" w:hAnsi="PT Astra Serif" w:cs="PT Astra Serif"/>
          <w:sz w:val="28"/>
          <w:szCs w:val="28"/>
        </w:rPr>
        <w:t>нформации (www.pravo.gov.ru), 03.03.2025</w:t>
      </w:r>
      <w:r w:rsidR="00597676" w:rsidRPr="00C74C03">
        <w:rPr>
          <w:rFonts w:ascii="PT Astra Serif" w:hAnsi="PT Astra Serif" w:cs="PT Astra Serif"/>
          <w:sz w:val="28"/>
          <w:szCs w:val="28"/>
        </w:rPr>
        <w:t xml:space="preserve">, № </w:t>
      </w:r>
      <w:r w:rsidR="00C74C03" w:rsidRPr="00C74C03">
        <w:rPr>
          <w:rFonts w:ascii="PT Astra Serif" w:hAnsi="PT Astra Serif" w:cs="PT Astra Serif"/>
          <w:sz w:val="28"/>
          <w:szCs w:val="28"/>
        </w:rPr>
        <w:t>7000202503030005</w:t>
      </w:r>
      <w:r w:rsidR="00B16FAE" w:rsidRPr="00C74C03">
        <w:rPr>
          <w:rFonts w:ascii="PT Astra Serif" w:hAnsi="PT Astra Serif"/>
          <w:sz w:val="28"/>
          <w:szCs w:val="28"/>
        </w:rPr>
        <w:t>)</w:t>
      </w:r>
      <w:r w:rsidR="0074501A" w:rsidRPr="00C74C03">
        <w:rPr>
          <w:rFonts w:ascii="PT Astra Serif" w:hAnsi="PT Astra Serif"/>
          <w:sz w:val="28"/>
          <w:szCs w:val="28"/>
        </w:rPr>
        <w:t xml:space="preserve"> </w:t>
      </w:r>
      <w:r w:rsidR="00B17790" w:rsidRPr="00C74C03">
        <w:rPr>
          <w:rFonts w:ascii="PT Astra Serif" w:hAnsi="PT Astra Serif"/>
          <w:sz w:val="28"/>
          <w:szCs w:val="28"/>
        </w:rPr>
        <w:t>изменени</w:t>
      </w:r>
      <w:r w:rsidR="00C74C03" w:rsidRPr="00C74C03">
        <w:rPr>
          <w:rFonts w:ascii="PT Astra Serif" w:hAnsi="PT Astra Serif"/>
          <w:sz w:val="28"/>
          <w:szCs w:val="28"/>
        </w:rPr>
        <w:t>е</w:t>
      </w:r>
      <w:r w:rsidR="005333CC">
        <w:rPr>
          <w:rFonts w:ascii="PT Astra Serif" w:hAnsi="PT Astra Serif"/>
          <w:sz w:val="28"/>
          <w:szCs w:val="28"/>
        </w:rPr>
        <w:t>,</w:t>
      </w:r>
      <w:bookmarkStart w:id="0" w:name="_GoBack"/>
      <w:bookmarkEnd w:id="0"/>
      <w:r w:rsidR="00C74C03" w:rsidRPr="00C74C03">
        <w:rPr>
          <w:rFonts w:ascii="PT Astra Serif" w:hAnsi="PT Astra Serif"/>
          <w:sz w:val="28"/>
          <w:szCs w:val="28"/>
        </w:rPr>
        <w:t xml:space="preserve"> изложив Перечень технических средств реабилитации, являющийся приложением к Приложени</w:t>
      </w:r>
      <w:r w:rsidR="00FF584C">
        <w:rPr>
          <w:rFonts w:ascii="PT Astra Serif" w:hAnsi="PT Astra Serif"/>
          <w:sz w:val="28"/>
          <w:szCs w:val="28"/>
        </w:rPr>
        <w:t>ю</w:t>
      </w:r>
      <w:r w:rsidR="00C74C03" w:rsidRPr="00C74C03">
        <w:rPr>
          <w:rFonts w:ascii="PT Astra Serif" w:hAnsi="PT Astra Serif"/>
          <w:sz w:val="28"/>
          <w:szCs w:val="28"/>
        </w:rPr>
        <w:t xml:space="preserve"> № 13 к Модели системы долговременного ухода за гражданами пожилого возраста и инвалидами, нуждающимися в уходе</w:t>
      </w:r>
      <w:r w:rsidR="00FF584C">
        <w:rPr>
          <w:rFonts w:ascii="PT Astra Serif" w:hAnsi="PT Astra Serif"/>
          <w:sz w:val="28"/>
          <w:szCs w:val="28"/>
        </w:rPr>
        <w:t>, утвержденной указанным постановлением, согласно приложению к настоящему постановлению.</w:t>
      </w:r>
    </w:p>
    <w:p w:rsidR="000F077B" w:rsidRPr="00B16FAE" w:rsidRDefault="000F077B" w:rsidP="000C5C3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6FAE"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3C20B3">
        <w:rPr>
          <w:rFonts w:ascii="PT Astra Serif" w:hAnsi="PT Astra Serif"/>
          <w:sz w:val="28"/>
          <w:szCs w:val="28"/>
        </w:rPr>
        <w:t xml:space="preserve">со </w:t>
      </w:r>
      <w:r w:rsidR="000C5C37" w:rsidRPr="000C5C37">
        <w:rPr>
          <w:rFonts w:ascii="PT Astra Serif" w:hAnsi="PT Astra Serif"/>
          <w:sz w:val="28"/>
          <w:szCs w:val="28"/>
        </w:rPr>
        <w:t xml:space="preserve">дня </w:t>
      </w:r>
      <w:r w:rsidR="000C5C37">
        <w:rPr>
          <w:rFonts w:ascii="PT Astra Serif" w:hAnsi="PT Astra Serif"/>
          <w:sz w:val="28"/>
          <w:szCs w:val="28"/>
        </w:rPr>
        <w:t>его официального опубликования.</w:t>
      </w:r>
    </w:p>
    <w:p w:rsidR="000F077B" w:rsidRPr="00B16FAE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232862" w:rsidRPr="00B16FAE" w:rsidRDefault="00232862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21"/>
        <w:gridCol w:w="5149"/>
      </w:tblGrid>
      <w:tr w:rsidR="000F077B" w:rsidRPr="006F6A08" w:rsidTr="000F077B">
        <w:tc>
          <w:tcPr>
            <w:tcW w:w="4785" w:type="dxa"/>
            <w:hideMark/>
          </w:tcPr>
          <w:p w:rsidR="000F077B" w:rsidRPr="00B16FAE" w:rsidRDefault="000F077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16FAE"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Pr="006F6A08" w:rsidRDefault="00881D68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16FAE">
              <w:rPr>
                <w:rFonts w:ascii="PT Astra Serif" w:hAnsi="PT Astra Serif"/>
                <w:sz w:val="28"/>
                <w:szCs w:val="28"/>
              </w:rPr>
              <w:t>В.В.</w:t>
            </w:r>
            <w:r w:rsidR="00D03DC7" w:rsidRPr="00B16FAE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Default="000F077B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FF584C" w:rsidRDefault="00FF584C" w:rsidP="00FF584C">
      <w:pPr>
        <w:spacing w:before="20"/>
        <w:ind w:firstLine="0"/>
        <w:rPr>
          <w:rFonts w:ascii="PT Astra Serif" w:hAnsi="PT Astra Serif"/>
          <w:sz w:val="20"/>
        </w:rPr>
        <w:sectPr w:rsidR="00FF584C" w:rsidSect="00FF584C">
          <w:headerReference w:type="default" r:id="rId7"/>
          <w:headerReference w:type="first" r:id="rId8"/>
          <w:pgSz w:w="11906" w:h="16838"/>
          <w:pgMar w:top="1418" w:right="851" w:bottom="709" w:left="1701" w:header="567" w:footer="567" w:gutter="0"/>
          <w:cols w:space="708"/>
          <w:titlePg/>
          <w:docGrid w:linePitch="360"/>
        </w:sectPr>
      </w:pPr>
      <w:r w:rsidRPr="00B77C78">
        <w:rPr>
          <w:rFonts w:ascii="PT Astra Serif" w:hAnsi="PT Astra Serif"/>
          <w:sz w:val="20"/>
        </w:rPr>
        <w:t>Киняйкина М.А.</w:t>
      </w:r>
    </w:p>
    <w:tbl>
      <w:tblPr>
        <w:tblStyle w:val="aa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FF584C" w:rsidTr="00FF584C">
        <w:tc>
          <w:tcPr>
            <w:tcW w:w="4642" w:type="dxa"/>
          </w:tcPr>
          <w:p w:rsidR="00FF584C" w:rsidRPr="00FF584C" w:rsidRDefault="00FF584C" w:rsidP="00FF584C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lastRenderedPageBreak/>
              <w:t>Приложение</w:t>
            </w:r>
          </w:p>
          <w:p w:rsidR="00FF584C" w:rsidRDefault="00FF584C" w:rsidP="00FF584C">
            <w:pPr>
              <w:spacing w:before="20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</w:t>
            </w:r>
            <w:r w:rsidRPr="00FF584C">
              <w:rPr>
                <w:rFonts w:ascii="PT Astra Serif" w:hAnsi="PT Astra Serif"/>
                <w:sz w:val="28"/>
                <w:szCs w:val="28"/>
              </w:rPr>
              <w:t xml:space="preserve"> постановлени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ю Администрации Томской области </w:t>
            </w:r>
            <w:r w:rsidRPr="00FF584C">
              <w:rPr>
                <w:rFonts w:ascii="PT Astra Serif" w:hAnsi="PT Astra Serif"/>
                <w:sz w:val="28"/>
                <w:szCs w:val="28"/>
              </w:rPr>
              <w:t>от                   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</w:tr>
    </w:tbl>
    <w:p w:rsidR="00FF584C" w:rsidRPr="00FF584C" w:rsidRDefault="00FF584C" w:rsidP="00FF584C">
      <w:pPr>
        <w:spacing w:before="20"/>
        <w:ind w:firstLine="0"/>
        <w:rPr>
          <w:rFonts w:ascii="PT Astra Serif" w:hAnsi="PT Astra Serif"/>
          <w:sz w:val="28"/>
          <w:szCs w:val="28"/>
        </w:rPr>
      </w:pPr>
    </w:p>
    <w:p w:rsidR="00FF584C" w:rsidRPr="00FF584C" w:rsidRDefault="00FF584C" w:rsidP="00FF584C">
      <w:pPr>
        <w:spacing w:before="20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FF584C">
        <w:rPr>
          <w:rFonts w:ascii="PT Astra Serif" w:hAnsi="PT Astra Serif"/>
          <w:bCs/>
          <w:sz w:val="28"/>
          <w:szCs w:val="28"/>
        </w:rPr>
        <w:t>Перечень</w:t>
      </w:r>
    </w:p>
    <w:p w:rsidR="00FF584C" w:rsidRPr="00FF584C" w:rsidRDefault="00FF584C" w:rsidP="00FF584C">
      <w:pPr>
        <w:spacing w:before="20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FF584C">
        <w:rPr>
          <w:rFonts w:ascii="PT Astra Serif" w:hAnsi="PT Astra Serif"/>
          <w:bCs/>
          <w:sz w:val="28"/>
          <w:szCs w:val="28"/>
        </w:rPr>
        <w:t>технических средств реабилитации</w:t>
      </w:r>
    </w:p>
    <w:p w:rsidR="00FF584C" w:rsidRPr="00FF584C" w:rsidRDefault="00FF584C" w:rsidP="00FF584C">
      <w:pPr>
        <w:spacing w:before="20"/>
        <w:ind w:firstLine="0"/>
        <w:rPr>
          <w:rFonts w:ascii="PT Astra Serif" w:hAnsi="PT Astra Serif"/>
          <w:bCs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66"/>
        <w:gridCol w:w="8904"/>
      </w:tblGrid>
      <w:tr w:rsidR="00FF584C" w:rsidRPr="00FF584C" w:rsidTr="00232862">
        <w:tc>
          <w:tcPr>
            <w:tcW w:w="666" w:type="dxa"/>
            <w:vAlign w:val="center"/>
          </w:tcPr>
          <w:p w:rsidR="00FF584C" w:rsidRPr="00FF584C" w:rsidRDefault="00FF584C" w:rsidP="00FF584C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8904" w:type="dxa"/>
            <w:vAlign w:val="center"/>
          </w:tcPr>
          <w:p w:rsidR="00FF584C" w:rsidRPr="00FF584C" w:rsidRDefault="00FF584C" w:rsidP="00FF584C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</w:tr>
      <w:tr w:rsidR="00FF584C" w:rsidRPr="00FF584C" w:rsidTr="00232862">
        <w:tc>
          <w:tcPr>
            <w:tcW w:w="666" w:type="dxa"/>
            <w:vAlign w:val="center"/>
          </w:tcPr>
          <w:p w:rsidR="00FF584C" w:rsidRPr="00FF584C" w:rsidRDefault="00FF584C" w:rsidP="00FF584C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8904" w:type="dxa"/>
          </w:tcPr>
          <w:p w:rsidR="00FF584C" w:rsidRPr="00FF584C" w:rsidRDefault="00FF584C" w:rsidP="00FF584C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Кровать функциональная</w:t>
            </w:r>
          </w:p>
        </w:tc>
      </w:tr>
      <w:tr w:rsidR="00FF584C" w:rsidRPr="00FF584C" w:rsidTr="00232862">
        <w:tc>
          <w:tcPr>
            <w:tcW w:w="666" w:type="dxa"/>
            <w:vAlign w:val="center"/>
          </w:tcPr>
          <w:p w:rsidR="00FF584C" w:rsidRPr="00FF584C" w:rsidRDefault="00FF584C" w:rsidP="00FF584C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8904" w:type="dxa"/>
          </w:tcPr>
          <w:p w:rsidR="00FF584C" w:rsidRPr="00FF584C" w:rsidRDefault="00FF584C" w:rsidP="00FF584C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Боковое ограждение для кровати (совместимое с кроватью)</w:t>
            </w:r>
          </w:p>
        </w:tc>
      </w:tr>
      <w:tr w:rsidR="00FF584C" w:rsidRPr="00FF584C" w:rsidTr="00232862">
        <w:tc>
          <w:tcPr>
            <w:tcW w:w="666" w:type="dxa"/>
            <w:vAlign w:val="center"/>
          </w:tcPr>
          <w:p w:rsidR="00FF584C" w:rsidRPr="00FF584C" w:rsidRDefault="00FF584C" w:rsidP="00FF584C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8904" w:type="dxa"/>
          </w:tcPr>
          <w:p w:rsidR="00FF584C" w:rsidRPr="00FF584C" w:rsidRDefault="00FF584C" w:rsidP="00FF584C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Противопролежневый матрац трубчатый</w:t>
            </w:r>
          </w:p>
        </w:tc>
      </w:tr>
      <w:tr w:rsidR="00FF584C" w:rsidRPr="00FF584C" w:rsidTr="00232862">
        <w:tc>
          <w:tcPr>
            <w:tcW w:w="666" w:type="dxa"/>
            <w:vAlign w:val="center"/>
          </w:tcPr>
          <w:p w:rsidR="00FF584C" w:rsidRPr="00FF584C" w:rsidRDefault="00FF584C" w:rsidP="00FF584C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8904" w:type="dxa"/>
          </w:tcPr>
          <w:p w:rsidR="00FF584C" w:rsidRPr="00FF584C" w:rsidRDefault="00FF584C" w:rsidP="00FF584C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Противопролежневый матрац ячеистый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  <w:highlight w:val="yellow"/>
              </w:rPr>
              <w:t>Противопролежневый матрац, в том числе гелевый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Противопролежневая подушка для сидения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Подушка для позиционирования (валик)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8.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Лестница для подъема больного с жесткими перекладинами, четырехступенчатая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9.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Диск поворотный для пересаживания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Опора под спину (опора для сидения)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Скользящая простынь (скользящий рукав)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12.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Скользящая доска для пересаживания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13.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Прикроватный столик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14.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Поручень прикроватный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15.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Пояс вспомогательный для перемещения (пояс-ремень)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16.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Ходунки-опоры (ходунки-шагающие)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17.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Поднос с фиксатором для установки на ходунки (совместимый с ходунками)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18.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Трость опорная (трость многоопорная)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19.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Костыли подмышечные с устройством противоскольжения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20.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Костыли с опорой под локоть с устройством противоскольжения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21.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Кресло-коляска с ручным приводом комнатная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22.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Кресло-коляска с ручным приводом прогулочная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23.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Кресло-коляска с ручным приводом для лиц с большим весом комнатная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24.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Кресло-стул с санитарным оснащением/кресло-туалет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25.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Насадка на унитаз с поручнем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26.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Опора для туалета (поручень для туалета)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27.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Ступеньки с поручнем (ступеньки без поручня)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28.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Сиденье для ванной (сиденье для ванной поворотное)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29.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Стул (табурет) для мытья в ванне (душе)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30.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Ванна-простыня для мытья в постели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lastRenderedPageBreak/>
              <w:t>31.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Ванна для мытья в постели каркасная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32.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Ванна для мытья в постели надувная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</w:t>
            </w:r>
            <w:r w:rsidRPr="00FF584C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FF584C">
              <w:rPr>
                <w:rFonts w:ascii="PT Astra Serif" w:hAnsi="PT Astra Serif"/>
                <w:sz w:val="28"/>
                <w:szCs w:val="28"/>
              </w:rPr>
              <w:t>Ванночка для мытья головы (ванночка для мытья головы надувная)</w:t>
            </w:r>
          </w:p>
        </w:tc>
      </w:tr>
      <w:tr w:rsidR="00232862" w:rsidRPr="00FF584C" w:rsidTr="00232862">
        <w:tc>
          <w:tcPr>
            <w:tcW w:w="666" w:type="dxa"/>
            <w:vAlign w:val="center"/>
          </w:tcPr>
          <w:p w:rsidR="00232862" w:rsidRPr="00FF584C" w:rsidRDefault="00232862" w:rsidP="00232862">
            <w:pPr>
              <w:spacing w:before="20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34.</w:t>
            </w:r>
          </w:p>
        </w:tc>
        <w:tc>
          <w:tcPr>
            <w:tcW w:w="8904" w:type="dxa"/>
          </w:tcPr>
          <w:p w:rsidR="00232862" w:rsidRPr="00FF584C" w:rsidRDefault="00232862" w:rsidP="00232862">
            <w:pPr>
              <w:spacing w:before="20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32862">
              <w:rPr>
                <w:rFonts w:ascii="PT Astra Serif" w:hAnsi="PT Astra Serif"/>
                <w:sz w:val="28"/>
                <w:szCs w:val="28"/>
                <w:highlight w:val="yellow"/>
              </w:rPr>
              <w:t>Прикроватный подъемник</w:t>
            </w:r>
          </w:p>
        </w:tc>
      </w:tr>
    </w:tbl>
    <w:p w:rsidR="00FF584C" w:rsidRPr="00FF584C" w:rsidRDefault="00FF584C" w:rsidP="00FF584C">
      <w:pPr>
        <w:spacing w:before="20"/>
        <w:ind w:firstLine="0"/>
        <w:rPr>
          <w:rFonts w:ascii="PT Astra Serif" w:hAnsi="PT Astra Serif"/>
          <w:sz w:val="28"/>
          <w:szCs w:val="28"/>
        </w:rPr>
      </w:pPr>
    </w:p>
    <w:sectPr w:rsidR="00FF584C" w:rsidRPr="00FF584C" w:rsidSect="00232862">
      <w:headerReference w:type="default" r:id="rId9"/>
      <w:headerReference w:type="first" r:id="rId10"/>
      <w:pgSz w:w="11906" w:h="16838"/>
      <w:pgMar w:top="1418" w:right="851" w:bottom="709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BCF" w:rsidRDefault="00BC1BCF" w:rsidP="000F077B">
      <w:r>
        <w:separator/>
      </w:r>
    </w:p>
  </w:endnote>
  <w:endnote w:type="continuationSeparator" w:id="0">
    <w:p w:rsidR="00BC1BCF" w:rsidRDefault="00BC1BCF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BCF" w:rsidRDefault="00BC1BCF" w:rsidP="000F077B">
      <w:r>
        <w:separator/>
      </w:r>
    </w:p>
  </w:footnote>
  <w:footnote w:type="continuationSeparator" w:id="0">
    <w:p w:rsidR="00BC1BCF" w:rsidRDefault="00BC1BCF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C1BCF" w:rsidRPr="000F077B" w:rsidRDefault="009876F3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BC1BCF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232862">
          <w:rPr>
            <w:rFonts w:ascii="PT Astra Serif" w:hAnsi="PT Astra Serif"/>
            <w:noProof/>
            <w:sz w:val="28"/>
            <w:szCs w:val="28"/>
          </w:rPr>
          <w:t>3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C1BCF" w:rsidRDefault="00BC1BC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BCF" w:rsidRDefault="00BC1BCF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1BCF" w:rsidRPr="000F077B" w:rsidRDefault="00BC1BCF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BC1BCF" w:rsidRPr="000F077B" w:rsidRDefault="00BC1BCF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BC1BCF" w:rsidRDefault="00BC1BC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4565367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232862" w:rsidRPr="000F077B" w:rsidRDefault="00232862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5333CC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232862" w:rsidRDefault="00232862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84C" w:rsidRDefault="00FF58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C3C08"/>
    <w:multiLevelType w:val="hybridMultilevel"/>
    <w:tmpl w:val="656C69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CA2859"/>
    <w:multiLevelType w:val="hybridMultilevel"/>
    <w:tmpl w:val="C344B13C"/>
    <w:lvl w:ilvl="0" w:tplc="C3D65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27044E"/>
    <w:multiLevelType w:val="hybridMultilevel"/>
    <w:tmpl w:val="AC3AC52A"/>
    <w:lvl w:ilvl="0" w:tplc="A9CEB73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E32D9"/>
    <w:multiLevelType w:val="hybridMultilevel"/>
    <w:tmpl w:val="E1E00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CD5D95"/>
    <w:multiLevelType w:val="hybridMultilevel"/>
    <w:tmpl w:val="8296590C"/>
    <w:lvl w:ilvl="0" w:tplc="D58CD8AA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FAC5FC9"/>
    <w:multiLevelType w:val="hybridMultilevel"/>
    <w:tmpl w:val="B5CE16B4"/>
    <w:lvl w:ilvl="0" w:tplc="C4E28F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73C1D11"/>
    <w:multiLevelType w:val="hybridMultilevel"/>
    <w:tmpl w:val="656C69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9F217CA"/>
    <w:multiLevelType w:val="hybridMultilevel"/>
    <w:tmpl w:val="AF8C2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9"/>
  </w:num>
  <w:num w:numId="6">
    <w:abstractNumId w:val="4"/>
  </w:num>
  <w:num w:numId="7">
    <w:abstractNumId w:val="1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A64A6"/>
    <w:rsid w:val="000C5C37"/>
    <w:rsid w:val="000F077B"/>
    <w:rsid w:val="0011417B"/>
    <w:rsid w:val="0015583F"/>
    <w:rsid w:val="00166255"/>
    <w:rsid w:val="001729C5"/>
    <w:rsid w:val="00194CD7"/>
    <w:rsid w:val="00195B5E"/>
    <w:rsid w:val="001966E1"/>
    <w:rsid w:val="001A6666"/>
    <w:rsid w:val="001C6EB9"/>
    <w:rsid w:val="001F040C"/>
    <w:rsid w:val="001F61F8"/>
    <w:rsid w:val="001F71FE"/>
    <w:rsid w:val="00232862"/>
    <w:rsid w:val="002E26AB"/>
    <w:rsid w:val="002E4971"/>
    <w:rsid w:val="002F5714"/>
    <w:rsid w:val="00336B6A"/>
    <w:rsid w:val="003921AB"/>
    <w:rsid w:val="003B6E9E"/>
    <w:rsid w:val="003C20B3"/>
    <w:rsid w:val="003E3A6A"/>
    <w:rsid w:val="003F0B0C"/>
    <w:rsid w:val="004253D9"/>
    <w:rsid w:val="004330B6"/>
    <w:rsid w:val="004C26D6"/>
    <w:rsid w:val="004E1497"/>
    <w:rsid w:val="004F7651"/>
    <w:rsid w:val="005333CC"/>
    <w:rsid w:val="00575BE9"/>
    <w:rsid w:val="00597676"/>
    <w:rsid w:val="005A07F6"/>
    <w:rsid w:val="005A3955"/>
    <w:rsid w:val="005B4770"/>
    <w:rsid w:val="005E31D3"/>
    <w:rsid w:val="00665034"/>
    <w:rsid w:val="00684D26"/>
    <w:rsid w:val="006F6A08"/>
    <w:rsid w:val="007323F3"/>
    <w:rsid w:val="0073754E"/>
    <w:rsid w:val="007424BD"/>
    <w:rsid w:val="0074501A"/>
    <w:rsid w:val="007C60C2"/>
    <w:rsid w:val="007F5CB0"/>
    <w:rsid w:val="00823035"/>
    <w:rsid w:val="00827CEE"/>
    <w:rsid w:val="00845DDA"/>
    <w:rsid w:val="008479FB"/>
    <w:rsid w:val="00881D68"/>
    <w:rsid w:val="00894BCD"/>
    <w:rsid w:val="008A28AD"/>
    <w:rsid w:val="008B4A79"/>
    <w:rsid w:val="008C034F"/>
    <w:rsid w:val="008F29A7"/>
    <w:rsid w:val="00926F81"/>
    <w:rsid w:val="00946958"/>
    <w:rsid w:val="00953B08"/>
    <w:rsid w:val="009876F3"/>
    <w:rsid w:val="009A26C3"/>
    <w:rsid w:val="009B0EA3"/>
    <w:rsid w:val="009B45AC"/>
    <w:rsid w:val="009C5866"/>
    <w:rsid w:val="009E6827"/>
    <w:rsid w:val="00A0109B"/>
    <w:rsid w:val="00A43331"/>
    <w:rsid w:val="00A4591C"/>
    <w:rsid w:val="00A80745"/>
    <w:rsid w:val="00B129F2"/>
    <w:rsid w:val="00B16FAE"/>
    <w:rsid w:val="00B17790"/>
    <w:rsid w:val="00B17D14"/>
    <w:rsid w:val="00B26083"/>
    <w:rsid w:val="00B67410"/>
    <w:rsid w:val="00BC1BCF"/>
    <w:rsid w:val="00BC2747"/>
    <w:rsid w:val="00BF525C"/>
    <w:rsid w:val="00C361D2"/>
    <w:rsid w:val="00C74C03"/>
    <w:rsid w:val="00C91BF7"/>
    <w:rsid w:val="00CB4696"/>
    <w:rsid w:val="00CC72C8"/>
    <w:rsid w:val="00CD050F"/>
    <w:rsid w:val="00CD61F0"/>
    <w:rsid w:val="00D03DC7"/>
    <w:rsid w:val="00D164C9"/>
    <w:rsid w:val="00D54BAD"/>
    <w:rsid w:val="00D80DF6"/>
    <w:rsid w:val="00D90665"/>
    <w:rsid w:val="00D915E9"/>
    <w:rsid w:val="00D9675D"/>
    <w:rsid w:val="00DB795C"/>
    <w:rsid w:val="00DE6E40"/>
    <w:rsid w:val="00DE7B81"/>
    <w:rsid w:val="00DF3DC2"/>
    <w:rsid w:val="00E36D45"/>
    <w:rsid w:val="00E44626"/>
    <w:rsid w:val="00E60B38"/>
    <w:rsid w:val="00E61FFB"/>
    <w:rsid w:val="00E769FE"/>
    <w:rsid w:val="00E816D4"/>
    <w:rsid w:val="00E95DF8"/>
    <w:rsid w:val="00E97A9C"/>
    <w:rsid w:val="00EA0856"/>
    <w:rsid w:val="00EB6E69"/>
    <w:rsid w:val="00ED7E39"/>
    <w:rsid w:val="00EE5F74"/>
    <w:rsid w:val="00F03E8D"/>
    <w:rsid w:val="00F07EA7"/>
    <w:rsid w:val="00F61863"/>
    <w:rsid w:val="00F75C24"/>
    <w:rsid w:val="00F77B3A"/>
    <w:rsid w:val="00F81514"/>
    <w:rsid w:val="00FB573C"/>
    <w:rsid w:val="00FD5901"/>
    <w:rsid w:val="00FE52A8"/>
    <w:rsid w:val="00FF3DE7"/>
    <w:rsid w:val="00FF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7DA84"/>
  <w15:docId w15:val="{102EB125-D593-43A4-9440-CAB77AB6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  <w:style w:type="table" w:styleId="aa">
    <w:name w:val="Table Grid"/>
    <w:basedOn w:val="a1"/>
    <w:uiPriority w:val="59"/>
    <w:rsid w:val="00F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Мордовкина Майя Алексеевна</cp:lastModifiedBy>
  <cp:revision>27</cp:revision>
  <cp:lastPrinted>2025-08-07T06:02:00Z</cp:lastPrinted>
  <dcterms:created xsi:type="dcterms:W3CDTF">2023-03-24T04:15:00Z</dcterms:created>
  <dcterms:modified xsi:type="dcterms:W3CDTF">2025-08-07T06:02:00Z</dcterms:modified>
</cp:coreProperties>
</file>