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8D6" w:rsidRDefault="009128D6" w:rsidP="009128D6">
      <w:pPr>
        <w:pStyle w:val="a6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 xml:space="preserve">ДЕПАРТАМЕНТ СОЦИАЛЬНОЙ ЗАЩИТЫ НАСЕЛЕНИЯ </w:t>
      </w:r>
    </w:p>
    <w:p w:rsidR="009128D6" w:rsidRDefault="009128D6" w:rsidP="009128D6">
      <w:pPr>
        <w:pStyle w:val="a6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9128D6" w:rsidRDefault="009128D6" w:rsidP="009128D6">
      <w:pPr>
        <w:pStyle w:val="a6"/>
        <w:spacing w:before="0" w:after="0"/>
        <w:ind w:firstLine="0"/>
        <w:rPr>
          <w:spacing w:val="20"/>
          <w:sz w:val="30"/>
          <w:szCs w:val="30"/>
        </w:rPr>
      </w:pPr>
    </w:p>
    <w:p w:rsidR="00D40CD6" w:rsidRDefault="009128D6" w:rsidP="009128D6">
      <w:pPr>
        <w:pStyle w:val="a6"/>
        <w:spacing w:before="0" w:after="0"/>
        <w:ind w:firstLine="0"/>
        <w:rPr>
          <w:spacing w:val="20"/>
          <w:sz w:val="30"/>
          <w:szCs w:val="30"/>
        </w:rPr>
      </w:pPr>
      <w:r>
        <w:rPr>
          <w:spacing w:val="20"/>
          <w:sz w:val="30"/>
          <w:szCs w:val="30"/>
        </w:rPr>
        <w:t>РАспоряжение</w:t>
      </w:r>
    </w:p>
    <w:p w:rsidR="00D40CD6" w:rsidRPr="0008366F" w:rsidRDefault="00D40CD6" w:rsidP="00D40CD6">
      <w:pPr>
        <w:jc w:val="center"/>
        <w:rPr>
          <w:sz w:val="28"/>
        </w:rPr>
      </w:pPr>
    </w:p>
    <w:p w:rsidR="00D40CD6" w:rsidRPr="00DF4274" w:rsidRDefault="003F225C" w:rsidP="00D40CD6">
      <w:pPr>
        <w:pStyle w:val="a6"/>
        <w:spacing w:before="240" w:after="0"/>
        <w:ind w:firstLine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</w:t>
      </w:r>
      <w:r w:rsidR="00170445">
        <w:rPr>
          <w:b w:val="0"/>
          <w:sz w:val="26"/>
          <w:szCs w:val="26"/>
        </w:rPr>
        <w:t>11</w:t>
      </w:r>
      <w:r w:rsidR="000607F5" w:rsidRPr="00DF4274">
        <w:rPr>
          <w:b w:val="0"/>
          <w:sz w:val="26"/>
          <w:szCs w:val="26"/>
        </w:rPr>
        <w:t xml:space="preserve">  </w:t>
      </w:r>
      <w:r w:rsidRPr="007003F9">
        <w:rPr>
          <w:b w:val="0"/>
          <w:caps w:val="0"/>
          <w:sz w:val="26"/>
          <w:szCs w:val="26"/>
        </w:rPr>
        <w:t>дека</w:t>
      </w:r>
      <w:r w:rsidR="00DF4274" w:rsidRPr="00DF4274">
        <w:rPr>
          <w:b w:val="0"/>
          <w:caps w:val="0"/>
          <w:sz w:val="26"/>
          <w:szCs w:val="26"/>
        </w:rPr>
        <w:t>бря</w:t>
      </w:r>
      <w:r w:rsidR="000607F5" w:rsidRPr="00DF4274">
        <w:rPr>
          <w:b w:val="0"/>
          <w:sz w:val="26"/>
          <w:szCs w:val="26"/>
        </w:rPr>
        <w:t xml:space="preserve"> </w:t>
      </w:r>
      <w:r w:rsidR="00D40CD6" w:rsidRPr="009128D6">
        <w:rPr>
          <w:b w:val="0"/>
          <w:sz w:val="26"/>
          <w:szCs w:val="26"/>
        </w:rPr>
        <w:t>201</w:t>
      </w:r>
      <w:r w:rsidR="005D1246">
        <w:rPr>
          <w:b w:val="0"/>
          <w:sz w:val="26"/>
          <w:szCs w:val="26"/>
        </w:rPr>
        <w:t>7</w:t>
      </w:r>
      <w:r w:rsidR="00D40CD6" w:rsidRPr="009128D6">
        <w:rPr>
          <w:b w:val="0"/>
          <w:sz w:val="26"/>
          <w:szCs w:val="26"/>
        </w:rPr>
        <w:t xml:space="preserve">             </w:t>
      </w:r>
      <w:r w:rsidR="00C650C9">
        <w:rPr>
          <w:b w:val="0"/>
          <w:sz w:val="26"/>
          <w:szCs w:val="26"/>
        </w:rPr>
        <w:t xml:space="preserve">       </w:t>
      </w:r>
      <w:r w:rsidR="0045128E">
        <w:rPr>
          <w:b w:val="0"/>
          <w:sz w:val="26"/>
          <w:szCs w:val="26"/>
        </w:rPr>
        <w:t xml:space="preserve">                             </w:t>
      </w:r>
      <w:r w:rsidR="00D40CD6" w:rsidRPr="009128D6">
        <w:rPr>
          <w:b w:val="0"/>
          <w:sz w:val="26"/>
          <w:szCs w:val="26"/>
        </w:rPr>
        <w:t xml:space="preserve">                           </w:t>
      </w:r>
      <w:r w:rsidR="00A370B2">
        <w:rPr>
          <w:b w:val="0"/>
          <w:sz w:val="26"/>
          <w:szCs w:val="26"/>
        </w:rPr>
        <w:t xml:space="preserve">   </w:t>
      </w:r>
      <w:r w:rsidR="00C45CD5">
        <w:rPr>
          <w:b w:val="0"/>
          <w:sz w:val="26"/>
          <w:szCs w:val="26"/>
        </w:rPr>
        <w:t xml:space="preserve">              </w:t>
      </w:r>
      <w:r w:rsidR="00A370B2">
        <w:rPr>
          <w:b w:val="0"/>
          <w:sz w:val="26"/>
          <w:szCs w:val="26"/>
        </w:rPr>
        <w:t xml:space="preserve">       </w:t>
      </w:r>
      <w:r w:rsidR="00D40CD6" w:rsidRPr="009128D6">
        <w:rPr>
          <w:b w:val="0"/>
          <w:sz w:val="26"/>
          <w:szCs w:val="26"/>
        </w:rPr>
        <w:t>№</w:t>
      </w:r>
      <w:r w:rsidR="00170445">
        <w:rPr>
          <w:b w:val="0"/>
          <w:sz w:val="26"/>
          <w:szCs w:val="26"/>
        </w:rPr>
        <w:t xml:space="preserve"> 635</w:t>
      </w:r>
    </w:p>
    <w:p w:rsidR="00FB76E9" w:rsidRPr="009128D6" w:rsidRDefault="00FB76E9">
      <w:pPr>
        <w:rPr>
          <w:sz w:val="26"/>
          <w:szCs w:val="26"/>
        </w:rPr>
      </w:pPr>
    </w:p>
    <w:p w:rsidR="009E379C" w:rsidRDefault="009E379C" w:rsidP="009E379C">
      <w:pPr>
        <w:jc w:val="center"/>
        <w:rPr>
          <w:sz w:val="26"/>
          <w:szCs w:val="26"/>
        </w:rPr>
      </w:pPr>
      <w:r>
        <w:rPr>
          <w:sz w:val="26"/>
          <w:szCs w:val="26"/>
        </w:rPr>
        <w:t>О внесении изменени</w:t>
      </w:r>
      <w:r w:rsidRPr="009E379C">
        <w:rPr>
          <w:sz w:val="26"/>
          <w:szCs w:val="26"/>
        </w:rPr>
        <w:t>я</w:t>
      </w:r>
      <w:r w:rsidR="00DF4274">
        <w:rPr>
          <w:sz w:val="26"/>
          <w:szCs w:val="26"/>
        </w:rPr>
        <w:t xml:space="preserve"> в </w:t>
      </w:r>
      <w:r>
        <w:rPr>
          <w:sz w:val="26"/>
          <w:szCs w:val="26"/>
        </w:rPr>
        <w:t>р</w:t>
      </w:r>
      <w:r w:rsidR="00DF4274">
        <w:rPr>
          <w:sz w:val="26"/>
          <w:szCs w:val="26"/>
        </w:rPr>
        <w:t xml:space="preserve">аспоряжение Департамента социальной защиты </w:t>
      </w:r>
    </w:p>
    <w:p w:rsidR="009E379C" w:rsidRPr="00E709BE" w:rsidRDefault="00DF4274" w:rsidP="009E379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населения Томской области от 24.08.2017 № 412 </w:t>
      </w:r>
    </w:p>
    <w:p w:rsidR="00C650C9" w:rsidRPr="00E709BE" w:rsidRDefault="00C650C9" w:rsidP="00C650C9">
      <w:pPr>
        <w:jc w:val="center"/>
        <w:rPr>
          <w:sz w:val="26"/>
          <w:szCs w:val="26"/>
        </w:rPr>
      </w:pPr>
    </w:p>
    <w:p w:rsidR="00254313" w:rsidRPr="009A2C44" w:rsidRDefault="00254313" w:rsidP="00C650C9">
      <w:pPr>
        <w:jc w:val="center"/>
        <w:rPr>
          <w:sz w:val="26"/>
          <w:szCs w:val="26"/>
        </w:rPr>
      </w:pPr>
    </w:p>
    <w:p w:rsidR="009E379C" w:rsidRDefault="00C650C9" w:rsidP="009E37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E379C">
        <w:rPr>
          <w:sz w:val="26"/>
          <w:szCs w:val="26"/>
        </w:rPr>
        <w:t>Внести в распоряжение Департамента социальной защиты населения Томской области от 24.08.2017 № 412 «</w:t>
      </w:r>
      <w:r w:rsidR="009E379C" w:rsidRPr="009A2C44">
        <w:rPr>
          <w:sz w:val="26"/>
          <w:szCs w:val="26"/>
        </w:rPr>
        <w:t xml:space="preserve">О Перечне актов, содержащих обязательные требования, соблюдение которых оценивается </w:t>
      </w:r>
      <w:r w:rsidR="009E379C">
        <w:rPr>
          <w:sz w:val="26"/>
          <w:szCs w:val="26"/>
        </w:rPr>
        <w:t>при</w:t>
      </w:r>
      <w:r w:rsidR="009E379C" w:rsidRPr="009A2C44">
        <w:rPr>
          <w:sz w:val="26"/>
          <w:szCs w:val="26"/>
        </w:rPr>
        <w:t xml:space="preserve"> проведении мероприятий </w:t>
      </w:r>
      <w:r w:rsidR="009E379C">
        <w:rPr>
          <w:sz w:val="26"/>
          <w:szCs w:val="26"/>
        </w:rPr>
        <w:t>по осуществлению</w:t>
      </w:r>
      <w:r w:rsidR="009E379C" w:rsidRPr="005235BB">
        <w:rPr>
          <w:sz w:val="26"/>
          <w:szCs w:val="26"/>
        </w:rPr>
        <w:t xml:space="preserve"> регионального государственного контроля (надзора) в сфере </w:t>
      </w:r>
      <w:r w:rsidR="009E379C">
        <w:rPr>
          <w:sz w:val="26"/>
          <w:szCs w:val="26"/>
        </w:rPr>
        <w:t xml:space="preserve">социального обслуживания в отношении </w:t>
      </w:r>
      <w:r w:rsidR="009E379C" w:rsidRPr="00254313">
        <w:rPr>
          <w:sz w:val="26"/>
          <w:szCs w:val="26"/>
        </w:rPr>
        <w:t>совершеннолетних граждан</w:t>
      </w:r>
      <w:r w:rsidR="009E379C">
        <w:rPr>
          <w:sz w:val="26"/>
          <w:szCs w:val="26"/>
        </w:rPr>
        <w:t xml:space="preserve"> в Томской области, и порядка его ведения» следующее изменение:</w:t>
      </w:r>
    </w:p>
    <w:p w:rsidR="00FF77EB" w:rsidRDefault="009E379C" w:rsidP="009E37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перечень</w:t>
      </w:r>
      <w:r w:rsidR="00FF77EB" w:rsidRPr="00254313">
        <w:rPr>
          <w:sz w:val="26"/>
          <w:szCs w:val="26"/>
        </w:rPr>
        <w:t xml:space="preserve"> актов, содержащих обязательные требования, соблюдение которых оценивается при проведении</w:t>
      </w:r>
      <w:r w:rsidR="00FF77EB" w:rsidRPr="009A2C44">
        <w:rPr>
          <w:sz w:val="26"/>
          <w:szCs w:val="26"/>
        </w:rPr>
        <w:t xml:space="preserve"> мероприятий </w:t>
      </w:r>
      <w:r w:rsidR="00FF77EB">
        <w:rPr>
          <w:sz w:val="26"/>
          <w:szCs w:val="26"/>
        </w:rPr>
        <w:t>по осуществлению</w:t>
      </w:r>
      <w:r w:rsidR="00FF77EB" w:rsidRPr="005235BB">
        <w:rPr>
          <w:sz w:val="26"/>
          <w:szCs w:val="26"/>
        </w:rPr>
        <w:t xml:space="preserve"> регионального государственного контроля (надзора) </w:t>
      </w:r>
      <w:r w:rsidR="00FF77EB" w:rsidRPr="00254313">
        <w:rPr>
          <w:sz w:val="26"/>
          <w:szCs w:val="26"/>
        </w:rPr>
        <w:t xml:space="preserve">в сфере социального обслуживания </w:t>
      </w:r>
      <w:r w:rsidR="00520AF5">
        <w:rPr>
          <w:sz w:val="26"/>
          <w:szCs w:val="26"/>
        </w:rPr>
        <w:t xml:space="preserve">в отношении </w:t>
      </w:r>
      <w:r w:rsidR="00FF77EB" w:rsidRPr="00254313">
        <w:rPr>
          <w:sz w:val="26"/>
          <w:szCs w:val="26"/>
        </w:rPr>
        <w:t>совершеннолетних граждан</w:t>
      </w:r>
      <w:r w:rsidR="00FF77EB">
        <w:rPr>
          <w:sz w:val="26"/>
          <w:szCs w:val="26"/>
        </w:rPr>
        <w:t xml:space="preserve"> </w:t>
      </w:r>
      <w:r w:rsidR="00520AF5">
        <w:rPr>
          <w:sz w:val="26"/>
          <w:szCs w:val="26"/>
        </w:rPr>
        <w:t>в Томской области</w:t>
      </w:r>
      <w:r w:rsidR="007003F9">
        <w:rPr>
          <w:sz w:val="26"/>
          <w:szCs w:val="26"/>
        </w:rPr>
        <w:t xml:space="preserve"> </w:t>
      </w:r>
      <w:r w:rsidR="009C5568">
        <w:rPr>
          <w:sz w:val="26"/>
          <w:szCs w:val="26"/>
        </w:rPr>
        <w:t>изложить</w:t>
      </w:r>
      <w:r w:rsidR="007003F9">
        <w:rPr>
          <w:sz w:val="26"/>
          <w:szCs w:val="26"/>
        </w:rPr>
        <w:t xml:space="preserve"> </w:t>
      </w:r>
      <w:r>
        <w:rPr>
          <w:sz w:val="26"/>
          <w:szCs w:val="26"/>
        </w:rPr>
        <w:t>в новой редакции согласно п</w:t>
      </w:r>
      <w:r w:rsidR="009C5568">
        <w:rPr>
          <w:sz w:val="26"/>
          <w:szCs w:val="26"/>
        </w:rPr>
        <w:t>риложени</w:t>
      </w:r>
      <w:r>
        <w:rPr>
          <w:sz w:val="26"/>
          <w:szCs w:val="26"/>
        </w:rPr>
        <w:t>ю к настоящему распоряжению.</w:t>
      </w:r>
    </w:p>
    <w:p w:rsidR="009C5568" w:rsidRDefault="009C5568" w:rsidP="00CC1A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9E379C">
        <w:rPr>
          <w:sz w:val="26"/>
          <w:szCs w:val="26"/>
        </w:rPr>
        <w:t>Настоящее р</w:t>
      </w:r>
      <w:r>
        <w:rPr>
          <w:sz w:val="26"/>
          <w:szCs w:val="26"/>
        </w:rPr>
        <w:t>аспоряжение вступает в силу с 01.01.2018.</w:t>
      </w:r>
    </w:p>
    <w:p w:rsidR="00FB76E9" w:rsidRPr="009128D6" w:rsidRDefault="009C5568" w:rsidP="00CC1A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>3</w:t>
      </w:r>
      <w:r w:rsidR="00C650C9" w:rsidRPr="009A2C44">
        <w:rPr>
          <w:color w:val="000000"/>
          <w:sz w:val="26"/>
          <w:szCs w:val="26"/>
          <w:shd w:val="clear" w:color="auto" w:fill="FFFFFF"/>
        </w:rPr>
        <w:t xml:space="preserve">. </w:t>
      </w:r>
      <w:proofErr w:type="gramStart"/>
      <w:r w:rsidR="00C650C9" w:rsidRPr="009A2C44">
        <w:rPr>
          <w:color w:val="000000"/>
          <w:sz w:val="26"/>
          <w:szCs w:val="26"/>
          <w:shd w:val="clear" w:color="auto" w:fill="FFFFFF"/>
        </w:rPr>
        <w:t>Контроль за</w:t>
      </w:r>
      <w:proofErr w:type="gramEnd"/>
      <w:r w:rsidR="00C650C9" w:rsidRPr="009A2C44">
        <w:rPr>
          <w:color w:val="000000"/>
          <w:sz w:val="26"/>
          <w:szCs w:val="26"/>
          <w:shd w:val="clear" w:color="auto" w:fill="FFFFFF"/>
        </w:rPr>
        <w:t xml:space="preserve"> исполнением настоящего распоряжения оставляю за собой</w:t>
      </w:r>
      <w:r w:rsidR="00FB76E9" w:rsidRPr="009128D6">
        <w:rPr>
          <w:sz w:val="26"/>
          <w:szCs w:val="26"/>
        </w:rPr>
        <w:t>.</w:t>
      </w:r>
    </w:p>
    <w:p w:rsidR="00FB76E9" w:rsidRPr="009128D6" w:rsidRDefault="00FB76E9" w:rsidP="009128D6">
      <w:pPr>
        <w:tabs>
          <w:tab w:val="right" w:pos="9360"/>
        </w:tabs>
        <w:ind w:firstLine="540"/>
        <w:jc w:val="both"/>
        <w:rPr>
          <w:sz w:val="26"/>
          <w:szCs w:val="26"/>
        </w:rPr>
      </w:pPr>
    </w:p>
    <w:p w:rsidR="00FB76E9" w:rsidRPr="009128D6" w:rsidRDefault="00FB76E9">
      <w:pPr>
        <w:tabs>
          <w:tab w:val="right" w:pos="9360"/>
        </w:tabs>
        <w:ind w:firstLine="540"/>
        <w:jc w:val="both"/>
        <w:rPr>
          <w:sz w:val="26"/>
          <w:szCs w:val="26"/>
        </w:rPr>
      </w:pPr>
    </w:p>
    <w:p w:rsidR="0086219B" w:rsidRDefault="0086219B">
      <w:pPr>
        <w:tabs>
          <w:tab w:val="right" w:pos="9360"/>
        </w:tabs>
        <w:jc w:val="both"/>
        <w:rPr>
          <w:sz w:val="26"/>
          <w:szCs w:val="26"/>
        </w:rPr>
      </w:pPr>
    </w:p>
    <w:p w:rsidR="00FB76E9" w:rsidRDefault="00725212">
      <w:pPr>
        <w:tabs>
          <w:tab w:val="right" w:pos="9360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Н</w:t>
      </w:r>
      <w:r w:rsidR="00FB76E9" w:rsidRPr="009128D6">
        <w:rPr>
          <w:sz w:val="26"/>
          <w:szCs w:val="26"/>
        </w:rPr>
        <w:t xml:space="preserve">ачальник </w:t>
      </w:r>
      <w:r w:rsidR="00F669DF">
        <w:rPr>
          <w:sz w:val="26"/>
          <w:szCs w:val="26"/>
        </w:rPr>
        <w:t>д</w:t>
      </w:r>
      <w:r w:rsidR="00FB76E9" w:rsidRPr="009128D6">
        <w:rPr>
          <w:sz w:val="26"/>
          <w:szCs w:val="26"/>
        </w:rPr>
        <w:t xml:space="preserve">епартамента                                                     </w:t>
      </w:r>
      <w:r w:rsidR="00014371">
        <w:rPr>
          <w:sz w:val="26"/>
          <w:szCs w:val="26"/>
        </w:rPr>
        <w:t xml:space="preserve">      </w:t>
      </w:r>
      <w:r w:rsidR="0054278E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</w:t>
      </w:r>
      <w:r w:rsidR="0054278E">
        <w:rPr>
          <w:sz w:val="26"/>
          <w:szCs w:val="26"/>
        </w:rPr>
        <w:t xml:space="preserve">    </w:t>
      </w:r>
      <w:proofErr w:type="spellStart"/>
      <w:r>
        <w:rPr>
          <w:sz w:val="26"/>
          <w:szCs w:val="26"/>
        </w:rPr>
        <w:t>М.А.Киняйкина</w:t>
      </w:r>
      <w:proofErr w:type="spellEnd"/>
    </w:p>
    <w:p w:rsidR="008D30DA" w:rsidRDefault="008D30DA">
      <w:pPr>
        <w:tabs>
          <w:tab w:val="right" w:pos="9360"/>
        </w:tabs>
        <w:jc w:val="both"/>
        <w:rPr>
          <w:sz w:val="26"/>
          <w:szCs w:val="26"/>
          <w:lang w:val="en-US"/>
        </w:rPr>
        <w:sectPr w:rsidR="008D30DA" w:rsidSect="009240E1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8D30DA" w:rsidRPr="00B17843" w:rsidRDefault="008D30DA" w:rsidP="008D30DA">
      <w:pPr>
        <w:pStyle w:val="ConsPlusNormal"/>
        <w:tabs>
          <w:tab w:val="left" w:pos="5387"/>
        </w:tabs>
        <w:ind w:left="9923" w:firstLine="0"/>
        <w:rPr>
          <w:rFonts w:ascii="Times New Roman" w:hAnsi="Times New Roman" w:cs="Times New Roman"/>
          <w:sz w:val="24"/>
          <w:szCs w:val="24"/>
        </w:rPr>
      </w:pPr>
      <w:r w:rsidRPr="00B17843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8D30DA" w:rsidRDefault="008D30DA" w:rsidP="008D30DA">
      <w:pPr>
        <w:pStyle w:val="ConsPlusNormal"/>
        <w:tabs>
          <w:tab w:val="left" w:pos="5387"/>
        </w:tabs>
        <w:ind w:left="9923" w:firstLine="0"/>
        <w:rPr>
          <w:rFonts w:ascii="Times New Roman" w:hAnsi="Times New Roman" w:cs="Times New Roman"/>
          <w:sz w:val="24"/>
          <w:szCs w:val="24"/>
        </w:rPr>
      </w:pPr>
    </w:p>
    <w:p w:rsidR="008D30DA" w:rsidRPr="00936047" w:rsidRDefault="008D30DA" w:rsidP="008D30DA">
      <w:pPr>
        <w:pStyle w:val="ConsPlusNormal"/>
        <w:tabs>
          <w:tab w:val="left" w:pos="5387"/>
        </w:tabs>
        <w:ind w:left="9923" w:firstLine="0"/>
        <w:rPr>
          <w:rFonts w:ascii="Times New Roman" w:hAnsi="Times New Roman" w:cs="Times New Roman"/>
          <w:sz w:val="24"/>
          <w:szCs w:val="24"/>
        </w:rPr>
      </w:pPr>
      <w:r w:rsidRPr="00C422BA">
        <w:rPr>
          <w:rFonts w:ascii="Times New Roman" w:hAnsi="Times New Roman" w:cs="Times New Roman"/>
          <w:sz w:val="24"/>
          <w:szCs w:val="24"/>
        </w:rPr>
        <w:t>УТВЕРЖДЕН</w:t>
      </w:r>
    </w:p>
    <w:p w:rsidR="008D30DA" w:rsidRDefault="008D30DA" w:rsidP="008D30DA">
      <w:pPr>
        <w:pStyle w:val="ConsPlusNormal"/>
        <w:tabs>
          <w:tab w:val="left" w:pos="5387"/>
        </w:tabs>
        <w:ind w:left="992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распоряжением </w:t>
      </w:r>
      <w:r w:rsidRPr="00B17843">
        <w:rPr>
          <w:rFonts w:ascii="Times New Roman" w:hAnsi="Times New Roman" w:cs="Times New Roman"/>
          <w:sz w:val="24"/>
          <w:szCs w:val="24"/>
        </w:rPr>
        <w:t xml:space="preserve">Департамента </w:t>
      </w:r>
      <w:proofErr w:type="gramStart"/>
      <w:r w:rsidRPr="00B17843">
        <w:rPr>
          <w:rFonts w:ascii="Times New Roman" w:hAnsi="Times New Roman" w:cs="Times New Roman"/>
          <w:sz w:val="24"/>
          <w:szCs w:val="24"/>
        </w:rPr>
        <w:t>социальной</w:t>
      </w:r>
      <w:proofErr w:type="gramEnd"/>
    </w:p>
    <w:p w:rsidR="008D30DA" w:rsidRPr="00B17843" w:rsidRDefault="008D30DA" w:rsidP="008D30DA">
      <w:pPr>
        <w:pStyle w:val="ConsPlusNormal"/>
        <w:tabs>
          <w:tab w:val="left" w:pos="5387"/>
        </w:tabs>
        <w:ind w:left="9923" w:firstLine="0"/>
        <w:rPr>
          <w:rFonts w:ascii="Times New Roman" w:hAnsi="Times New Roman" w:cs="Times New Roman"/>
          <w:sz w:val="24"/>
          <w:szCs w:val="24"/>
        </w:rPr>
      </w:pPr>
      <w:r w:rsidRPr="00B17843">
        <w:rPr>
          <w:rFonts w:ascii="Times New Roman" w:hAnsi="Times New Roman" w:cs="Times New Roman"/>
          <w:sz w:val="24"/>
          <w:szCs w:val="24"/>
        </w:rPr>
        <w:t>защиты населения Томской области</w:t>
      </w:r>
    </w:p>
    <w:p w:rsidR="008D30DA" w:rsidRPr="00B17843" w:rsidRDefault="008D30DA" w:rsidP="008D30DA">
      <w:pPr>
        <w:pStyle w:val="ConsPlusNormal"/>
        <w:tabs>
          <w:tab w:val="left" w:pos="5387"/>
        </w:tabs>
        <w:ind w:left="992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11 декабря 2017 года  </w:t>
      </w:r>
      <w:r w:rsidRPr="00B1784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  635</w:t>
      </w:r>
    </w:p>
    <w:p w:rsidR="008D30DA" w:rsidRDefault="008D30DA" w:rsidP="008D30DA">
      <w:pPr>
        <w:pStyle w:val="ConsPlusNormal"/>
        <w:tabs>
          <w:tab w:val="left" w:pos="5387"/>
        </w:tabs>
        <w:ind w:left="9923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8D30DA" w:rsidRPr="00572209" w:rsidRDefault="008D30DA" w:rsidP="008D30DA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572209">
        <w:rPr>
          <w:rFonts w:ascii="Times New Roman" w:hAnsi="Times New Roman" w:cs="Times New Roman"/>
          <w:sz w:val="26"/>
          <w:szCs w:val="26"/>
        </w:rPr>
        <w:t>еречень актов, содержащих обязательные требования,</w:t>
      </w:r>
    </w:p>
    <w:p w:rsidR="008D30DA" w:rsidRDefault="008D30DA" w:rsidP="008D30DA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572209">
        <w:rPr>
          <w:rFonts w:ascii="Times New Roman" w:hAnsi="Times New Roman" w:cs="Times New Roman"/>
          <w:sz w:val="26"/>
          <w:szCs w:val="26"/>
        </w:rPr>
        <w:t>соблюдение</w:t>
      </w:r>
      <w:proofErr w:type="gramEnd"/>
      <w:r w:rsidRPr="00572209">
        <w:rPr>
          <w:rFonts w:ascii="Times New Roman" w:hAnsi="Times New Roman" w:cs="Times New Roman"/>
          <w:sz w:val="26"/>
          <w:szCs w:val="26"/>
        </w:rPr>
        <w:t xml:space="preserve"> которых оценивается при проведении мероприятий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2209">
        <w:rPr>
          <w:rFonts w:ascii="Times New Roman" w:hAnsi="Times New Roman" w:cs="Times New Roman"/>
          <w:sz w:val="26"/>
          <w:szCs w:val="26"/>
        </w:rPr>
        <w:t xml:space="preserve">по контролю при осуществлении </w:t>
      </w:r>
    </w:p>
    <w:p w:rsidR="008D30DA" w:rsidRDefault="008D30DA" w:rsidP="008D30DA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регионального </w:t>
      </w:r>
      <w:r w:rsidRPr="00572209">
        <w:rPr>
          <w:rFonts w:ascii="Times New Roman" w:hAnsi="Times New Roman" w:cs="Times New Roman"/>
          <w:sz w:val="26"/>
          <w:szCs w:val="26"/>
        </w:rPr>
        <w:t>государственного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2209">
        <w:rPr>
          <w:rFonts w:ascii="Times New Roman" w:hAnsi="Times New Roman" w:cs="Times New Roman"/>
          <w:sz w:val="26"/>
          <w:szCs w:val="26"/>
        </w:rPr>
        <w:t>контроля</w:t>
      </w:r>
      <w:r>
        <w:rPr>
          <w:rFonts w:ascii="Times New Roman" w:hAnsi="Times New Roman" w:cs="Times New Roman"/>
          <w:sz w:val="26"/>
          <w:szCs w:val="26"/>
        </w:rPr>
        <w:t xml:space="preserve"> (надзора) в сфере социального обслуживания в отношении </w:t>
      </w:r>
    </w:p>
    <w:p w:rsidR="008D30DA" w:rsidRPr="00B920BB" w:rsidRDefault="008D30DA" w:rsidP="008D30DA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совершеннолетних граждан</w:t>
      </w:r>
      <w:r w:rsidRPr="00B920BB">
        <w:rPr>
          <w:rFonts w:ascii="Times New Roman" w:hAnsi="Times New Roman" w:cs="Times New Roman"/>
          <w:sz w:val="26"/>
          <w:szCs w:val="26"/>
        </w:rPr>
        <w:t xml:space="preserve"> в Томской области</w:t>
      </w:r>
    </w:p>
    <w:p w:rsidR="008D30DA" w:rsidRDefault="008D30DA" w:rsidP="008D30DA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8D30DA" w:rsidRPr="00572209" w:rsidRDefault="008D30DA" w:rsidP="008D30DA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I. </w:t>
      </w:r>
      <w:r w:rsidRPr="00572209">
        <w:rPr>
          <w:rFonts w:ascii="Times New Roman" w:hAnsi="Times New Roman" w:cs="Times New Roman"/>
          <w:sz w:val="26"/>
          <w:szCs w:val="26"/>
        </w:rPr>
        <w:t>Федеральные законы</w:t>
      </w:r>
    </w:p>
    <w:p w:rsidR="008D30DA" w:rsidRPr="00572209" w:rsidRDefault="008D30DA" w:rsidP="008D30D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5789"/>
        <w:gridCol w:w="4253"/>
        <w:gridCol w:w="4252"/>
      </w:tblGrid>
      <w:tr w:rsidR="008D30DA" w:rsidRPr="00572209" w:rsidTr="00A560AE">
        <w:tc>
          <w:tcPr>
            <w:tcW w:w="510" w:type="dxa"/>
          </w:tcPr>
          <w:p w:rsidR="008D30DA" w:rsidRPr="00190F21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5789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Наименование и реквизиты акта</w:t>
            </w:r>
          </w:p>
        </w:tc>
        <w:tc>
          <w:tcPr>
            <w:tcW w:w="4253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4252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89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Федеральный </w:t>
            </w:r>
            <w:hyperlink r:id="rId6" w:history="1">
              <w:r w:rsidRPr="00C245E7">
                <w:rPr>
                  <w:rFonts w:eastAsiaTheme="minorHAnsi"/>
                  <w:sz w:val="26"/>
                  <w:szCs w:val="26"/>
                  <w:lang w:eastAsia="en-US"/>
                </w:rPr>
                <w:t>закон</w:t>
              </w:r>
            </w:hyperlink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 от 28 декабря 2013 г. </w:t>
            </w:r>
          </w:p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C245E7">
              <w:rPr>
                <w:rFonts w:eastAsiaTheme="minorHAnsi"/>
                <w:sz w:val="26"/>
                <w:szCs w:val="26"/>
                <w:lang w:eastAsia="en-US"/>
              </w:rPr>
              <w:t>№ 442-ФЗ «Об основах социального обслуживания граждан в Российской Федерации»</w:t>
            </w:r>
          </w:p>
        </w:tc>
        <w:tc>
          <w:tcPr>
            <w:tcW w:w="4253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425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Статьи 12, 13, 16-18, 22, 25, 26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Pr="00191748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17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89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Федеральный закон от 24 ноября 1995 г.</w:t>
            </w:r>
          </w:p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№ 181-ФЗ «О социальной защите инвалидов в Российской Федерации»</w:t>
            </w:r>
          </w:p>
        </w:tc>
        <w:tc>
          <w:tcPr>
            <w:tcW w:w="4253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425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Статьи 15, 15.1</w:t>
            </w:r>
          </w:p>
        </w:tc>
      </w:tr>
    </w:tbl>
    <w:p w:rsidR="008D30DA" w:rsidRPr="00572209" w:rsidRDefault="008D30DA" w:rsidP="008D30DA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8D30DA" w:rsidRDefault="008D30DA" w:rsidP="008D30DA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II. Указы Президента Российской Федерации, постановления и распоряжения </w:t>
      </w:r>
    </w:p>
    <w:p w:rsidR="008D30DA" w:rsidRDefault="008D30DA" w:rsidP="008D30DA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Правительства Российской Федерации</w:t>
      </w:r>
    </w:p>
    <w:p w:rsidR="008D30DA" w:rsidRPr="00572209" w:rsidRDefault="008D30DA" w:rsidP="008D30DA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230"/>
        <w:gridCol w:w="3119"/>
        <w:gridCol w:w="4252"/>
        <w:gridCol w:w="2693"/>
      </w:tblGrid>
      <w:tr w:rsidR="008D30DA" w:rsidRPr="00572209" w:rsidTr="00A560AE">
        <w:tc>
          <w:tcPr>
            <w:tcW w:w="510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4230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Наименование документа (обозначение)</w:t>
            </w:r>
          </w:p>
        </w:tc>
        <w:tc>
          <w:tcPr>
            <w:tcW w:w="3119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Сведения об утверждении</w:t>
            </w:r>
          </w:p>
        </w:tc>
        <w:tc>
          <w:tcPr>
            <w:tcW w:w="4252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 xml:space="preserve">Краткое описание круга лиц и (или) перечня объектов, в отношении </w:t>
            </w:r>
            <w:r w:rsidRPr="005722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которых устанавливаются обязательные требования</w:t>
            </w:r>
          </w:p>
        </w:tc>
        <w:tc>
          <w:tcPr>
            <w:tcW w:w="2693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Указание на структурные единицы </w:t>
            </w:r>
            <w:r w:rsidRPr="005722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акта, соблюдение которых оценивается при проведении мероприятий по контролю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4230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C245E7">
              <w:rPr>
                <w:rFonts w:eastAsiaTheme="minorHAnsi"/>
                <w:sz w:val="26"/>
                <w:szCs w:val="26"/>
                <w:lang w:eastAsia="en-US"/>
              </w:rPr>
              <w:t>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</w:t>
            </w:r>
          </w:p>
        </w:tc>
        <w:tc>
          <w:tcPr>
            <w:tcW w:w="3119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hyperlink r:id="rId7" w:history="1">
              <w:r w:rsidRPr="00C245E7">
                <w:rPr>
                  <w:rFonts w:eastAsiaTheme="minorHAnsi"/>
                  <w:sz w:val="26"/>
                  <w:szCs w:val="26"/>
                  <w:lang w:eastAsia="en-US"/>
                </w:rPr>
                <w:t>Постановление</w:t>
              </w:r>
            </w:hyperlink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 Правительства Российской Федерации от 24 ноября 2014 г. № 1239</w:t>
            </w:r>
          </w:p>
        </w:tc>
        <w:tc>
          <w:tcPr>
            <w:tcW w:w="425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Документация поставщиков социальных услуг, являющаяся объектом проверки и относящаяся к предмету проверки.</w:t>
            </w:r>
          </w:p>
        </w:tc>
        <w:tc>
          <w:tcPr>
            <w:tcW w:w="2693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3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Pr="00135615">
              <w:rPr>
                <w:rFonts w:eastAsiaTheme="minorHAnsi"/>
                <w:sz w:val="26"/>
                <w:szCs w:val="26"/>
                <w:lang w:eastAsia="en-US"/>
              </w:rPr>
              <w:t>Об утверждении Правил определения среднедушевого дохода для предоставления социальных услуг бесплатно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119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35615">
              <w:rPr>
                <w:rFonts w:eastAsiaTheme="minorHAnsi"/>
                <w:sz w:val="26"/>
                <w:szCs w:val="26"/>
                <w:lang w:eastAsia="en-US"/>
              </w:rPr>
              <w:t xml:space="preserve">Постановление </w:t>
            </w:r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Правительства Российской Федерации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от 18 октября 2014 г. №</w:t>
            </w:r>
            <w:r w:rsidRPr="00135615">
              <w:rPr>
                <w:rFonts w:eastAsiaTheme="minorHAnsi"/>
                <w:sz w:val="26"/>
                <w:szCs w:val="26"/>
                <w:lang w:eastAsia="en-US"/>
              </w:rPr>
              <w:t xml:space="preserve"> 1075</w:t>
            </w:r>
          </w:p>
        </w:tc>
        <w:tc>
          <w:tcPr>
            <w:tcW w:w="425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Документация поставщиков социальных услуг, оказывающих социальные услуги в </w:t>
            </w:r>
            <w:proofErr w:type="spellStart"/>
            <w:r>
              <w:rPr>
                <w:rFonts w:eastAsiaTheme="minorHAnsi"/>
                <w:sz w:val="26"/>
                <w:szCs w:val="26"/>
                <w:lang w:eastAsia="en-US"/>
              </w:rPr>
              <w:t>полустационарной</w:t>
            </w:r>
            <w:proofErr w:type="spell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форме и на дому, являющаяся объектом проверки и относящаяся к предмету проверки.</w:t>
            </w:r>
          </w:p>
        </w:tc>
        <w:tc>
          <w:tcPr>
            <w:tcW w:w="2693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3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Pr="00B7185F">
              <w:rPr>
                <w:rFonts w:eastAsiaTheme="minorHAnsi"/>
                <w:sz w:val="26"/>
                <w:szCs w:val="26"/>
                <w:lang w:eastAsia="en-US"/>
              </w:rPr>
              <w:t xml:space="preserve">О расчете </w:t>
            </w:r>
            <w:proofErr w:type="spellStart"/>
            <w:r w:rsidRPr="00B7185F">
              <w:rPr>
                <w:rFonts w:eastAsiaTheme="minorHAnsi"/>
                <w:sz w:val="26"/>
                <w:szCs w:val="26"/>
                <w:lang w:eastAsia="en-US"/>
              </w:rPr>
              <w:t>подушевых</w:t>
            </w:r>
            <w:proofErr w:type="spellEnd"/>
            <w:r w:rsidRPr="00B7185F">
              <w:rPr>
                <w:rFonts w:eastAsiaTheme="minorHAnsi"/>
                <w:sz w:val="26"/>
                <w:szCs w:val="26"/>
                <w:lang w:eastAsia="en-US"/>
              </w:rPr>
              <w:t xml:space="preserve"> нормативов финансирования социальных услуг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119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B7185F">
              <w:rPr>
                <w:rFonts w:eastAsiaTheme="minorHAnsi"/>
                <w:sz w:val="26"/>
                <w:szCs w:val="26"/>
                <w:lang w:eastAsia="en-US"/>
              </w:rPr>
              <w:t xml:space="preserve">Постановление </w:t>
            </w:r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Правительства Российской Федерации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от 1 декабря 2014 г. №</w:t>
            </w:r>
            <w:r w:rsidRPr="00B7185F">
              <w:rPr>
                <w:rFonts w:eastAsiaTheme="minorHAnsi"/>
                <w:sz w:val="26"/>
                <w:szCs w:val="26"/>
                <w:lang w:eastAsia="en-US"/>
              </w:rPr>
              <w:t xml:space="preserve"> 1285</w:t>
            </w:r>
          </w:p>
        </w:tc>
        <w:tc>
          <w:tcPr>
            <w:tcW w:w="425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Документация поставщиков социальных услуг, являющаяся объектом проверки и относящаяся к предмету проверки.</w:t>
            </w:r>
          </w:p>
        </w:tc>
        <w:tc>
          <w:tcPr>
            <w:tcW w:w="2693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Pr="00191748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17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30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 xml:space="preserve">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</w:t>
            </w:r>
            <w:r w:rsidRPr="00191748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соблюдение требований Федерального закона "Технический регламент о безопасности зданий и сооружений»</w:t>
            </w:r>
          </w:p>
        </w:tc>
        <w:tc>
          <w:tcPr>
            <w:tcW w:w="3119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Постановление Правительства Российской Федерации от 26 декабря 2014 г. № 1521</w:t>
            </w:r>
          </w:p>
        </w:tc>
        <w:tc>
          <w:tcPr>
            <w:tcW w:w="4252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Здания и сооружения, используемые для предоставления услуг в сфере социальной защиты населения</w:t>
            </w:r>
          </w:p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693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Пункт 41</w:t>
            </w:r>
          </w:p>
        </w:tc>
      </w:tr>
    </w:tbl>
    <w:p w:rsidR="008D30DA" w:rsidRDefault="008D30DA" w:rsidP="008D30D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8D30DA" w:rsidRDefault="008D30DA" w:rsidP="008D30D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III. </w:t>
      </w:r>
      <w:r w:rsidRPr="00572209">
        <w:rPr>
          <w:rFonts w:ascii="Times New Roman" w:hAnsi="Times New Roman" w:cs="Times New Roman"/>
          <w:sz w:val="26"/>
          <w:szCs w:val="26"/>
        </w:rPr>
        <w:t>Нормативные правовые акты федеральных органов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2209">
        <w:rPr>
          <w:rFonts w:ascii="Times New Roman" w:hAnsi="Times New Roman" w:cs="Times New Roman"/>
          <w:sz w:val="26"/>
          <w:szCs w:val="26"/>
        </w:rPr>
        <w:t xml:space="preserve">исполнительной власти и нормативные </w:t>
      </w:r>
    </w:p>
    <w:p w:rsidR="008D30DA" w:rsidRDefault="008D30DA" w:rsidP="008D30D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572209">
        <w:rPr>
          <w:rFonts w:ascii="Times New Roman" w:hAnsi="Times New Roman" w:cs="Times New Roman"/>
          <w:sz w:val="26"/>
          <w:szCs w:val="26"/>
        </w:rPr>
        <w:t>документы федеральных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2209">
        <w:rPr>
          <w:rFonts w:ascii="Times New Roman" w:hAnsi="Times New Roman" w:cs="Times New Roman"/>
          <w:sz w:val="26"/>
          <w:szCs w:val="26"/>
        </w:rPr>
        <w:t>органов исполнительной власти</w:t>
      </w:r>
    </w:p>
    <w:p w:rsidR="008D30DA" w:rsidRDefault="008D30DA" w:rsidP="008D30D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380"/>
        <w:gridCol w:w="2976"/>
        <w:gridCol w:w="4962"/>
        <w:gridCol w:w="2976"/>
      </w:tblGrid>
      <w:tr w:rsidR="008D30DA" w:rsidRPr="00572209" w:rsidTr="00A560AE">
        <w:tc>
          <w:tcPr>
            <w:tcW w:w="510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380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Наименование документа (обозначение)</w:t>
            </w:r>
          </w:p>
        </w:tc>
        <w:tc>
          <w:tcPr>
            <w:tcW w:w="2976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Сведения об утверждении</w:t>
            </w:r>
          </w:p>
        </w:tc>
        <w:tc>
          <w:tcPr>
            <w:tcW w:w="4962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976" w:type="dxa"/>
          </w:tcPr>
          <w:p w:rsidR="008D30DA" w:rsidRPr="00572209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2209">
              <w:rPr>
                <w:rFonts w:ascii="Times New Roman" w:hAnsi="Times New Roman" w:cs="Times New Roman"/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8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«Об утверждении Правил организации деятельности организаций социального обслуживания, их структурных подразделений»</w:t>
            </w:r>
          </w:p>
        </w:tc>
        <w:tc>
          <w:tcPr>
            <w:tcW w:w="2976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hyperlink r:id="rId8" w:history="1">
              <w:r w:rsidRPr="00C245E7">
                <w:rPr>
                  <w:rFonts w:eastAsiaTheme="minorHAnsi"/>
                  <w:sz w:val="26"/>
                  <w:szCs w:val="26"/>
                  <w:lang w:eastAsia="en-US"/>
                </w:rPr>
                <w:t>Приказ</w:t>
              </w:r>
            </w:hyperlink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24 ноября 2014 г. № 940н</w:t>
            </w:r>
          </w:p>
        </w:tc>
        <w:tc>
          <w:tcPr>
            <w:tcW w:w="496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Пункты 2-10, 13, 14, 16, 17, 20, 21-24, 30-33, 36-40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8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«Об утверждении профессионального стандарта «Специалист по социальной работе»</w:t>
            </w:r>
          </w:p>
        </w:tc>
        <w:tc>
          <w:tcPr>
            <w:tcW w:w="2976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hyperlink r:id="rId9" w:history="1">
              <w:r w:rsidRPr="00C245E7">
                <w:rPr>
                  <w:rFonts w:eastAsiaTheme="minorHAnsi"/>
                  <w:sz w:val="26"/>
                  <w:szCs w:val="26"/>
                  <w:lang w:eastAsia="en-US"/>
                </w:rPr>
                <w:t>Приказ</w:t>
              </w:r>
            </w:hyperlink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22 октября 2013 г. № 571н</w:t>
            </w:r>
          </w:p>
        </w:tc>
        <w:tc>
          <w:tcPr>
            <w:tcW w:w="496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Лица, занимающие должность «Специалист по социальной работе»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8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«Об утверждении профессионального стандарта «Социальный работник»</w:t>
            </w:r>
          </w:p>
        </w:tc>
        <w:tc>
          <w:tcPr>
            <w:tcW w:w="2976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hyperlink r:id="rId10" w:history="1">
              <w:r w:rsidRPr="00C245E7">
                <w:rPr>
                  <w:rFonts w:eastAsiaTheme="minorHAnsi"/>
                  <w:sz w:val="26"/>
                  <w:szCs w:val="26"/>
                  <w:lang w:eastAsia="en-US"/>
                </w:rPr>
                <w:t>Приказ</w:t>
              </w:r>
            </w:hyperlink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18 ноября </w:t>
            </w:r>
            <w:r w:rsidRPr="00C245E7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2013 г. № 677н</w:t>
            </w:r>
          </w:p>
        </w:tc>
        <w:tc>
          <w:tcPr>
            <w:tcW w:w="496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Лица, занимающие должность «Социальный работник»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38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«Об утверждении профессионального стандарта «Руководитель организации социального обслуживания»</w:t>
            </w:r>
          </w:p>
        </w:tc>
        <w:tc>
          <w:tcPr>
            <w:tcW w:w="2976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hyperlink r:id="rId11" w:history="1">
              <w:r w:rsidRPr="00C245E7">
                <w:rPr>
                  <w:rFonts w:eastAsiaTheme="minorHAnsi"/>
                  <w:sz w:val="26"/>
                  <w:szCs w:val="26"/>
                  <w:lang w:eastAsia="en-US"/>
                </w:rPr>
                <w:t>Приказ</w:t>
              </w:r>
            </w:hyperlink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18 ноября 2013 г. № 678н</w:t>
            </w:r>
          </w:p>
        </w:tc>
        <w:tc>
          <w:tcPr>
            <w:tcW w:w="496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Лица, занимающие должность «Руководитель организации социального обслуживания»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8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предоставления)»</w:t>
            </w:r>
          </w:p>
        </w:tc>
        <w:tc>
          <w:tcPr>
            <w:tcW w:w="2976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hyperlink r:id="rId12" w:history="1">
              <w:r w:rsidRPr="00C245E7">
                <w:rPr>
                  <w:rFonts w:eastAsiaTheme="minorHAnsi"/>
                  <w:sz w:val="26"/>
                  <w:szCs w:val="26"/>
                  <w:lang w:eastAsia="en-US"/>
                </w:rPr>
                <w:t>Приказ</w:t>
              </w:r>
            </w:hyperlink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17 ноября 2014 г. № 886н</w:t>
            </w:r>
          </w:p>
        </w:tc>
        <w:tc>
          <w:tcPr>
            <w:tcW w:w="496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Документация поставщиков социальных услуг, являющаяся объектом проверки и относящаяся к предмету проверки.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8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Pr="007C56C5">
              <w:rPr>
                <w:rFonts w:eastAsiaTheme="minorHAnsi"/>
                <w:sz w:val="26"/>
                <w:szCs w:val="26"/>
                <w:lang w:eastAsia="en-US"/>
              </w:rPr>
              <w:t>Об утверждении Примерного положения о попечительском совете организации социального обслуживания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2976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Приказ Министерства труда и социальной защиты Российской Федерации от 30 июня </w:t>
            </w:r>
            <w:r w:rsidRPr="007C56C5">
              <w:rPr>
                <w:rFonts w:eastAsiaTheme="minorHAnsi"/>
                <w:sz w:val="26"/>
                <w:szCs w:val="26"/>
                <w:lang w:eastAsia="en-US"/>
              </w:rPr>
              <w:t>2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014 г. №</w:t>
            </w:r>
            <w:r w:rsidRPr="007C56C5">
              <w:rPr>
                <w:rFonts w:eastAsiaTheme="minorHAnsi"/>
                <w:sz w:val="26"/>
                <w:szCs w:val="26"/>
                <w:lang w:eastAsia="en-US"/>
              </w:rPr>
              <w:t xml:space="preserve"> 425н</w:t>
            </w:r>
          </w:p>
        </w:tc>
        <w:tc>
          <w:tcPr>
            <w:tcW w:w="4962" w:type="dxa"/>
          </w:tcPr>
          <w:p w:rsidR="008D30DA" w:rsidRPr="00C422B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C422BA">
              <w:rPr>
                <w:rFonts w:eastAsiaTheme="minorHAnsi"/>
                <w:sz w:val="26"/>
                <w:szCs w:val="26"/>
                <w:lang w:eastAsia="en-US"/>
              </w:rPr>
              <w:t xml:space="preserve">Документация поставщиков социальных услуг, оказывающих социальные услуги в </w:t>
            </w:r>
            <w:proofErr w:type="spellStart"/>
            <w:r w:rsidRPr="00C422BA">
              <w:rPr>
                <w:rFonts w:eastAsiaTheme="minorHAnsi"/>
                <w:sz w:val="26"/>
                <w:szCs w:val="26"/>
                <w:lang w:eastAsia="en-US"/>
              </w:rPr>
              <w:t>полустационарной</w:t>
            </w:r>
            <w:proofErr w:type="spellEnd"/>
            <w:r w:rsidRPr="00C422BA">
              <w:rPr>
                <w:rFonts w:eastAsiaTheme="minorHAnsi"/>
                <w:sz w:val="26"/>
                <w:szCs w:val="26"/>
                <w:lang w:eastAsia="en-US"/>
              </w:rPr>
              <w:t xml:space="preserve"> форме, являющаяся объектом проверки и относящаяся к предмету проверки.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8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Об утверждении Методических рекомендаций по определению норм нагрузки социального работника в сфере социального </w:t>
            </w:r>
            <w:r w:rsidRPr="00C245E7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обслуживания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</w:pPr>
            <w:r w:rsidRPr="00C245E7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 xml:space="preserve">Приказ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Министерства труда и социальной защиты Российской Федерации от 15 октября </w:t>
            </w:r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2015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г. №</w:t>
            </w:r>
            <w:r w:rsidRPr="00C245E7">
              <w:rPr>
                <w:rFonts w:eastAsiaTheme="minorHAnsi"/>
                <w:sz w:val="26"/>
                <w:szCs w:val="26"/>
                <w:lang w:eastAsia="en-US"/>
              </w:rPr>
              <w:t xml:space="preserve"> 725</w:t>
            </w:r>
          </w:p>
        </w:tc>
        <w:tc>
          <w:tcPr>
            <w:tcW w:w="496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Документация поставщиков социальных услуг, </w:t>
            </w:r>
            <w:r w:rsidRPr="00C422BA">
              <w:rPr>
                <w:rFonts w:eastAsiaTheme="minorHAnsi"/>
                <w:sz w:val="26"/>
                <w:szCs w:val="26"/>
                <w:lang w:eastAsia="en-US"/>
              </w:rPr>
              <w:t xml:space="preserve">оказывающих социальные услуги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на дому, являющаяся объектом проверки и относящаяся к предмету проверки.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3380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Pr="00A07375">
              <w:rPr>
                <w:rFonts w:eastAsiaTheme="minorHAnsi"/>
                <w:sz w:val="26"/>
                <w:szCs w:val="26"/>
                <w:lang w:eastAsia="en-US"/>
              </w:rPr>
              <w:t xml:space="preserve">Об утверждении формы заявления о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предоставлении социальных услуг»</w:t>
            </w:r>
          </w:p>
        </w:tc>
        <w:tc>
          <w:tcPr>
            <w:tcW w:w="2976" w:type="dxa"/>
          </w:tcPr>
          <w:p w:rsidR="008D30DA" w:rsidRPr="00C245E7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07375">
              <w:rPr>
                <w:rFonts w:eastAsiaTheme="minorHAnsi"/>
                <w:sz w:val="26"/>
                <w:szCs w:val="26"/>
                <w:lang w:eastAsia="en-US"/>
              </w:rPr>
              <w:t xml:space="preserve">Приказ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Министерства труда и социальной защиты Российской Федерации от 28 марта </w:t>
            </w:r>
            <w:r w:rsidRPr="00A07375">
              <w:rPr>
                <w:rFonts w:eastAsiaTheme="minorHAnsi"/>
                <w:sz w:val="26"/>
                <w:szCs w:val="26"/>
                <w:lang w:eastAsia="en-US"/>
              </w:rPr>
              <w:t>2014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г.</w:t>
            </w:r>
            <w:r w:rsidRPr="00A07375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№</w:t>
            </w:r>
            <w:r w:rsidRPr="00A07375">
              <w:rPr>
                <w:rFonts w:eastAsiaTheme="minorHAnsi"/>
                <w:sz w:val="26"/>
                <w:szCs w:val="26"/>
                <w:lang w:eastAsia="en-US"/>
              </w:rPr>
              <w:t xml:space="preserve"> 159н</w:t>
            </w:r>
          </w:p>
        </w:tc>
        <w:tc>
          <w:tcPr>
            <w:tcW w:w="496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Документация поставщиков социальных услуг, являющаяся объектом проверки и относящаяся к предмету проверки.</w:t>
            </w:r>
          </w:p>
        </w:tc>
        <w:tc>
          <w:tcPr>
            <w:tcW w:w="2976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572209" w:rsidTr="00A560AE">
        <w:tc>
          <w:tcPr>
            <w:tcW w:w="510" w:type="dxa"/>
            <w:vAlign w:val="center"/>
          </w:tcPr>
          <w:p w:rsidR="008D30DA" w:rsidRPr="00191748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174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380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</w:t>
            </w:r>
          </w:p>
        </w:tc>
        <w:tc>
          <w:tcPr>
            <w:tcW w:w="2976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Приказ Министерства труда и социальной защиты Российской Федерации от 30 июля 2015 г. № 527н</w:t>
            </w:r>
          </w:p>
        </w:tc>
        <w:tc>
          <w:tcPr>
            <w:tcW w:w="4962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объекты (помещения, здания и иные сооружения), используемые для предоставления услуг в сфере социальной защиты населения, а также оказания им при этом необходимой помощи</w:t>
            </w:r>
          </w:p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</w:tcPr>
          <w:p w:rsidR="008D30DA" w:rsidRPr="00191748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191748"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</w:tbl>
    <w:p w:rsidR="008D30DA" w:rsidRDefault="008D30DA" w:rsidP="008D30D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8D30DA" w:rsidRDefault="008D30DA" w:rsidP="008D30D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Раздел IV. </w:t>
      </w:r>
      <w:r w:rsidRPr="00C96D7E">
        <w:rPr>
          <w:rFonts w:ascii="Times New Roman" w:hAnsi="Times New Roman" w:cs="Times New Roman"/>
          <w:sz w:val="26"/>
          <w:szCs w:val="26"/>
        </w:rPr>
        <w:t xml:space="preserve">Законы и иные нормативные правовые акты </w:t>
      </w:r>
    </w:p>
    <w:p w:rsidR="008D30DA" w:rsidRDefault="008D30DA" w:rsidP="008D30D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C96D7E"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 </w:t>
      </w:r>
    </w:p>
    <w:p w:rsidR="008D30DA" w:rsidRPr="00C96D7E" w:rsidRDefault="008D30DA" w:rsidP="008D30DA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7065"/>
        <w:gridCol w:w="3827"/>
        <w:gridCol w:w="3402"/>
      </w:tblGrid>
      <w:tr w:rsidR="008D30DA" w:rsidRPr="00C96D7E" w:rsidTr="00A560AE">
        <w:tc>
          <w:tcPr>
            <w:tcW w:w="510" w:type="dxa"/>
          </w:tcPr>
          <w:p w:rsidR="008D30DA" w:rsidRPr="00C96D7E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7065" w:type="dxa"/>
          </w:tcPr>
          <w:p w:rsidR="008D30DA" w:rsidRPr="00C96D7E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6D7E">
              <w:rPr>
                <w:rFonts w:ascii="Times New Roman" w:hAnsi="Times New Roman" w:cs="Times New Roman"/>
                <w:sz w:val="26"/>
                <w:szCs w:val="26"/>
              </w:rPr>
              <w:t>Наименование документа (обозначение) и его реквизиты</w:t>
            </w:r>
          </w:p>
        </w:tc>
        <w:tc>
          <w:tcPr>
            <w:tcW w:w="3827" w:type="dxa"/>
          </w:tcPr>
          <w:p w:rsidR="008D30DA" w:rsidRPr="00C96D7E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6D7E">
              <w:rPr>
                <w:rFonts w:ascii="Times New Roman" w:hAnsi="Times New Roman" w:cs="Times New Roman"/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3402" w:type="dxa"/>
          </w:tcPr>
          <w:p w:rsidR="008D30DA" w:rsidRPr="00C96D7E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6D7E">
              <w:rPr>
                <w:rFonts w:ascii="Times New Roman" w:hAnsi="Times New Roman" w:cs="Times New Roman"/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Pr="00C96D7E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Закон Томской области от 8 октября 2014 г. № 127-ОЗ «Об организации социального обслуживания граждан в Томской области»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области от 31 октября 2014 г. № 27 «Об утверждении порядка предоставления социальных услуг поставщиками социальных услуг»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 xml:space="preserve">Поставщики социальных услуг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Томской области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Приказ Департамента социальной защиты населения Томской области от 7 августа 2014 г. № 13 «Об утверждении нормативов обеспечения мягким инвентарем получателей социальных услуг в стационарной форме социального обслуживания»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области, оказывающие социальные услуги в стационарной форме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Приказ Департамента социальной защиты населения Томской области от 31 октября 2014 г. № 26 «Об утверждении размера платы за предоставление социальных услуг и порядка ее взимания»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25 декабря 2014 г. № 36 «Об утверждении нормативов обеспечения мягким инвентарем при предоставлении социальных услуг в </w:t>
            </w:r>
            <w:proofErr w:type="spellStart"/>
            <w:r>
              <w:rPr>
                <w:rFonts w:eastAsiaTheme="minorHAnsi"/>
                <w:sz w:val="26"/>
                <w:szCs w:val="26"/>
                <w:lang w:eastAsia="en-US"/>
              </w:rPr>
              <w:t>полустационарной</w:t>
            </w:r>
            <w:proofErr w:type="spell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форме социального обслуживания»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Поставщики социальных услуг Томской области, оказывающие социальные услуги в </w:t>
            </w:r>
            <w:proofErr w:type="spellStart"/>
            <w:r>
              <w:rPr>
                <w:rFonts w:eastAsiaTheme="minorHAnsi"/>
                <w:sz w:val="26"/>
                <w:szCs w:val="26"/>
                <w:lang w:eastAsia="en-US"/>
              </w:rPr>
              <w:t>полустационарной</w:t>
            </w:r>
            <w:proofErr w:type="spell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форме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31 октября 2014 г. № 28 «Об утверждении нормативов обеспечения площадью жилых помещений при предоставлении социальных услуг в стационарной и </w:t>
            </w:r>
            <w:proofErr w:type="spellStart"/>
            <w:r>
              <w:rPr>
                <w:rFonts w:eastAsiaTheme="minorHAnsi"/>
                <w:sz w:val="26"/>
                <w:szCs w:val="26"/>
                <w:lang w:eastAsia="en-US"/>
              </w:rPr>
              <w:t>полустационарной</w:t>
            </w:r>
            <w:proofErr w:type="spell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форме социального обслуживания в организациях социального обслуживания населения Томской области»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Поставщики социальных услуг Томской области, оказывающие социальные услуги в стационарной и </w:t>
            </w:r>
            <w:proofErr w:type="spellStart"/>
            <w:r>
              <w:rPr>
                <w:rFonts w:eastAsiaTheme="minorHAnsi"/>
                <w:sz w:val="26"/>
                <w:szCs w:val="26"/>
                <w:lang w:eastAsia="en-US"/>
              </w:rPr>
              <w:t>полустационарной</w:t>
            </w:r>
            <w:proofErr w:type="spell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форме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25 декабря 2014 г. № 37 «Об утверждении норм питания при предоставлении социальных услуг в </w:t>
            </w:r>
            <w:proofErr w:type="spellStart"/>
            <w:r>
              <w:rPr>
                <w:rFonts w:eastAsiaTheme="minorHAnsi"/>
                <w:sz w:val="26"/>
                <w:szCs w:val="26"/>
                <w:lang w:eastAsia="en-US"/>
              </w:rPr>
              <w:t>полустационарной</w:t>
            </w:r>
            <w:proofErr w:type="spell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форме социального обслуживания»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Поставщики социальных услуг Томской области, оказывающие социальные услуги в </w:t>
            </w:r>
            <w:proofErr w:type="spellStart"/>
            <w:r>
              <w:rPr>
                <w:rFonts w:eastAsiaTheme="minorHAnsi"/>
                <w:sz w:val="26"/>
                <w:szCs w:val="26"/>
                <w:lang w:eastAsia="en-US"/>
              </w:rPr>
              <w:t>полустационарной</w:t>
            </w:r>
            <w:proofErr w:type="spell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форме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Приказ Департамента социальной защиты населения Томской области от 8 августа 2014 г. № 14 «Об утверждении норм питания получателей социальных услуг из числа граждан пожилого возраста и инвалидов в стационарной форме социального обслуживания»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области, оказывающие социальные услуги в стационарной форме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401FA5">
              <w:rPr>
                <w:rFonts w:eastAsiaTheme="minorHAnsi"/>
                <w:sz w:val="26"/>
                <w:szCs w:val="26"/>
                <w:lang w:eastAsia="en-US"/>
              </w:rPr>
              <w:t>Постановление Админис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трации Томской области от 30 октября </w:t>
            </w:r>
            <w:r w:rsidRPr="00401FA5">
              <w:rPr>
                <w:rFonts w:eastAsiaTheme="minorHAnsi"/>
                <w:sz w:val="26"/>
                <w:szCs w:val="26"/>
                <w:lang w:eastAsia="en-US"/>
              </w:rPr>
              <w:t>2014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г.</w:t>
            </w:r>
            <w:r w:rsidRPr="00401FA5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№ 409а «</w:t>
            </w:r>
            <w:r w:rsidRPr="00401FA5">
              <w:rPr>
                <w:rFonts w:eastAsiaTheme="minorHAnsi"/>
                <w:sz w:val="26"/>
                <w:szCs w:val="26"/>
                <w:lang w:eastAsia="en-US"/>
              </w:rPr>
              <w:t xml:space="preserve">Об установлении порядка утверждения тарифов на социальные услуги на основании </w:t>
            </w:r>
            <w:proofErr w:type="spellStart"/>
            <w:r w:rsidRPr="00401FA5">
              <w:rPr>
                <w:rFonts w:eastAsiaTheme="minorHAnsi"/>
                <w:sz w:val="26"/>
                <w:szCs w:val="26"/>
                <w:lang w:eastAsia="en-US"/>
              </w:rPr>
              <w:t>подушевых</w:t>
            </w:r>
            <w:proofErr w:type="spellEnd"/>
            <w:r w:rsidRPr="00401FA5">
              <w:rPr>
                <w:rFonts w:eastAsiaTheme="minorHAnsi"/>
                <w:sz w:val="26"/>
                <w:szCs w:val="26"/>
                <w:lang w:eastAsia="en-US"/>
              </w:rPr>
              <w:t xml:space="preserve"> нормативов финансирования социальных услуг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FA090F">
              <w:rPr>
                <w:rFonts w:eastAsiaTheme="minorHAnsi"/>
                <w:sz w:val="26"/>
                <w:szCs w:val="26"/>
                <w:lang w:eastAsia="en-US"/>
              </w:rPr>
              <w:t>Приказ Департамента социальной защиты нас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еления Томской области от 26 декабря </w:t>
            </w:r>
            <w:r w:rsidRPr="00FA090F">
              <w:rPr>
                <w:rFonts w:eastAsiaTheme="minorHAnsi"/>
                <w:sz w:val="26"/>
                <w:szCs w:val="26"/>
                <w:lang w:eastAsia="en-US"/>
              </w:rPr>
              <w:t>2014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г.</w:t>
            </w:r>
            <w:r w:rsidRPr="00FA090F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№ 39 «</w:t>
            </w:r>
            <w:r w:rsidRPr="00FA090F">
              <w:rPr>
                <w:rFonts w:eastAsiaTheme="minorHAnsi"/>
                <w:sz w:val="26"/>
                <w:szCs w:val="26"/>
                <w:lang w:eastAsia="en-US"/>
              </w:rPr>
              <w:t>Об утверждении Порядка согласования тарифов на социальные услуги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8D30DA" w:rsidRPr="00C96D7E" w:rsidTr="00A560AE">
        <w:tc>
          <w:tcPr>
            <w:tcW w:w="510" w:type="dxa"/>
            <w:vAlign w:val="center"/>
          </w:tcPr>
          <w:p w:rsidR="008D30DA" w:rsidRDefault="008D30DA" w:rsidP="00A560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7065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34769A">
              <w:rPr>
                <w:rFonts w:eastAsiaTheme="minorHAnsi"/>
                <w:sz w:val="26"/>
                <w:szCs w:val="26"/>
                <w:lang w:eastAsia="en-US"/>
              </w:rPr>
              <w:t>Постановление Администрации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Томской области от 19 мая 2015 г. № 183а «</w:t>
            </w:r>
            <w:r w:rsidRPr="0034769A">
              <w:rPr>
                <w:rFonts w:eastAsiaTheme="minorHAnsi"/>
                <w:sz w:val="26"/>
                <w:szCs w:val="26"/>
                <w:lang w:eastAsia="en-US"/>
              </w:rPr>
              <w:t>Об установлении категорий граждан, которым социальные услуги предоставляются бесплатно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827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Поставщики социальных услуг Томской области, </w:t>
            </w:r>
            <w:r w:rsidRPr="00C422BA">
              <w:rPr>
                <w:rFonts w:eastAsiaTheme="minorHAnsi"/>
                <w:sz w:val="26"/>
                <w:szCs w:val="26"/>
                <w:lang w:eastAsia="en-US"/>
              </w:rPr>
              <w:t>оказывающих социальные услуги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на дому</w:t>
            </w:r>
          </w:p>
        </w:tc>
        <w:tc>
          <w:tcPr>
            <w:tcW w:w="3402" w:type="dxa"/>
          </w:tcPr>
          <w:p w:rsidR="008D30DA" w:rsidRDefault="008D30DA" w:rsidP="00A560A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 полном объеме</w:t>
            </w:r>
          </w:p>
        </w:tc>
      </w:tr>
    </w:tbl>
    <w:p w:rsidR="008D30DA" w:rsidRDefault="008D30DA" w:rsidP="008D30DA"/>
    <w:p w:rsidR="008D30DA" w:rsidRPr="008D30DA" w:rsidRDefault="008D30DA">
      <w:pPr>
        <w:tabs>
          <w:tab w:val="right" w:pos="9360"/>
        </w:tabs>
        <w:jc w:val="both"/>
        <w:rPr>
          <w:sz w:val="26"/>
          <w:szCs w:val="26"/>
          <w:lang w:val="en-US"/>
        </w:rPr>
      </w:pPr>
    </w:p>
    <w:sectPr w:rsidR="008D30DA" w:rsidRPr="008D30DA" w:rsidSect="00D35A9B">
      <w:pgSz w:w="16838" w:h="11906" w:orient="landscape"/>
      <w:pgMar w:top="113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443C1"/>
    <w:multiLevelType w:val="hybridMultilevel"/>
    <w:tmpl w:val="9878BB64"/>
    <w:lvl w:ilvl="0" w:tplc="57F4C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63595"/>
    <w:multiLevelType w:val="hybridMultilevel"/>
    <w:tmpl w:val="B8B0E1CC"/>
    <w:lvl w:ilvl="0" w:tplc="3880D8E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2D7A41"/>
    <w:multiLevelType w:val="hybridMultilevel"/>
    <w:tmpl w:val="B58EB0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A00313"/>
    <w:multiLevelType w:val="hybridMultilevel"/>
    <w:tmpl w:val="41B04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9B5B30"/>
    <w:multiLevelType w:val="hybridMultilevel"/>
    <w:tmpl w:val="0C44D0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B8A1C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B12832"/>
    <w:multiLevelType w:val="hybridMultilevel"/>
    <w:tmpl w:val="457063F4"/>
    <w:lvl w:ilvl="0" w:tplc="BDE45D0A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E1C2549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89E76D0">
      <w:start w:val="1"/>
      <w:numFmt w:val="bullet"/>
      <w:lvlText w:val=""/>
      <w:lvlJc w:val="left"/>
      <w:pPr>
        <w:tabs>
          <w:tab w:val="num" w:pos="2340"/>
        </w:tabs>
        <w:ind w:left="1980" w:firstLine="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3C6465"/>
    <w:multiLevelType w:val="hybridMultilevel"/>
    <w:tmpl w:val="6BCC0F34"/>
    <w:lvl w:ilvl="0" w:tplc="78745E1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7A0E79"/>
    <w:multiLevelType w:val="hybridMultilevel"/>
    <w:tmpl w:val="BCE2B4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8502EF"/>
    <w:multiLevelType w:val="hybridMultilevel"/>
    <w:tmpl w:val="F6C44026"/>
    <w:lvl w:ilvl="0" w:tplc="67DAB770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677338"/>
    <w:multiLevelType w:val="hybridMultilevel"/>
    <w:tmpl w:val="5BC8951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D37819"/>
    <w:multiLevelType w:val="hybridMultilevel"/>
    <w:tmpl w:val="B1CC808C"/>
    <w:lvl w:ilvl="0" w:tplc="000E905C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644F5B"/>
    <w:multiLevelType w:val="hybridMultilevel"/>
    <w:tmpl w:val="3A2E6B3E"/>
    <w:lvl w:ilvl="0" w:tplc="0AE2C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>
    <w:nsid w:val="2B064C39"/>
    <w:multiLevelType w:val="hybridMultilevel"/>
    <w:tmpl w:val="BD308370"/>
    <w:lvl w:ilvl="0" w:tplc="78745E1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351865"/>
    <w:multiLevelType w:val="hybridMultilevel"/>
    <w:tmpl w:val="1AFC7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FA61A2"/>
    <w:multiLevelType w:val="hybridMultilevel"/>
    <w:tmpl w:val="7A0CA1B4"/>
    <w:lvl w:ilvl="0" w:tplc="1A1270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1B246A"/>
    <w:multiLevelType w:val="hybridMultilevel"/>
    <w:tmpl w:val="C4B27BA4"/>
    <w:lvl w:ilvl="0" w:tplc="3B4EAB30">
      <w:start w:val="2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21F0529"/>
    <w:multiLevelType w:val="hybridMultilevel"/>
    <w:tmpl w:val="B2B66C6C"/>
    <w:lvl w:ilvl="0" w:tplc="C7B634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945C42"/>
    <w:multiLevelType w:val="hybridMultilevel"/>
    <w:tmpl w:val="300CB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B26B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4179C5"/>
    <w:multiLevelType w:val="multilevel"/>
    <w:tmpl w:val="80247A9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9">
    <w:nsid w:val="38A426DC"/>
    <w:multiLevelType w:val="hybridMultilevel"/>
    <w:tmpl w:val="E08AAF50"/>
    <w:lvl w:ilvl="0" w:tplc="0C8804D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B15356"/>
    <w:multiLevelType w:val="hybridMultilevel"/>
    <w:tmpl w:val="4D3C7D72"/>
    <w:lvl w:ilvl="0" w:tplc="03B0F46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C0319B"/>
    <w:multiLevelType w:val="hybridMultilevel"/>
    <w:tmpl w:val="F2347F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1A7C9C"/>
    <w:multiLevelType w:val="hybridMultilevel"/>
    <w:tmpl w:val="A4C2226A"/>
    <w:lvl w:ilvl="0" w:tplc="C6D6A5A8">
      <w:start w:val="1"/>
      <w:numFmt w:val="decimal"/>
      <w:lvlText w:val="%1."/>
      <w:lvlJc w:val="left"/>
      <w:pPr>
        <w:tabs>
          <w:tab w:val="num" w:pos="975"/>
        </w:tabs>
        <w:ind w:left="97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46E04CA9"/>
    <w:multiLevelType w:val="hybridMultilevel"/>
    <w:tmpl w:val="69E87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BE4657"/>
    <w:multiLevelType w:val="hybridMultilevel"/>
    <w:tmpl w:val="F5987420"/>
    <w:lvl w:ilvl="0" w:tplc="F0685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54D358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B17E35"/>
    <w:multiLevelType w:val="hybridMultilevel"/>
    <w:tmpl w:val="9BB286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C324CC7"/>
    <w:multiLevelType w:val="hybridMultilevel"/>
    <w:tmpl w:val="AD646E8E"/>
    <w:lvl w:ilvl="0" w:tplc="083885E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231006"/>
    <w:multiLevelType w:val="hybridMultilevel"/>
    <w:tmpl w:val="D4C293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4FFF23AD"/>
    <w:multiLevelType w:val="hybridMultilevel"/>
    <w:tmpl w:val="13D64C9E"/>
    <w:lvl w:ilvl="0" w:tplc="76DEC72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662445A"/>
    <w:multiLevelType w:val="hybridMultilevel"/>
    <w:tmpl w:val="A0D0C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232FE6"/>
    <w:multiLevelType w:val="hybridMultilevel"/>
    <w:tmpl w:val="0A20F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1C1E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F54367"/>
    <w:multiLevelType w:val="hybridMultilevel"/>
    <w:tmpl w:val="8A80F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789202">
      <w:start w:val="1"/>
      <w:numFmt w:val="bullet"/>
      <w:lvlText w:val="-"/>
      <w:lvlJc w:val="left"/>
      <w:pPr>
        <w:tabs>
          <w:tab w:val="num" w:pos="1455"/>
        </w:tabs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2D30CF6"/>
    <w:multiLevelType w:val="hybridMultilevel"/>
    <w:tmpl w:val="0394C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913035"/>
    <w:multiLevelType w:val="hybridMultilevel"/>
    <w:tmpl w:val="5D060E54"/>
    <w:lvl w:ilvl="0" w:tplc="5B0C5E4E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925860"/>
    <w:multiLevelType w:val="hybridMultilevel"/>
    <w:tmpl w:val="2494A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6B31BDD"/>
    <w:multiLevelType w:val="hybridMultilevel"/>
    <w:tmpl w:val="6512F308"/>
    <w:lvl w:ilvl="0" w:tplc="78745E1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6FC0C49"/>
    <w:multiLevelType w:val="hybridMultilevel"/>
    <w:tmpl w:val="353A3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629A9"/>
    <w:multiLevelType w:val="hybridMultilevel"/>
    <w:tmpl w:val="CFA6A9DA"/>
    <w:lvl w:ilvl="0" w:tplc="FF9253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FF00AF3"/>
    <w:multiLevelType w:val="hybridMultilevel"/>
    <w:tmpl w:val="5C489648"/>
    <w:lvl w:ilvl="0" w:tplc="78745E1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1CA27EF"/>
    <w:multiLevelType w:val="hybridMultilevel"/>
    <w:tmpl w:val="EEE085C6"/>
    <w:lvl w:ilvl="0" w:tplc="A07A0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72B4D2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729EB4FA">
      <w:numFmt w:val="none"/>
      <w:lvlText w:val=""/>
      <w:lvlJc w:val="left"/>
      <w:pPr>
        <w:tabs>
          <w:tab w:val="num" w:pos="360"/>
        </w:tabs>
      </w:pPr>
    </w:lvl>
    <w:lvl w:ilvl="3" w:tplc="6D086A2C">
      <w:numFmt w:val="none"/>
      <w:lvlText w:val=""/>
      <w:lvlJc w:val="left"/>
      <w:pPr>
        <w:tabs>
          <w:tab w:val="num" w:pos="360"/>
        </w:tabs>
      </w:pPr>
    </w:lvl>
    <w:lvl w:ilvl="4" w:tplc="791CC652">
      <w:numFmt w:val="none"/>
      <w:lvlText w:val=""/>
      <w:lvlJc w:val="left"/>
      <w:pPr>
        <w:tabs>
          <w:tab w:val="num" w:pos="360"/>
        </w:tabs>
      </w:pPr>
    </w:lvl>
    <w:lvl w:ilvl="5" w:tplc="E4AAEA1C">
      <w:numFmt w:val="none"/>
      <w:lvlText w:val=""/>
      <w:lvlJc w:val="left"/>
      <w:pPr>
        <w:tabs>
          <w:tab w:val="num" w:pos="360"/>
        </w:tabs>
      </w:pPr>
    </w:lvl>
    <w:lvl w:ilvl="6" w:tplc="CA9C6B62">
      <w:numFmt w:val="none"/>
      <w:lvlText w:val=""/>
      <w:lvlJc w:val="left"/>
      <w:pPr>
        <w:tabs>
          <w:tab w:val="num" w:pos="360"/>
        </w:tabs>
      </w:pPr>
    </w:lvl>
    <w:lvl w:ilvl="7" w:tplc="010ECB2A">
      <w:numFmt w:val="none"/>
      <w:lvlText w:val=""/>
      <w:lvlJc w:val="left"/>
      <w:pPr>
        <w:tabs>
          <w:tab w:val="num" w:pos="360"/>
        </w:tabs>
      </w:pPr>
    </w:lvl>
    <w:lvl w:ilvl="8" w:tplc="C4DA79DC">
      <w:numFmt w:val="none"/>
      <w:lvlText w:val=""/>
      <w:lvlJc w:val="left"/>
      <w:pPr>
        <w:tabs>
          <w:tab w:val="num" w:pos="360"/>
        </w:tabs>
      </w:pPr>
    </w:lvl>
  </w:abstractNum>
  <w:abstractNum w:abstractNumId="40">
    <w:nsid w:val="71FA5F6B"/>
    <w:multiLevelType w:val="hybridMultilevel"/>
    <w:tmpl w:val="AB50AB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482645B"/>
    <w:multiLevelType w:val="hybridMultilevel"/>
    <w:tmpl w:val="1778B3CC"/>
    <w:lvl w:ilvl="0" w:tplc="96D4E7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5A63C3C"/>
    <w:multiLevelType w:val="hybridMultilevel"/>
    <w:tmpl w:val="F724CA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66609EF"/>
    <w:multiLevelType w:val="hybridMultilevel"/>
    <w:tmpl w:val="9EB4D0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D61C72"/>
    <w:multiLevelType w:val="hybridMultilevel"/>
    <w:tmpl w:val="AB0EA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3"/>
  </w:num>
  <w:num w:numId="3">
    <w:abstractNumId w:val="39"/>
  </w:num>
  <w:num w:numId="4">
    <w:abstractNumId w:val="18"/>
  </w:num>
  <w:num w:numId="5">
    <w:abstractNumId w:val="4"/>
  </w:num>
  <w:num w:numId="6">
    <w:abstractNumId w:val="1"/>
  </w:num>
  <w:num w:numId="7">
    <w:abstractNumId w:val="37"/>
  </w:num>
  <w:num w:numId="8">
    <w:abstractNumId w:val="28"/>
  </w:num>
  <w:num w:numId="9">
    <w:abstractNumId w:val="26"/>
  </w:num>
  <w:num w:numId="10">
    <w:abstractNumId w:val="32"/>
  </w:num>
  <w:num w:numId="11">
    <w:abstractNumId w:val="3"/>
  </w:num>
  <w:num w:numId="12">
    <w:abstractNumId w:val="13"/>
  </w:num>
  <w:num w:numId="13">
    <w:abstractNumId w:val="42"/>
  </w:num>
  <w:num w:numId="14">
    <w:abstractNumId w:val="9"/>
  </w:num>
  <w:num w:numId="15">
    <w:abstractNumId w:val="22"/>
  </w:num>
  <w:num w:numId="16">
    <w:abstractNumId w:val="21"/>
  </w:num>
  <w:num w:numId="17">
    <w:abstractNumId w:val="12"/>
  </w:num>
  <w:num w:numId="18">
    <w:abstractNumId w:val="38"/>
  </w:num>
  <w:num w:numId="19">
    <w:abstractNumId w:val="35"/>
  </w:num>
  <w:num w:numId="20">
    <w:abstractNumId w:val="6"/>
  </w:num>
  <w:num w:numId="21">
    <w:abstractNumId w:val="23"/>
  </w:num>
  <w:num w:numId="22">
    <w:abstractNumId w:val="40"/>
  </w:num>
  <w:num w:numId="23">
    <w:abstractNumId w:val="36"/>
  </w:num>
  <w:num w:numId="24">
    <w:abstractNumId w:val="19"/>
  </w:num>
  <w:num w:numId="25">
    <w:abstractNumId w:val="7"/>
  </w:num>
  <w:num w:numId="26">
    <w:abstractNumId w:val="24"/>
  </w:num>
  <w:num w:numId="27">
    <w:abstractNumId w:val="0"/>
  </w:num>
  <w:num w:numId="28">
    <w:abstractNumId w:val="29"/>
  </w:num>
  <w:num w:numId="29">
    <w:abstractNumId w:val="44"/>
  </w:num>
  <w:num w:numId="30">
    <w:abstractNumId w:val="16"/>
  </w:num>
  <w:num w:numId="31">
    <w:abstractNumId w:val="34"/>
  </w:num>
  <w:num w:numId="32">
    <w:abstractNumId w:val="27"/>
  </w:num>
  <w:num w:numId="33">
    <w:abstractNumId w:val="2"/>
  </w:num>
  <w:num w:numId="34">
    <w:abstractNumId w:val="14"/>
  </w:num>
  <w:num w:numId="35">
    <w:abstractNumId w:val="5"/>
  </w:num>
  <w:num w:numId="36">
    <w:abstractNumId w:val="15"/>
  </w:num>
  <w:num w:numId="37">
    <w:abstractNumId w:val="33"/>
  </w:num>
  <w:num w:numId="38">
    <w:abstractNumId w:val="10"/>
  </w:num>
  <w:num w:numId="39">
    <w:abstractNumId w:val="31"/>
  </w:num>
  <w:num w:numId="40">
    <w:abstractNumId w:val="20"/>
  </w:num>
  <w:num w:numId="41">
    <w:abstractNumId w:val="30"/>
  </w:num>
  <w:num w:numId="42">
    <w:abstractNumId w:val="17"/>
  </w:num>
  <w:num w:numId="43">
    <w:abstractNumId w:val="25"/>
  </w:num>
  <w:num w:numId="44">
    <w:abstractNumId w:val="41"/>
  </w:num>
  <w:num w:numId="4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formLetters"/>
    <w:dataType w:val="textFile"/>
    <w:activeRecord w:val="-1"/>
    <w:odso/>
  </w:mailMerge>
  <w:defaultTabStop w:val="708"/>
  <w:drawingGridHorizontalSpacing w:val="120"/>
  <w:displayHorizontalDrawingGridEvery w:val="2"/>
  <w:noPunctuationKerning/>
  <w:characterSpacingControl w:val="doNotCompress"/>
  <w:compat/>
  <w:rsids>
    <w:rsidRoot w:val="00507939"/>
    <w:rsid w:val="00003EFB"/>
    <w:rsid w:val="000055D3"/>
    <w:rsid w:val="00011221"/>
    <w:rsid w:val="00013275"/>
    <w:rsid w:val="00014371"/>
    <w:rsid w:val="000570CE"/>
    <w:rsid w:val="000607F5"/>
    <w:rsid w:val="00071E0E"/>
    <w:rsid w:val="000730B4"/>
    <w:rsid w:val="000805ED"/>
    <w:rsid w:val="0008366F"/>
    <w:rsid w:val="00090FD3"/>
    <w:rsid w:val="000A4FB9"/>
    <w:rsid w:val="000A61EF"/>
    <w:rsid w:val="000B086D"/>
    <w:rsid w:val="000C3749"/>
    <w:rsid w:val="000C5AC0"/>
    <w:rsid w:val="000D6ECA"/>
    <w:rsid w:val="000E0BC6"/>
    <w:rsid w:val="000F3756"/>
    <w:rsid w:val="00100394"/>
    <w:rsid w:val="00102CCD"/>
    <w:rsid w:val="00141373"/>
    <w:rsid w:val="0014244D"/>
    <w:rsid w:val="00153CC7"/>
    <w:rsid w:val="00170445"/>
    <w:rsid w:val="001707B9"/>
    <w:rsid w:val="001715AA"/>
    <w:rsid w:val="0017283A"/>
    <w:rsid w:val="0018180F"/>
    <w:rsid w:val="00187BA4"/>
    <w:rsid w:val="00193983"/>
    <w:rsid w:val="001966C8"/>
    <w:rsid w:val="001D2D15"/>
    <w:rsid w:val="001E7BF5"/>
    <w:rsid w:val="001F44DA"/>
    <w:rsid w:val="0021564F"/>
    <w:rsid w:val="00217767"/>
    <w:rsid w:val="002335D0"/>
    <w:rsid w:val="0024495A"/>
    <w:rsid w:val="00247189"/>
    <w:rsid w:val="00254313"/>
    <w:rsid w:val="00257DA8"/>
    <w:rsid w:val="00263CB2"/>
    <w:rsid w:val="00287B82"/>
    <w:rsid w:val="00293DE4"/>
    <w:rsid w:val="002B1576"/>
    <w:rsid w:val="002B256C"/>
    <w:rsid w:val="002B3355"/>
    <w:rsid w:val="002B53E4"/>
    <w:rsid w:val="002D7C11"/>
    <w:rsid w:val="00331EDF"/>
    <w:rsid w:val="0037510F"/>
    <w:rsid w:val="0038338D"/>
    <w:rsid w:val="003871E3"/>
    <w:rsid w:val="003960BF"/>
    <w:rsid w:val="003B396D"/>
    <w:rsid w:val="003B480C"/>
    <w:rsid w:val="003D1EF0"/>
    <w:rsid w:val="003D7151"/>
    <w:rsid w:val="003F07C4"/>
    <w:rsid w:val="003F225C"/>
    <w:rsid w:val="00405A13"/>
    <w:rsid w:val="00411663"/>
    <w:rsid w:val="00412D0B"/>
    <w:rsid w:val="00414B5B"/>
    <w:rsid w:val="00431766"/>
    <w:rsid w:val="0045128E"/>
    <w:rsid w:val="00456EB5"/>
    <w:rsid w:val="00470FD1"/>
    <w:rsid w:val="00473A18"/>
    <w:rsid w:val="00474502"/>
    <w:rsid w:val="00474E9E"/>
    <w:rsid w:val="004A0E86"/>
    <w:rsid w:val="004B3AB1"/>
    <w:rsid w:val="004E67FC"/>
    <w:rsid w:val="004E7292"/>
    <w:rsid w:val="004F1761"/>
    <w:rsid w:val="00504072"/>
    <w:rsid w:val="005055E3"/>
    <w:rsid w:val="00507939"/>
    <w:rsid w:val="00520AF5"/>
    <w:rsid w:val="0054278E"/>
    <w:rsid w:val="005441E4"/>
    <w:rsid w:val="005514F3"/>
    <w:rsid w:val="00574152"/>
    <w:rsid w:val="00592D3B"/>
    <w:rsid w:val="00595AA4"/>
    <w:rsid w:val="005A37B6"/>
    <w:rsid w:val="005D1246"/>
    <w:rsid w:val="005D7068"/>
    <w:rsid w:val="005E1422"/>
    <w:rsid w:val="00615DDB"/>
    <w:rsid w:val="00622A98"/>
    <w:rsid w:val="00633E1B"/>
    <w:rsid w:val="006352CD"/>
    <w:rsid w:val="00647464"/>
    <w:rsid w:val="00671005"/>
    <w:rsid w:val="0068149E"/>
    <w:rsid w:val="00685746"/>
    <w:rsid w:val="006A2933"/>
    <w:rsid w:val="006A4CB4"/>
    <w:rsid w:val="006D1860"/>
    <w:rsid w:val="006F5DD3"/>
    <w:rsid w:val="007003F9"/>
    <w:rsid w:val="00701DD8"/>
    <w:rsid w:val="007051A7"/>
    <w:rsid w:val="007111BF"/>
    <w:rsid w:val="00725212"/>
    <w:rsid w:val="00743195"/>
    <w:rsid w:val="00772D44"/>
    <w:rsid w:val="00785F83"/>
    <w:rsid w:val="007A6084"/>
    <w:rsid w:val="007B74A7"/>
    <w:rsid w:val="007C204B"/>
    <w:rsid w:val="007C3D86"/>
    <w:rsid w:val="007D2EFA"/>
    <w:rsid w:val="007E6642"/>
    <w:rsid w:val="007F1AB4"/>
    <w:rsid w:val="007F6BFF"/>
    <w:rsid w:val="00817DB7"/>
    <w:rsid w:val="0086219B"/>
    <w:rsid w:val="0089305A"/>
    <w:rsid w:val="008951E3"/>
    <w:rsid w:val="008D30DA"/>
    <w:rsid w:val="008D52B6"/>
    <w:rsid w:val="008E3D39"/>
    <w:rsid w:val="008E4815"/>
    <w:rsid w:val="008E6A69"/>
    <w:rsid w:val="008F1731"/>
    <w:rsid w:val="008F547A"/>
    <w:rsid w:val="009045C9"/>
    <w:rsid w:val="009128D6"/>
    <w:rsid w:val="009134E7"/>
    <w:rsid w:val="00914754"/>
    <w:rsid w:val="009240E1"/>
    <w:rsid w:val="00926AC7"/>
    <w:rsid w:val="009350AC"/>
    <w:rsid w:val="00936DD8"/>
    <w:rsid w:val="0095004D"/>
    <w:rsid w:val="009616F3"/>
    <w:rsid w:val="00970FB4"/>
    <w:rsid w:val="00982EEB"/>
    <w:rsid w:val="00983E4D"/>
    <w:rsid w:val="009941B2"/>
    <w:rsid w:val="009A749F"/>
    <w:rsid w:val="009B038A"/>
    <w:rsid w:val="009C5568"/>
    <w:rsid w:val="009D4D35"/>
    <w:rsid w:val="009E379C"/>
    <w:rsid w:val="00A002D5"/>
    <w:rsid w:val="00A018DC"/>
    <w:rsid w:val="00A134AF"/>
    <w:rsid w:val="00A14C70"/>
    <w:rsid w:val="00A31EF7"/>
    <w:rsid w:val="00A3431E"/>
    <w:rsid w:val="00A370B2"/>
    <w:rsid w:val="00A43224"/>
    <w:rsid w:val="00A45A3A"/>
    <w:rsid w:val="00A532A0"/>
    <w:rsid w:val="00A5704C"/>
    <w:rsid w:val="00A60D59"/>
    <w:rsid w:val="00A82A89"/>
    <w:rsid w:val="00AC6545"/>
    <w:rsid w:val="00AC7B6F"/>
    <w:rsid w:val="00AD5BDA"/>
    <w:rsid w:val="00AD6E3C"/>
    <w:rsid w:val="00AF2E16"/>
    <w:rsid w:val="00B21B54"/>
    <w:rsid w:val="00B23221"/>
    <w:rsid w:val="00B3084E"/>
    <w:rsid w:val="00B36278"/>
    <w:rsid w:val="00B46A5E"/>
    <w:rsid w:val="00B64534"/>
    <w:rsid w:val="00B8610C"/>
    <w:rsid w:val="00BA749B"/>
    <w:rsid w:val="00BB467F"/>
    <w:rsid w:val="00BE4C98"/>
    <w:rsid w:val="00BF193A"/>
    <w:rsid w:val="00C01FEB"/>
    <w:rsid w:val="00C212F7"/>
    <w:rsid w:val="00C3046D"/>
    <w:rsid w:val="00C33CF3"/>
    <w:rsid w:val="00C36B75"/>
    <w:rsid w:val="00C45CD5"/>
    <w:rsid w:val="00C50463"/>
    <w:rsid w:val="00C650C9"/>
    <w:rsid w:val="00C77A8B"/>
    <w:rsid w:val="00CB5667"/>
    <w:rsid w:val="00CC1AD2"/>
    <w:rsid w:val="00CD07F6"/>
    <w:rsid w:val="00CD471B"/>
    <w:rsid w:val="00D40CD6"/>
    <w:rsid w:val="00D578C1"/>
    <w:rsid w:val="00D76FEE"/>
    <w:rsid w:val="00DE3526"/>
    <w:rsid w:val="00DF4274"/>
    <w:rsid w:val="00E01263"/>
    <w:rsid w:val="00E167BB"/>
    <w:rsid w:val="00E266A6"/>
    <w:rsid w:val="00E37003"/>
    <w:rsid w:val="00E37849"/>
    <w:rsid w:val="00E43C2B"/>
    <w:rsid w:val="00E43FE1"/>
    <w:rsid w:val="00E447C4"/>
    <w:rsid w:val="00E45D31"/>
    <w:rsid w:val="00E709BE"/>
    <w:rsid w:val="00EA7BF4"/>
    <w:rsid w:val="00EB67E3"/>
    <w:rsid w:val="00EE46D5"/>
    <w:rsid w:val="00F02DF6"/>
    <w:rsid w:val="00F11D04"/>
    <w:rsid w:val="00F30A2C"/>
    <w:rsid w:val="00F33305"/>
    <w:rsid w:val="00F45AD7"/>
    <w:rsid w:val="00F600C9"/>
    <w:rsid w:val="00F65798"/>
    <w:rsid w:val="00F669DF"/>
    <w:rsid w:val="00F76EE7"/>
    <w:rsid w:val="00F83079"/>
    <w:rsid w:val="00FA6709"/>
    <w:rsid w:val="00FB76E9"/>
    <w:rsid w:val="00FC01D9"/>
    <w:rsid w:val="00FC2419"/>
    <w:rsid w:val="00FC2CB1"/>
    <w:rsid w:val="00FD229F"/>
    <w:rsid w:val="00FD25C0"/>
    <w:rsid w:val="00FF0FA9"/>
    <w:rsid w:val="00FF3E63"/>
    <w:rsid w:val="00FF50F3"/>
    <w:rsid w:val="00FF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05"/>
    <w:rPr>
      <w:sz w:val="24"/>
      <w:szCs w:val="24"/>
    </w:rPr>
  </w:style>
  <w:style w:type="paragraph" w:styleId="1">
    <w:name w:val="heading 1"/>
    <w:basedOn w:val="a"/>
    <w:next w:val="a"/>
    <w:qFormat/>
    <w:rsid w:val="00F33305"/>
    <w:pPr>
      <w:keepNext/>
      <w:jc w:val="both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F33305"/>
    <w:pPr>
      <w:keepNext/>
      <w:jc w:val="both"/>
      <w:outlineLvl w:val="1"/>
    </w:pPr>
    <w:rPr>
      <w:b/>
      <w:bCs/>
      <w:sz w:val="28"/>
      <w:u w:val="single"/>
    </w:rPr>
  </w:style>
  <w:style w:type="paragraph" w:styleId="3">
    <w:name w:val="heading 3"/>
    <w:basedOn w:val="a"/>
    <w:next w:val="a"/>
    <w:qFormat/>
    <w:rsid w:val="00F3330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F33305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F33305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33305"/>
    <w:pPr>
      <w:jc w:val="both"/>
    </w:pPr>
    <w:rPr>
      <w:sz w:val="28"/>
    </w:rPr>
  </w:style>
  <w:style w:type="paragraph" w:styleId="a4">
    <w:name w:val="Body Text Indent"/>
    <w:basedOn w:val="a"/>
    <w:semiHidden/>
    <w:rsid w:val="00F33305"/>
    <w:pPr>
      <w:ind w:left="540"/>
      <w:jc w:val="both"/>
    </w:pPr>
    <w:rPr>
      <w:sz w:val="28"/>
    </w:rPr>
  </w:style>
  <w:style w:type="paragraph" w:styleId="20">
    <w:name w:val="Body Text Indent 2"/>
    <w:basedOn w:val="a"/>
    <w:semiHidden/>
    <w:rsid w:val="00F33305"/>
    <w:pPr>
      <w:ind w:left="360"/>
      <w:jc w:val="both"/>
    </w:pPr>
    <w:rPr>
      <w:sz w:val="28"/>
    </w:rPr>
  </w:style>
  <w:style w:type="paragraph" w:styleId="30">
    <w:name w:val="Body Text Indent 3"/>
    <w:basedOn w:val="a"/>
    <w:semiHidden/>
    <w:rsid w:val="00F33305"/>
    <w:pPr>
      <w:ind w:left="720"/>
      <w:jc w:val="both"/>
    </w:pPr>
    <w:rPr>
      <w:sz w:val="28"/>
    </w:rPr>
  </w:style>
  <w:style w:type="paragraph" w:styleId="21">
    <w:name w:val="Body Text 2"/>
    <w:basedOn w:val="a"/>
    <w:semiHidden/>
    <w:rsid w:val="00F33305"/>
    <w:rPr>
      <w:sz w:val="28"/>
    </w:rPr>
  </w:style>
  <w:style w:type="paragraph" w:styleId="a5">
    <w:name w:val="Title"/>
    <w:basedOn w:val="a"/>
    <w:qFormat/>
    <w:rsid w:val="00F33305"/>
    <w:pPr>
      <w:jc w:val="center"/>
    </w:pPr>
    <w:rPr>
      <w:b/>
      <w:bCs/>
      <w:sz w:val="28"/>
    </w:rPr>
  </w:style>
  <w:style w:type="paragraph" w:styleId="a6">
    <w:name w:val="header"/>
    <w:basedOn w:val="a"/>
    <w:link w:val="a7"/>
    <w:semiHidden/>
    <w:rsid w:val="00D40CD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D40CD6"/>
    <w:rPr>
      <w:b/>
      <w:cap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5055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55E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F6BFF"/>
    <w:rPr>
      <w:color w:val="0000FF"/>
      <w:u w:val="single"/>
    </w:rPr>
  </w:style>
  <w:style w:type="paragraph" w:customStyle="1" w:styleId="ConsPlusNormal">
    <w:name w:val="ConsPlusNormal"/>
    <w:rsid w:val="009D4D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D6270F9950A5365AE5BF5D99748955393063A2D011F180916BD671D638R3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CC6F205A931D46CCF37AC9A0FA4265819DC9E1AC73217368169D5E065e4G2E" TargetMode="External"/><Relationship Id="rId12" Type="http://schemas.openxmlformats.org/officeDocument/2006/relationships/hyperlink" Target="consultantplus://offline/ref=D6D6270F9950A5365AE5BF5D99748955393064AAD916F180916BD671D638R3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A1770A1BED91A59900CFA64FC2E99BCF576935F096EA14333347E9E6Ct9CEE" TargetMode="External"/><Relationship Id="rId11" Type="http://schemas.openxmlformats.org/officeDocument/2006/relationships/hyperlink" Target="consultantplus://offline/ref=D6D6270F9950A5365AE5BF5D9974895539326DA6DD1CF180916BD671D638R3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6D6270F9950A5365AE5BF5D99748955393263A1DE1CF180916BD671D638R3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6D6270F9950A5365AE5BF5D99748955393260A7DD10F180916BD671D638R3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178CF-7CC8-4CF7-9C02-4994463A4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8</Pages>
  <Words>1430</Words>
  <Characters>10707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DSZN</Company>
  <LinksUpToDate>false</LinksUpToDate>
  <CharactersWithSpaces>12113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urist</dc:creator>
  <cp:lastModifiedBy>anosova</cp:lastModifiedBy>
  <cp:revision>10</cp:revision>
  <cp:lastPrinted>2017-08-02T04:20:00Z</cp:lastPrinted>
  <dcterms:created xsi:type="dcterms:W3CDTF">2017-11-23T10:31:00Z</dcterms:created>
  <dcterms:modified xsi:type="dcterms:W3CDTF">2018-01-09T05:11:00Z</dcterms:modified>
</cp:coreProperties>
</file>