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7F" w:rsidRDefault="008B59FC" w:rsidP="008B59FC">
      <w:pPr>
        <w:autoSpaceDE w:val="0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Приложение № 2</w:t>
      </w:r>
    </w:p>
    <w:p w:rsidR="008B59FC" w:rsidRDefault="008B59FC" w:rsidP="008B59FC">
      <w:pPr>
        <w:autoSpaceDE w:val="0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к приказу от  23.05.2016г. </w:t>
      </w:r>
    </w:p>
    <w:p w:rsidR="008B59FC" w:rsidRPr="00392F13" w:rsidRDefault="008B59FC" w:rsidP="008B59FC">
      <w:pPr>
        <w:autoSpaceDE w:val="0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№ 46-о</w:t>
      </w:r>
    </w:p>
    <w:p w:rsidR="00904C7F" w:rsidRPr="00392F13" w:rsidRDefault="00904C7F">
      <w:pPr>
        <w:autoSpaceDE w:val="0"/>
        <w:jc w:val="center"/>
        <w:rPr>
          <w:b/>
          <w:bCs/>
          <w:lang w:val="ru-RU"/>
        </w:rPr>
      </w:pPr>
    </w:p>
    <w:p w:rsidR="00904C7F" w:rsidRPr="00392F13" w:rsidRDefault="008E73A5">
      <w:pPr>
        <w:autoSpaceDE w:val="0"/>
        <w:jc w:val="center"/>
        <w:rPr>
          <w:b/>
          <w:bCs/>
          <w:lang w:val="ru-RU"/>
        </w:rPr>
      </w:pPr>
      <w:bookmarkStart w:id="0" w:name="Par73"/>
      <w:bookmarkEnd w:id="0"/>
      <w:r w:rsidRPr="00392F13">
        <w:rPr>
          <w:b/>
          <w:bCs/>
          <w:lang w:val="ru-RU"/>
        </w:rPr>
        <w:t>ПОЛОЖЕНИЕ</w:t>
      </w:r>
    </w:p>
    <w:p w:rsidR="00904C7F" w:rsidRPr="00392F13" w:rsidRDefault="008E73A5">
      <w:pPr>
        <w:autoSpaceDE w:val="0"/>
        <w:jc w:val="center"/>
        <w:rPr>
          <w:b/>
          <w:bCs/>
          <w:lang w:val="ru-RU"/>
        </w:rPr>
      </w:pPr>
      <w:r w:rsidRPr="00392F13">
        <w:rPr>
          <w:b/>
          <w:bCs/>
          <w:lang w:val="ru-RU"/>
        </w:rPr>
        <w:t>О КОМИССИИ ПО СОБЛЮДЕНИЮ ТРЕБОВАНИЙ К СЛУЖЕБНОМУ ПОВЕДЕНИЮ ГОСУДАРСТВЕННЫХ СЛУЖАЩИХ</w:t>
      </w:r>
    </w:p>
    <w:p w:rsidR="00904C7F" w:rsidRPr="00392F13" w:rsidRDefault="008E73A5">
      <w:pPr>
        <w:autoSpaceDE w:val="0"/>
        <w:jc w:val="center"/>
        <w:rPr>
          <w:b/>
          <w:bCs/>
          <w:lang w:val="ru-RU"/>
        </w:rPr>
      </w:pPr>
      <w:r w:rsidRPr="00392F13">
        <w:rPr>
          <w:b/>
          <w:bCs/>
          <w:lang w:val="ru-RU"/>
        </w:rPr>
        <w:t xml:space="preserve"> ОГ</w:t>
      </w:r>
      <w:r w:rsidR="002E6DC6">
        <w:rPr>
          <w:b/>
          <w:bCs/>
          <w:lang w:val="ru-RU"/>
        </w:rPr>
        <w:t>К</w:t>
      </w:r>
      <w:r w:rsidRPr="00392F13">
        <w:rPr>
          <w:b/>
          <w:bCs/>
          <w:lang w:val="ru-RU"/>
        </w:rPr>
        <w:t xml:space="preserve">У «ЦЕНТР </w:t>
      </w:r>
      <w:proofErr w:type="gramStart"/>
      <w:r w:rsidRPr="00392F13">
        <w:rPr>
          <w:b/>
          <w:bCs/>
          <w:lang w:val="ru-RU"/>
        </w:rPr>
        <w:t>СОЦИАЛЬНОЙ</w:t>
      </w:r>
      <w:proofErr w:type="gramEnd"/>
      <w:r w:rsidRPr="00392F13">
        <w:rPr>
          <w:b/>
          <w:bCs/>
          <w:lang w:val="ru-RU"/>
        </w:rPr>
        <w:t xml:space="preserve"> ПОДДРЕЖКИ НАСЕЛЕНИЯ ШЕГАРСКОГО РАЙОНА» И УРЕГУЛИРОВАНИЮ КОНФЛИКТА ИНТЕРЕСОВ</w:t>
      </w:r>
    </w:p>
    <w:p w:rsidR="00904C7F" w:rsidRPr="00392F13" w:rsidRDefault="00904C7F">
      <w:pPr>
        <w:autoSpaceDE w:val="0"/>
        <w:jc w:val="center"/>
        <w:rPr>
          <w:lang w:val="ru-RU"/>
        </w:rPr>
      </w:pPr>
    </w:p>
    <w:p w:rsidR="00904C7F" w:rsidRPr="00392F13" w:rsidRDefault="00904C7F">
      <w:pPr>
        <w:autoSpaceDE w:val="0"/>
        <w:jc w:val="center"/>
        <w:rPr>
          <w:lang w:val="ru-RU"/>
        </w:rPr>
      </w:pP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государственных служащих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«Центр социальной поддержки населения Шегарского района» (далее — ОГ</w:t>
      </w:r>
      <w:r w:rsidR="002E6DC6">
        <w:rPr>
          <w:lang w:val="ru-RU"/>
        </w:rPr>
        <w:t>К</w:t>
      </w:r>
      <w:r w:rsidRPr="00392F13">
        <w:rPr>
          <w:lang w:val="ru-RU"/>
        </w:rPr>
        <w:t xml:space="preserve">У «ЦСПН Шегарского района) и урегулированию конфликта интересов, образованной в соответствии с Федеральным законом от 25 декабря 2008 года </w:t>
      </w:r>
      <w:r>
        <w:t>N</w:t>
      </w:r>
      <w:r w:rsidRPr="00392F13">
        <w:rPr>
          <w:lang w:val="ru-RU"/>
        </w:rPr>
        <w:t xml:space="preserve"> 273-ФЗ «О противодействии коррупции».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3. Основной задачей комиссии является: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</w:t>
      </w:r>
      <w:proofErr w:type="gramStart"/>
      <w:r w:rsidRPr="00392F13">
        <w:rPr>
          <w:lang w:val="ru-RU"/>
        </w:rPr>
        <w:t>)о</w:t>
      </w:r>
      <w:proofErr w:type="gramEnd"/>
      <w:r w:rsidRPr="00392F13">
        <w:rPr>
          <w:lang w:val="ru-RU"/>
        </w:rPr>
        <w:t>беспечение соблюдени</w:t>
      </w:r>
      <w:r w:rsidR="00C54DA8">
        <w:rPr>
          <w:lang w:val="ru-RU"/>
        </w:rPr>
        <w:t>я государственными служащими ОГК</w:t>
      </w:r>
      <w:r w:rsidRPr="00392F13">
        <w:rPr>
          <w:lang w:val="ru-RU"/>
        </w:rPr>
        <w:t>У «ЦСНП Шегарского района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б</w:t>
      </w:r>
      <w:proofErr w:type="gramStart"/>
      <w:r w:rsidRPr="00392F13">
        <w:rPr>
          <w:lang w:val="ru-RU"/>
        </w:rPr>
        <w:t>)о</w:t>
      </w:r>
      <w:proofErr w:type="gramEnd"/>
      <w:r w:rsidRPr="00392F13">
        <w:rPr>
          <w:lang w:val="ru-RU"/>
        </w:rPr>
        <w:t>существление мер по предупреждению коррупции.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 и лиц, замещающих должности государственной службы.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5. Комиссия образуется правовым актом директора ОГ</w:t>
      </w:r>
      <w:r w:rsidR="00052BCB">
        <w:rPr>
          <w:lang w:val="ru-RU"/>
        </w:rPr>
        <w:t>К</w:t>
      </w:r>
      <w:r w:rsidRPr="00392F13">
        <w:rPr>
          <w:lang w:val="ru-RU"/>
        </w:rPr>
        <w:t>У «ЦСПН Шегарского района», которым утверждаются состав комиссии и порядок ее работы.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В состав комиссии входят председатель комиссии, его заместитель, назначаемый из числа членов комиссии,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6. В состав комиссии входят: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заместитель директора ОГ</w:t>
      </w:r>
      <w:r w:rsidR="00A80CC6">
        <w:rPr>
          <w:lang w:val="ru-RU"/>
        </w:rPr>
        <w:t>К</w:t>
      </w:r>
      <w:r w:rsidRPr="00392F13">
        <w:rPr>
          <w:lang w:val="ru-RU"/>
        </w:rPr>
        <w:t>У «ЦСПН Шегарского района» (председатель комиссии);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б) ведущий специалист ОГ</w:t>
      </w:r>
      <w:r w:rsidR="00A80CC6">
        <w:rPr>
          <w:lang w:val="ru-RU"/>
        </w:rPr>
        <w:t>К</w:t>
      </w:r>
      <w:r w:rsidRPr="00392F13">
        <w:rPr>
          <w:lang w:val="ru-RU"/>
        </w:rPr>
        <w:t xml:space="preserve">У «ЦСПН Шегарского района» (заместитель председателя комиссии); 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в) секретарь ОГ</w:t>
      </w:r>
      <w:r w:rsidR="00A97447">
        <w:rPr>
          <w:lang w:val="ru-RU"/>
        </w:rPr>
        <w:t>К</w:t>
      </w:r>
      <w:r w:rsidRPr="00392F13">
        <w:rPr>
          <w:lang w:val="ru-RU"/>
        </w:rPr>
        <w:t>У «ЦСПН Шегарского района» (секретарь комиссии);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г) главный бухгалтер и заведующая отделением (члены комиссии). 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7. Лица, указанные в пункте 6 настоящего Положения, включаются в состав комиссии в установленном порядке по согласованию с общественным советом при Администрации Шегарского района, с общественной организацией с профсоюзной организацией, действующей в установленном порядке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района», на основании запроса директора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района». Согласование осуществляется в 10-дневный срок со дня получения запроса.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8. Число членов комиссии, не замещающих должности государственной службы в </w:t>
      </w:r>
      <w:r w:rsidR="00A97447">
        <w:rPr>
          <w:lang w:val="ru-RU"/>
        </w:rPr>
        <w:lastRenderedPageBreak/>
        <w:t>ОГКУ</w:t>
      </w:r>
      <w:r w:rsidRPr="00392F13">
        <w:rPr>
          <w:lang w:val="ru-RU"/>
        </w:rPr>
        <w:t xml:space="preserve"> «ЦСПН Шегарского района» должно составлять не менее одной четверти от общего числа членов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10. В заседаниях комиссии с правом совещательного голоса участвуют: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другие государственные служащие, специалисты, которые могут дать пояснения по вопросам государственной службы и вопросам, рассматриваемым комиссией; должностные лица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района», представители заинтересованных организаций; </w:t>
      </w:r>
      <w:proofErr w:type="gramStart"/>
      <w:r w:rsidRPr="00392F13">
        <w:rPr>
          <w:lang w:val="ru-RU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района», недопустимо.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13. Основаниями для проведения заседания комиссии являются: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а) представление директора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материалов проверки, свидетельствующих:</w:t>
      </w:r>
    </w:p>
    <w:p w:rsidR="00904C7F" w:rsidRPr="00392F13" w:rsidRDefault="008E73A5">
      <w:pPr>
        <w:autoSpaceDE w:val="0"/>
        <w:ind w:firstLine="540"/>
        <w:jc w:val="both"/>
        <w:rPr>
          <w:color w:val="000000"/>
          <w:lang w:val="ru-RU"/>
        </w:rPr>
      </w:pPr>
      <w:proofErr w:type="gramStart"/>
      <w:r w:rsidRPr="00392F13">
        <w:rPr>
          <w:lang w:val="ru-RU"/>
        </w:rPr>
        <w:t xml:space="preserve">о представлении государственным служащим недостоверных или неполных сведений, предусмотренных пунктом 1 </w:t>
      </w:r>
      <w:r w:rsidRPr="00392F13">
        <w:rPr>
          <w:color w:val="000000"/>
          <w:lang w:val="ru-RU"/>
        </w:rPr>
        <w:t xml:space="preserve">Положения о проверки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21.09.2009 № 1065. 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</w:t>
      </w:r>
      <w:proofErr w:type="gramStart"/>
      <w:r w:rsidRPr="00392F13">
        <w:rPr>
          <w:lang w:val="ru-RU"/>
        </w:rPr>
        <w:t>поступившие</w:t>
      </w:r>
      <w:proofErr w:type="gramEnd"/>
      <w:r w:rsidRPr="00392F13">
        <w:rPr>
          <w:lang w:val="ru-RU"/>
        </w:rPr>
        <w:t xml:space="preserve">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proofErr w:type="gramStart"/>
      <w:r w:rsidRPr="00392F13">
        <w:rPr>
          <w:lang w:val="ru-RU"/>
        </w:rPr>
        <w:t xml:space="preserve">обращение гражданина, замещавшего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должность государственной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 государственной службы;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в) представление директора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</w:t>
      </w:r>
      <w:r w:rsidRPr="00392F13">
        <w:rPr>
          <w:lang w:val="ru-RU"/>
        </w:rPr>
        <w:lastRenderedPageBreak/>
        <w:t xml:space="preserve">осуществления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мер по предупреждению коррупции;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bookmarkStart w:id="1" w:name="Par118"/>
      <w:bookmarkEnd w:id="1"/>
      <w:proofErr w:type="gramStart"/>
      <w:r w:rsidRPr="00392F13">
        <w:rPr>
          <w:lang w:val="ru-RU"/>
        </w:rPr>
        <w:t xml:space="preserve">г) представление директора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4">
        <w:r w:rsidRPr="00392F13">
          <w:rPr>
            <w:rStyle w:val="-"/>
            <w:color w:val="000000"/>
            <w:u w:val="none"/>
            <w:lang w:val="ru-RU"/>
          </w:rPr>
          <w:t>частью 1 статьи 3</w:t>
        </w:r>
      </w:hyperlink>
      <w:r w:rsidRPr="00392F13">
        <w:rPr>
          <w:lang w:val="ru-RU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</w:t>
      </w:r>
      <w:proofErr w:type="gramEnd"/>
      <w:r w:rsidRPr="00392F13">
        <w:rPr>
          <w:lang w:val="ru-RU"/>
        </w:rPr>
        <w:t xml:space="preserve"> их доходам»);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bookmarkStart w:id="2" w:name="Par120"/>
      <w:bookmarkEnd w:id="2"/>
      <w:proofErr w:type="gramStart"/>
      <w:r w:rsidRPr="00392F13">
        <w:rPr>
          <w:lang w:val="ru-RU"/>
        </w:rPr>
        <w:t xml:space="preserve">д) поступившее в соответствии с </w:t>
      </w:r>
      <w:hyperlink r:id="rId5">
        <w:r w:rsidRPr="00392F13">
          <w:rPr>
            <w:rStyle w:val="-"/>
            <w:color w:val="000000"/>
            <w:u w:val="none"/>
            <w:lang w:val="ru-RU"/>
          </w:rPr>
          <w:t>частью 4 статьи 12</w:t>
        </w:r>
      </w:hyperlink>
      <w:r w:rsidRPr="00392F13">
        <w:rPr>
          <w:color w:val="000000"/>
          <w:lang w:val="ru-RU"/>
        </w:rPr>
        <w:t xml:space="preserve"> </w:t>
      </w:r>
      <w:r w:rsidRPr="00392F13">
        <w:rPr>
          <w:lang w:val="ru-RU"/>
        </w:rPr>
        <w:t xml:space="preserve">Федерального закона от 25 декабря 2008 года № 273-ФЗ «О противодействии коррупции»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</w:t>
      </w:r>
      <w:proofErr w:type="gramEnd"/>
      <w:r w:rsidRPr="00392F13">
        <w:rPr>
          <w:lang w:val="ru-RU"/>
        </w:rPr>
        <w:t xml:space="preserve"> </w:t>
      </w:r>
      <w:proofErr w:type="gramStart"/>
      <w:r w:rsidRPr="00392F13">
        <w:rPr>
          <w:lang w:val="ru-RU"/>
        </w:rPr>
        <w:t>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15. Обращение, указанное в абзаце втором подпункта «б» пункта 13 настоящего Положения, подается гражданином, замещавшим должность государственной службы в государственном органе, в подразделение кадровой службы государственного органа по профилактике коррупционных и иных правонарушений. </w:t>
      </w:r>
      <w:proofErr w:type="gramStart"/>
      <w:r w:rsidRPr="00392F13">
        <w:rPr>
          <w:lang w:val="ru-RU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 w:rsidRPr="00392F13">
        <w:rPr>
          <w:lang w:val="ru-RU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государственного органа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6">
        <w:r w:rsidRPr="00392F13">
          <w:rPr>
            <w:rStyle w:val="-"/>
            <w:color w:val="000000"/>
            <w:u w:val="none"/>
            <w:lang w:val="ru-RU"/>
          </w:rPr>
          <w:t>статьи 12</w:t>
        </w:r>
      </w:hyperlink>
      <w:r w:rsidRPr="00392F13">
        <w:rPr>
          <w:color w:val="000000"/>
          <w:lang w:val="ru-RU"/>
        </w:rPr>
        <w:t xml:space="preserve"> </w:t>
      </w:r>
      <w:r w:rsidRPr="00392F13">
        <w:rPr>
          <w:lang w:val="ru-RU"/>
        </w:rPr>
        <w:t>Федерального закона от 25 декабря 2008 года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16. Обращение, указанное в абзаце втором подпункта «б» пункта 13 настоящего Положения,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17. Уведомление, указанное в подпункте «д» пункта 13 настоящего Положения, рассматривается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7">
        <w:r w:rsidRPr="00392F13">
          <w:rPr>
            <w:rStyle w:val="-"/>
            <w:color w:val="000000"/>
            <w:u w:val="none"/>
            <w:lang w:val="ru-RU"/>
          </w:rPr>
          <w:t>статьи 12</w:t>
        </w:r>
      </w:hyperlink>
      <w:r w:rsidRPr="00392F13">
        <w:rPr>
          <w:lang w:val="ru-RU"/>
        </w:rPr>
        <w:t xml:space="preserve"> Федерального закона от 25 декабря 2008 года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18. Председатель комиссии при поступлении к нему в порядке, предусмотренном </w:t>
      </w:r>
      <w:r w:rsidRPr="00392F13">
        <w:rPr>
          <w:lang w:val="ru-RU"/>
        </w:rPr>
        <w:lastRenderedPageBreak/>
        <w:t>нормативным правовым актом государственного органа, информации, содержащей основания для проведения заседания комиссии: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ar134">
        <w:r w:rsidRPr="00392F13">
          <w:rPr>
            <w:rStyle w:val="-"/>
            <w:color w:val="000000"/>
            <w:u w:val="none"/>
            <w:lang w:val="ru-RU"/>
          </w:rPr>
          <w:t>пунктами 16</w:t>
        </w:r>
      </w:hyperlink>
      <w:r w:rsidRPr="00392F13">
        <w:rPr>
          <w:lang w:val="ru-RU"/>
        </w:rPr>
        <w:t xml:space="preserve"> и </w:t>
      </w:r>
      <w:hyperlink w:anchor="Par136">
        <w:r w:rsidRPr="00392F13">
          <w:rPr>
            <w:rStyle w:val="-"/>
            <w:color w:val="000000"/>
            <w:u w:val="none"/>
            <w:lang w:val="ru-RU"/>
          </w:rPr>
          <w:t>17</w:t>
        </w:r>
      </w:hyperlink>
      <w:r w:rsidRPr="00392F13">
        <w:rPr>
          <w:lang w:val="ru-RU"/>
        </w:rPr>
        <w:t xml:space="preserve"> настоящего Положения;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proofErr w:type="gramStart"/>
      <w:r w:rsidRPr="00392F13">
        <w:rPr>
          <w:lang w:val="ru-RU"/>
        </w:rPr>
        <w:t>б)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</w:t>
      </w:r>
      <w:proofErr w:type="gramEnd"/>
      <w:r w:rsidRPr="00392F13">
        <w:rPr>
          <w:lang w:val="ru-RU"/>
        </w:rPr>
        <w:t xml:space="preserve"> коррупционных и иных правонарушений, и с результатами ее проверки;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bookmarkStart w:id="3" w:name="Par134"/>
      <w:bookmarkEnd w:id="3"/>
      <w:r w:rsidRPr="00392F13">
        <w:rPr>
          <w:lang w:val="ru-RU"/>
        </w:rPr>
        <w:t>19. Заседание комиссии по рассмотрению заявления, указанного в абзаце втором подпункта «б» пункта 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20. Уведомление, указанное в подпункте «д» пункта 13 настоящего Положения, как правило, рассматривается на очередном (плановом) заседании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21.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района». При наличии письменной просьбы государственного служащего или гражданина, замещавшего должность государственной службы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или гражданина, замещавшего должность государственной службы (его представителя), при отсутствии письменной просьбы государственного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государственного служащего или гражданина, замещавшего должность государственной  службы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22. . На заседании комиссии заслушиваются пояснения государственного служащего или гражданина, замещавшего должность государственной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23.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24 . По итогам рассмотрения вопроса, указанного в абзаце втором подпункта «а» пункта 13 настоящего Положения, комиссия принимает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bookmarkStart w:id="4" w:name="Par144"/>
      <w:bookmarkEnd w:id="4"/>
      <w:proofErr w:type="gramStart"/>
      <w:r w:rsidRPr="00392F13">
        <w:rPr>
          <w:lang w:val="ru-RU"/>
        </w:rPr>
        <w:t>а) установить, что сведения, представленные государственным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года № 1065, являются достоверными и полными;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установить, что сведения, представленные государственным служащим в соответствии с подпунктом «а» пункта 1 названного выше Положения, являются </w:t>
      </w:r>
      <w:r w:rsidRPr="00392F13">
        <w:rPr>
          <w:lang w:val="ru-RU"/>
        </w:rPr>
        <w:lastRenderedPageBreak/>
        <w:t>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25. По итогам рассмотрения вопроса, указанного в абзаце третьем подпункта «а» пункта 13 настоящего Положения, комиссия принимает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26. По итогам рассмотрения вопроса, указанного в абзаце втором подпункта «б» пункта 13 настоящего Положения, комиссия принимает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27. По итогам рассмотрения вопроса, указанного в абзаце третьем подпункта «б» пункта 13 настоящего Положения, комиссия принимает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применить к государственному служащему конкретную меру ответственности.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28. По итогам рассмотрения вопроса, указанного в подпункте «г» пункта 13 настоящего Положения, комиссия принимает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признать, что сведения, представленные государственным служащим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признать, что сведения, представленные государственным служащим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применить к государственному служащему конкретную меру </w:t>
      </w:r>
      <w:r w:rsidRPr="00392F13">
        <w:rPr>
          <w:lang w:val="ru-RU"/>
        </w:rPr>
        <w:lastRenderedPageBreak/>
        <w:t xml:space="preserve">ответственности и (или) направить материалы, полученные в результате осуществления </w:t>
      </w:r>
      <w:proofErr w:type="gramStart"/>
      <w:r w:rsidRPr="00392F13">
        <w:rPr>
          <w:lang w:val="ru-RU"/>
        </w:rPr>
        <w:t>контроля за</w:t>
      </w:r>
      <w:proofErr w:type="gramEnd"/>
      <w:r w:rsidRPr="00392F13">
        <w:rPr>
          <w:lang w:val="ru-RU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29. По итогам рассмотрения вопросов, указанных в подпунктах «а», «б» и «г» пункта 13 настоящего Положения, при наличии к тому оснований комиссия может принять иное решение, чем это предусмотрено пунктами 24-28 настоящего Положения. Основания и мотивы принятия такого решения должны быть отражены в протоколе заседания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30. По итогам рассмотрения вопроса, указанного в подпункте «д» пункта 13 настоящего Положения, комиссия принимает в отношении гражданина, замещавшего должность государственной службы, одно из следующих решений: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комиссия рекомендует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проинформировать об указанных обстоятельствах органы прокуратуры и уведомившую организацию.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31. По итогам рассмотрения вопроса, предусмотренного подпунктом «в» пункта 13 настоящего Положения, комиссия принимает соответствующее решение.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32. 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33.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13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абзаце втором подпункта «б» пункта 13 настоящего Положения, носит обязательный характер.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29. В протоколе заседания комиссии указываются: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в) предъявляемые к государственному служащему претензии, материалы, на которых они основываются;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г) содержание пояснений государственного служащего и других лиц по существу предъявляемых претензий;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д) фамилии, имена, отчества выступивших на заседании лиц и краткое изложение их выступлений;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ж) другие сведения;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з) результаты голосования;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и) решение и обоснование его принятия.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lastRenderedPageBreak/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31. Копии протокола заседания комиссии в 3-дневный срок со дня заседания направляются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32 Диреткор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обязан рассмотреть протокол заседания комиссии и вправе учесть в пределах своей </w:t>
      </w:r>
      <w:proofErr w:type="gramStart"/>
      <w:r w:rsidRPr="00392F13">
        <w:rPr>
          <w:lang w:val="ru-RU"/>
        </w:rPr>
        <w:t>компетенции</w:t>
      </w:r>
      <w:proofErr w:type="gramEnd"/>
      <w:r w:rsidRPr="00392F13">
        <w:rPr>
          <w:lang w:val="ru-RU"/>
        </w:rPr>
        <w:t xml:space="preserve">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 в сфере противодействия коррупции. О рассмотрении рекомендаций комиссии и принятом решении директор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в письменной форме уведомляет комиссию в месячный срок со дня поступления к нему протокола заседания комиссии. Решение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оглашается на ближайшем заседании комиссии и принимается к сведению без обсуждения.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33.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директору </w:t>
      </w:r>
      <w:r w:rsidR="00A97447">
        <w:rPr>
          <w:lang w:val="ru-RU"/>
        </w:rPr>
        <w:t>ОГКУ</w:t>
      </w:r>
      <w:r w:rsidRPr="00392F13">
        <w:rPr>
          <w:lang w:val="ru-RU"/>
        </w:rPr>
        <w:t xml:space="preserve"> «ЦСПН Шегарского района»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34. </w:t>
      </w:r>
      <w:proofErr w:type="gramStart"/>
      <w:r w:rsidRPr="00392F13">
        <w:rPr>
          <w:lang w:val="ru-RU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35.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36. </w:t>
      </w:r>
      <w:proofErr w:type="gramStart"/>
      <w:r w:rsidRPr="00392F13">
        <w:rPr>
          <w:lang w:val="ru-RU"/>
        </w:rPr>
        <w:t>Выписка из решения комиссии, заверенная подписью секретаря комиссии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абзаце втором подпункта «б» пункта 18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</w:t>
      </w:r>
      <w:proofErr w:type="gramEnd"/>
      <w:r w:rsidRPr="00392F13">
        <w:rPr>
          <w:lang w:val="ru-RU"/>
        </w:rPr>
        <w:t xml:space="preserve"> заседания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данной комиссии.</w:t>
      </w:r>
    </w:p>
    <w:p w:rsidR="00904C7F" w:rsidRPr="00392F13" w:rsidRDefault="00904C7F">
      <w:pPr>
        <w:autoSpaceDE w:val="0"/>
        <w:ind w:firstLine="540"/>
        <w:jc w:val="both"/>
        <w:rPr>
          <w:lang w:val="ru-RU"/>
        </w:rPr>
      </w:pPr>
    </w:p>
    <w:p w:rsidR="00904C7F" w:rsidRDefault="00904C7F">
      <w:pPr>
        <w:shd w:val="clear" w:color="auto" w:fill="FFFFFF"/>
        <w:spacing w:line="288" w:lineRule="exact"/>
        <w:ind w:left="5400"/>
        <w:jc w:val="both"/>
        <w:rPr>
          <w:sz w:val="28"/>
          <w:szCs w:val="28"/>
          <w:lang w:val="ru-RU"/>
        </w:rPr>
      </w:pPr>
    </w:p>
    <w:p w:rsidR="00904C7F" w:rsidRDefault="00904C7F">
      <w:pPr>
        <w:jc w:val="both"/>
        <w:rPr>
          <w:sz w:val="28"/>
          <w:szCs w:val="28"/>
          <w:lang w:val="ru-RU"/>
        </w:rPr>
      </w:pPr>
    </w:p>
    <w:p w:rsidR="00904C7F" w:rsidRDefault="00904C7F">
      <w:pPr>
        <w:jc w:val="both"/>
        <w:rPr>
          <w:sz w:val="28"/>
          <w:szCs w:val="28"/>
          <w:lang w:val="ru-RU"/>
        </w:rPr>
      </w:pPr>
    </w:p>
    <w:p w:rsidR="00904C7F" w:rsidRDefault="00904C7F">
      <w:pPr>
        <w:jc w:val="both"/>
        <w:rPr>
          <w:sz w:val="28"/>
          <w:szCs w:val="28"/>
          <w:lang w:val="ru-RU"/>
        </w:rPr>
      </w:pPr>
    </w:p>
    <w:p w:rsidR="00904C7F" w:rsidRDefault="00904C7F">
      <w:pPr>
        <w:jc w:val="both"/>
        <w:rPr>
          <w:sz w:val="28"/>
          <w:szCs w:val="28"/>
          <w:lang w:val="ru-RU"/>
        </w:rPr>
      </w:pPr>
    </w:p>
    <w:p w:rsidR="00904C7F" w:rsidRDefault="00904C7F">
      <w:pPr>
        <w:jc w:val="both"/>
        <w:rPr>
          <w:sz w:val="28"/>
          <w:szCs w:val="28"/>
          <w:lang w:val="ru-RU"/>
        </w:rPr>
      </w:pPr>
    </w:p>
    <w:p w:rsidR="00904C7F" w:rsidRDefault="00904C7F">
      <w:pPr>
        <w:autoSpaceDE w:val="0"/>
        <w:jc w:val="center"/>
        <w:rPr>
          <w:b/>
          <w:bCs/>
          <w:sz w:val="28"/>
          <w:szCs w:val="28"/>
          <w:lang w:val="ru-RU"/>
        </w:rPr>
      </w:pPr>
    </w:p>
    <w:p w:rsidR="00904C7F" w:rsidRDefault="00904C7F">
      <w:pPr>
        <w:autoSpaceDE w:val="0"/>
        <w:jc w:val="center"/>
        <w:rPr>
          <w:b/>
          <w:bCs/>
          <w:sz w:val="28"/>
          <w:szCs w:val="28"/>
          <w:lang w:val="ru-RU"/>
        </w:rPr>
      </w:pPr>
    </w:p>
    <w:p w:rsidR="00904C7F" w:rsidRDefault="00904C7F">
      <w:pPr>
        <w:autoSpaceDE w:val="0"/>
        <w:jc w:val="center"/>
        <w:rPr>
          <w:b/>
          <w:bCs/>
          <w:sz w:val="28"/>
          <w:szCs w:val="28"/>
          <w:lang w:val="ru-RU"/>
        </w:rPr>
      </w:pPr>
    </w:p>
    <w:p w:rsidR="00904C7F" w:rsidRDefault="008E73A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904C7F" w:rsidRDefault="008E73A5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комиссии по противодействию коррупции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«Центр социальной поддержки населения Шегарского района»</w:t>
      </w: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Комиссия по противодействию коррупции (далее – Комиссия) является совещательным органом по вопросам противодействия коррупции в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«Центр социальной поддержки населения Шегарского района» (далее —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«ЦСПН Шегарского района», учреждение).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1.2. В своей деятельности Комиссия руководствуется Конституцией Российской Федерации, </w:t>
      </w:r>
      <w:r>
        <w:rPr>
          <w:lang w:val="ru-RU"/>
        </w:rPr>
        <w:t>Ф</w:t>
      </w:r>
      <w:r w:rsidRPr="00392F13">
        <w:rPr>
          <w:lang w:val="ru-RU"/>
        </w:rPr>
        <w:t>едеральным законом Российской Федерации от 25 декабря 2008 г</w:t>
      </w:r>
      <w:r>
        <w:rPr>
          <w:lang w:val="ru-RU"/>
        </w:rPr>
        <w:t>ода</w:t>
      </w:r>
      <w:r w:rsidRPr="00392F13">
        <w:rPr>
          <w:lang w:val="ru-RU"/>
        </w:rPr>
        <w:t xml:space="preserve"> № 273-ФЗ "О противодействии коррупции", другими действующими законодательными актами </w:t>
      </w:r>
      <w:r>
        <w:rPr>
          <w:lang w:val="ru-RU"/>
        </w:rPr>
        <w:t>Российской Федерации</w:t>
      </w:r>
      <w:r w:rsidRPr="00392F13">
        <w:rPr>
          <w:lang w:val="ru-RU"/>
        </w:rPr>
        <w:t xml:space="preserve">, иными нормативно-правовыми документами в сфере борьбы с коррупцией, приказами </w:t>
      </w:r>
      <w:r>
        <w:rPr>
          <w:lang w:val="ru-RU"/>
        </w:rPr>
        <w:t xml:space="preserve">директора </w:t>
      </w:r>
      <w:r w:rsidR="00A97447">
        <w:rPr>
          <w:lang w:val="ru-RU"/>
        </w:rPr>
        <w:t>ОГКУ</w:t>
      </w:r>
      <w:r>
        <w:rPr>
          <w:lang w:val="ru-RU"/>
        </w:rPr>
        <w:t xml:space="preserve"> «ЦСПН Шегарского района» в сфере противодействия коррупции </w:t>
      </w:r>
      <w:r w:rsidRPr="00392F13">
        <w:rPr>
          <w:lang w:val="ru-RU"/>
        </w:rPr>
        <w:t>и настоящим Положением.</w:t>
      </w:r>
    </w:p>
    <w:p w:rsidR="00904C7F" w:rsidRPr="00392F13" w:rsidRDefault="00904C7F">
      <w:pPr>
        <w:autoSpaceDE w:val="0"/>
        <w:ind w:firstLine="540"/>
        <w:jc w:val="both"/>
        <w:rPr>
          <w:lang w:val="ru-RU"/>
        </w:rPr>
      </w:pP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ОСНОВНЫЕ ЗАДАЧИ И ФУНКЦИИ КОМИССИИ</w:t>
      </w: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Основные задачи Комиссии: 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- обеспечение соблюдения </w:t>
      </w:r>
      <w:r>
        <w:rPr>
          <w:lang w:val="ru-RU"/>
        </w:rPr>
        <w:t>государственными</w:t>
      </w:r>
      <w:r w:rsidRPr="00392F13">
        <w:rPr>
          <w:lang w:val="ru-RU"/>
        </w:rPr>
        <w:t xml:space="preserve"> служащими требований к служебному поведению, в том числе обязанностей, запретов и ограничений, установленных законодательством о </w:t>
      </w:r>
      <w:r>
        <w:rPr>
          <w:lang w:val="ru-RU"/>
        </w:rPr>
        <w:t>государственной</w:t>
      </w:r>
      <w:r w:rsidRPr="00392F13">
        <w:rPr>
          <w:lang w:val="ru-RU"/>
        </w:rPr>
        <w:t xml:space="preserve"> службе (далее – служебное поведение);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- подготовка предложений </w:t>
      </w:r>
      <w:r>
        <w:rPr>
          <w:lang w:val="ru-RU"/>
        </w:rPr>
        <w:t>директору учреждения</w:t>
      </w:r>
      <w:r w:rsidRPr="00392F13">
        <w:rPr>
          <w:lang w:val="ru-RU"/>
        </w:rPr>
        <w:t xml:space="preserve">, направленных на реализацию мероприятий по противодействию коррупции в </w:t>
      </w:r>
      <w:r w:rsidR="00A97447">
        <w:rPr>
          <w:lang w:val="ru-RU"/>
        </w:rPr>
        <w:t>ОГКУ</w:t>
      </w:r>
      <w:r>
        <w:rPr>
          <w:lang w:val="ru-RU"/>
        </w:rPr>
        <w:t xml:space="preserve"> «ЦСПН Шегарского района»</w:t>
      </w:r>
      <w:r w:rsidRPr="00392F13">
        <w:rPr>
          <w:lang w:val="ru-RU"/>
        </w:rPr>
        <w:t>;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взаимодействия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«ЦСПН Шегарского района» с органами государственной власти Томской области, федеральными органами государственной власти,  органами местного самоуправления и иными заинтересованными органами и организациями по вопросам противодействия коррупции;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контроль реализации мероприятий по противодействию коррупции в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«ЦСПН Шегарского района».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Комиссия осуществляет следующие функции: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Подготовку предложений директору учреждения:</w:t>
      </w:r>
    </w:p>
    <w:p w:rsidR="00904C7F" w:rsidRPr="00392F13" w:rsidRDefault="008E73A5">
      <w:pPr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-по предотвращению и урегулированию конфликта интересов </w:t>
      </w:r>
      <w:r>
        <w:rPr>
          <w:lang w:val="ru-RU"/>
        </w:rPr>
        <w:t>государственных</w:t>
      </w:r>
      <w:r w:rsidRPr="00392F13">
        <w:rPr>
          <w:lang w:val="ru-RU"/>
        </w:rPr>
        <w:t xml:space="preserve"> служащих;</w:t>
      </w:r>
    </w:p>
    <w:p w:rsidR="00904C7F" w:rsidRPr="00392F13" w:rsidRDefault="008E73A5">
      <w:pPr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- по поощрению </w:t>
      </w:r>
      <w:r>
        <w:rPr>
          <w:lang w:val="ru-RU"/>
        </w:rPr>
        <w:t>государственных</w:t>
      </w:r>
      <w:r w:rsidRPr="00392F13">
        <w:rPr>
          <w:lang w:val="ru-RU"/>
        </w:rPr>
        <w:t xml:space="preserve"> служащих, уведомивших о фактах обращений каких-либо лиц в целях склонения </w:t>
      </w:r>
      <w:r>
        <w:rPr>
          <w:lang w:val="ru-RU"/>
        </w:rPr>
        <w:t xml:space="preserve">государственных </w:t>
      </w:r>
      <w:r w:rsidRPr="00392F13">
        <w:rPr>
          <w:lang w:val="ru-RU"/>
        </w:rPr>
        <w:t xml:space="preserve">служащих к совершению коррупционных правонарушений, о фактах совершения другими </w:t>
      </w:r>
      <w:r>
        <w:rPr>
          <w:lang w:val="ru-RU"/>
        </w:rPr>
        <w:t>государственными</w:t>
      </w:r>
      <w:r w:rsidRPr="00392F13">
        <w:rPr>
          <w:lang w:val="ru-RU"/>
        </w:rPr>
        <w:t xml:space="preserve"> служащими коррупционных правонарушений.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Осуществляет анализ: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деятельности учреждения в целях выявления причин и условий, способствующих возникновению и распространению коррупции, в том числе на основании обобщений обращений граждан, информации, распространенной средствами массовой информации, протестов, представлений, предписаний уполномоченных федеральных органов государственной власти, органов государственной власти Томской области;</w:t>
      </w:r>
    </w:p>
    <w:p w:rsidR="00904C7F" w:rsidRPr="00392F13" w:rsidRDefault="008E73A5">
      <w:pPr>
        <w:autoSpaceDE w:val="0"/>
        <w:ind w:firstLine="540"/>
        <w:jc w:val="both"/>
        <w:rPr>
          <w:bCs/>
          <w:lang w:val="ru-RU"/>
        </w:rPr>
      </w:pPr>
      <w:r w:rsidRPr="00392F13">
        <w:rPr>
          <w:lang w:val="ru-RU"/>
        </w:rPr>
        <w:t xml:space="preserve">2.2.3. Разрабатывает мероприятия, направленные </w:t>
      </w:r>
      <w:r w:rsidRPr="00392F13">
        <w:rPr>
          <w:bCs/>
          <w:lang w:val="ru-RU"/>
        </w:rPr>
        <w:t xml:space="preserve">на привлечение </w:t>
      </w:r>
      <w:r>
        <w:rPr>
          <w:bCs/>
          <w:lang w:val="ru-RU"/>
        </w:rPr>
        <w:t>государственных с</w:t>
      </w:r>
      <w:r w:rsidRPr="00392F13">
        <w:rPr>
          <w:bCs/>
          <w:lang w:val="ru-RU"/>
        </w:rPr>
        <w:t xml:space="preserve">лужащих к более активному участию в противодействии коррупции, формированию </w:t>
      </w:r>
      <w:r w:rsidRPr="00392F13">
        <w:rPr>
          <w:bCs/>
          <w:lang w:val="ru-RU"/>
        </w:rPr>
        <w:lastRenderedPageBreak/>
        <w:t>нетерпимости к коррупционному поведению.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2.3.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ПОРЯДОК РАБОТЫ КОМИССИИ</w:t>
      </w:r>
    </w:p>
    <w:p w:rsidR="00904C7F" w:rsidRDefault="00904C7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Состав Комиссии утверждается приказом директора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«ЦСПН Шегарского района».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членов Комиссии должно составлять не менее 5 человек.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заседания Комиссии могут быть приглашены представитель (представители)  образовательных, социальных учреждений, деятельность которых связана с государственной службой, либо представитель общественной организации, созданной (действующей) при администрации Шегарского района, по согласованию с председателем Комиссии.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Работой Комиссии руководит председатель Комиссии. В отсутствие председателя его обязанности выполняет выбранный простым большинством голосов член Комиссии. В отсутствие членов Комиссии, замещающих должности государственной службы в учреждении, в заседаниях участвуют должностные лица, исполняющие их должностные обязанности.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Секретарь Комиссии решает организационные вопросы, связанные с подготовкой заседания Комиссии, ведет протокол заседания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3.4. Заседания Комиссии могут быть открытыми, закрытыми, расширенными. Характер проведения заседания определяет председатель Комиссии, исходя из рассматриваемых вопросов.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Плановые заседания Комиссии проводятся в соответствии с планом работы, утверждаемым приказом директора </w:t>
      </w:r>
      <w:r w:rsidR="00A97447">
        <w:rPr>
          <w:rFonts w:ascii="Times New Roman" w:hAnsi="Times New Roman" w:cs="Times New Roman"/>
          <w:sz w:val="24"/>
          <w:szCs w:val="24"/>
        </w:rPr>
        <w:t>ОГКУ</w:t>
      </w:r>
      <w:r>
        <w:rPr>
          <w:rFonts w:ascii="Times New Roman" w:hAnsi="Times New Roman" w:cs="Times New Roman"/>
          <w:sz w:val="24"/>
          <w:szCs w:val="24"/>
        </w:rPr>
        <w:t xml:space="preserve"> «ЦСПН Шегарского района», по представлению председателя Комиссии, но не реже одного раза в полугодие. План работы заблаговременно доводится председателем до членов Комиссии. Внеочередные заседания Комиссии проводятся в порядке, установленном разделом 4 настоящего Положения.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Заседание Комиссии правомочно при участии в нем не менее половины от общего числа членов Комиссии. Решения принимаются простым большинством голосов присутствующих на заседании членов Комиссии. При равенстве голосов решающий голос имеет председательствующий на заседании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3.8. Разработанные предложения и результаты рассмотрения вопросов оформляются решением Комиссии, которое носит для </w:t>
      </w:r>
      <w:r>
        <w:rPr>
          <w:lang w:val="ru-RU"/>
        </w:rPr>
        <w:t>директора учреждения</w:t>
      </w:r>
      <w:r w:rsidRPr="00392F13">
        <w:rPr>
          <w:lang w:val="ru-RU"/>
        </w:rPr>
        <w:t xml:space="preserve"> рекомендательный характер, за исключением решения, принимаемого по итогам рассмотрения вопроса, указанного в пункте 15 «Примерного перечня вопросов, обязательных для рассмотрения комиссией по противодействию коррупции </w:t>
      </w:r>
      <w:r w:rsidR="00A97447">
        <w:rPr>
          <w:lang w:val="ru-RU"/>
        </w:rPr>
        <w:t>ОГКУ</w:t>
      </w:r>
      <w:r>
        <w:rPr>
          <w:lang w:val="ru-RU"/>
        </w:rPr>
        <w:t xml:space="preserve"> «ЦСПН Шегарского района»</w:t>
      </w:r>
      <w:r w:rsidRPr="00392F13">
        <w:rPr>
          <w:lang w:val="ru-RU"/>
        </w:rPr>
        <w:t xml:space="preserve">, </w:t>
      </w:r>
      <w:r>
        <w:rPr>
          <w:lang w:val="ru-RU"/>
        </w:rPr>
        <w:t>утвержденного приказом директора</w:t>
      </w:r>
      <w:r w:rsidRPr="00392F13">
        <w:rPr>
          <w:lang w:val="ru-RU"/>
        </w:rPr>
        <w:t xml:space="preserve">, которое носит обязательный характер. Решения Комиссии оформляется протоколом, который подписывается членами Комиссии, принимавшими участие в заседании Комиссии. 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3.9. Член Комиссии, не согласный с решением Комиссии, вправе в письменной форме изложить свое мнение, которое подлежит обязательному приобщению к решению Комиссии.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3.10. Решение Комиссии в трехдневный срок направляется </w:t>
      </w:r>
      <w:r>
        <w:rPr>
          <w:lang w:val="ru-RU"/>
        </w:rPr>
        <w:t xml:space="preserve">директору </w:t>
      </w:r>
      <w:r w:rsidR="00A97447">
        <w:rPr>
          <w:lang w:val="ru-RU"/>
        </w:rPr>
        <w:t>ОГКУ</w:t>
      </w:r>
      <w:r>
        <w:rPr>
          <w:lang w:val="ru-RU"/>
        </w:rPr>
        <w:t xml:space="preserve"> «ЦСПН Шегарского района»</w:t>
      </w:r>
      <w:r w:rsidRPr="00392F13">
        <w:rPr>
          <w:lang w:val="ru-RU"/>
        </w:rPr>
        <w:t>. В самом решении Комиссия может определить заинтересованных лиц, которым также будут направлены копии решения.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3.11. В случае установления Комиссией факта совершения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</w:t>
      </w:r>
      <w:r w:rsidRPr="00392F13">
        <w:rPr>
          <w:lang w:val="ru-RU"/>
        </w:rPr>
        <w:lastRenderedPageBreak/>
        <w:t>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соответствующие правоохранительные органы в трехдневный срок, а в случаях, не требующих отлагательств - незамедлительно.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3.12. В случае установления Комиссией факта, свидетельствующего о неисполнении 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должностных обязанностей,  председатель Комиссии обязан уведомить об </w:t>
      </w:r>
      <w:r>
        <w:rPr>
          <w:lang w:val="ru-RU"/>
        </w:rPr>
        <w:t>директора учреждения</w:t>
      </w:r>
      <w:r w:rsidRPr="00392F13">
        <w:rPr>
          <w:lang w:val="ru-RU"/>
        </w:rPr>
        <w:t xml:space="preserve"> для принятия решения о проведении по данному факту служебной проверки.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 xml:space="preserve">3.13. Заседания Комиссии проводятся с соблюдением законодательства Российской Федерации о государственной тайне и требований Федерального закона от 27 </w:t>
      </w:r>
      <w:r>
        <w:rPr>
          <w:lang w:val="ru-RU"/>
        </w:rPr>
        <w:t xml:space="preserve">июля </w:t>
      </w:r>
      <w:r w:rsidRPr="00392F13">
        <w:rPr>
          <w:lang w:val="ru-RU"/>
        </w:rPr>
        <w:t xml:space="preserve">2006 </w:t>
      </w:r>
      <w:r>
        <w:rPr>
          <w:lang w:val="ru-RU"/>
        </w:rPr>
        <w:t>года</w:t>
      </w:r>
      <w:r w:rsidRPr="00392F13">
        <w:rPr>
          <w:lang w:val="ru-RU"/>
        </w:rPr>
        <w:t xml:space="preserve"> № 152-ФЗ «О персональных данных».</w:t>
      </w:r>
    </w:p>
    <w:p w:rsidR="00904C7F" w:rsidRDefault="00904C7F">
      <w:pPr>
        <w:pStyle w:val="ConsPlusNormal"/>
        <w:widowControl/>
        <w:ind w:firstLine="540"/>
        <w:jc w:val="both"/>
      </w:pPr>
    </w:p>
    <w:p w:rsidR="00904C7F" w:rsidRPr="00392F13" w:rsidRDefault="008E73A5">
      <w:pPr>
        <w:autoSpaceDE w:val="0"/>
        <w:ind w:firstLine="540"/>
        <w:jc w:val="center"/>
        <w:rPr>
          <w:lang w:val="ru-RU"/>
        </w:rPr>
      </w:pPr>
      <w:r w:rsidRPr="00392F13">
        <w:rPr>
          <w:lang w:val="ru-RU"/>
        </w:rPr>
        <w:t>4. ОСОБЕННОСТИ ПРОВЕДЕНИЯ ВНЕОЧЕРЕДНЫХ ЗАСЕДАНИЙ</w:t>
      </w:r>
    </w:p>
    <w:p w:rsidR="00904C7F" w:rsidRPr="00392F13" w:rsidRDefault="00904C7F">
      <w:pPr>
        <w:autoSpaceDE w:val="0"/>
        <w:ind w:firstLine="540"/>
        <w:jc w:val="both"/>
        <w:rPr>
          <w:lang w:val="ru-RU"/>
        </w:rPr>
      </w:pP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4.1. В случаях, требующих незамедлительного разрешения вопросов по противодействию коррупции, проводятся внеочередные заседания Комиссии.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Повестка дня и порядок рассмотрения вопросов на внеочередных заседаниях Комиссии определяются председателем Комиссии. </w:t>
      </w:r>
    </w:p>
    <w:p w:rsidR="00904C7F" w:rsidRDefault="008E73A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Внеочередное заседание Комиссии проводится в сроки, позволяющие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своевременно разрешить вопросы по противодействию коррупции.</w:t>
      </w:r>
    </w:p>
    <w:p w:rsidR="00904C7F" w:rsidRPr="00392F13" w:rsidRDefault="008E73A5">
      <w:pPr>
        <w:autoSpaceDE w:val="0"/>
        <w:ind w:firstLine="540"/>
        <w:jc w:val="both"/>
        <w:rPr>
          <w:lang w:val="ru-RU"/>
        </w:rPr>
      </w:pPr>
      <w:r w:rsidRPr="00392F13">
        <w:rPr>
          <w:lang w:val="ru-RU"/>
        </w:rPr>
        <w:t>4.4.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дня, ведет протокол внеочередного заседания Комиссии.</w:t>
      </w:r>
    </w:p>
    <w:p w:rsidR="00904C7F" w:rsidRDefault="008E73A5">
      <w:pPr>
        <w:ind w:firstLine="540"/>
        <w:jc w:val="both"/>
        <w:rPr>
          <w:color w:val="000000"/>
          <w:lang w:val="ru-RU"/>
        </w:rPr>
      </w:pPr>
      <w:r>
        <w:rPr>
          <w:color w:val="000000"/>
          <w:lang w:val="ru-RU"/>
        </w:rPr>
        <w:t>4.5. Внеочередные заседания Комиссии могут проводиться по инициативе председателя Комиссии, членов Комиссии по согласованию с председателем Комиссии.</w:t>
      </w: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904C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04C7F" w:rsidRDefault="008E73A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904C7F" w:rsidRPr="00392F13" w:rsidRDefault="00904C7F">
      <w:pPr>
        <w:jc w:val="center"/>
        <w:rPr>
          <w:lang w:val="ru-RU"/>
        </w:rPr>
      </w:pPr>
    </w:p>
    <w:p w:rsidR="00904C7F" w:rsidRDefault="008E73A5">
      <w:pPr>
        <w:jc w:val="center"/>
        <w:rPr>
          <w:b/>
          <w:lang w:val="ru-RU"/>
        </w:rPr>
      </w:pPr>
      <w:r w:rsidRPr="00392F13">
        <w:rPr>
          <w:b/>
          <w:lang w:val="ru-RU"/>
        </w:rPr>
        <w:t xml:space="preserve">Перечень вопросов, обязательных для рассмотрения комиссией по противодействию коррупции </w:t>
      </w:r>
      <w:r w:rsidR="00A97447">
        <w:rPr>
          <w:b/>
          <w:lang w:val="ru-RU"/>
        </w:rPr>
        <w:t>ОГКУ</w:t>
      </w:r>
      <w:r>
        <w:rPr>
          <w:b/>
          <w:lang w:val="ru-RU"/>
        </w:rPr>
        <w:t xml:space="preserve"> «Центр социальной поддержки населения Шегарского района»</w:t>
      </w:r>
    </w:p>
    <w:p w:rsidR="00904C7F" w:rsidRPr="00392F13" w:rsidRDefault="00904C7F">
      <w:pPr>
        <w:jc w:val="both"/>
        <w:rPr>
          <w:lang w:val="ru-RU"/>
        </w:rPr>
      </w:pP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1. Несоблюдение правил служебного поведения </w:t>
      </w:r>
      <w:r>
        <w:rPr>
          <w:lang w:val="ru-RU"/>
        </w:rPr>
        <w:t>государственными</w:t>
      </w:r>
      <w:r w:rsidRPr="00392F13">
        <w:rPr>
          <w:lang w:val="ru-RU"/>
        </w:rPr>
        <w:t xml:space="preserve"> служащими, в том числе по фактам: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- обращений граждан, представителей организаций, должностных лиц об оказании 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влияния на деятельность государственных органов, органов местного самоуправления, муниципальных учреждений и унитарных предприятий, организаций, должностных лиц в личных целях;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- обращений граждан, представителей организаций, должностных лиц о личной заинтересованности </w:t>
      </w:r>
      <w:r>
        <w:rPr>
          <w:lang w:val="ru-RU"/>
        </w:rPr>
        <w:t>государственн</w:t>
      </w:r>
      <w:r w:rsidRPr="00392F13">
        <w:rPr>
          <w:lang w:val="ru-RU"/>
        </w:rPr>
        <w:t>ого служащего в решении служебных вопросов;</w:t>
      </w:r>
    </w:p>
    <w:p w:rsidR="00904C7F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- совершения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действий, наносящих ущерб авторитету </w:t>
      </w:r>
      <w:r>
        <w:rPr>
          <w:lang w:val="ru-RU"/>
        </w:rPr>
        <w:t>учреждения.</w:t>
      </w:r>
    </w:p>
    <w:p w:rsidR="00904C7F" w:rsidRPr="00392F13" w:rsidRDefault="008E73A5">
      <w:pPr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2. Разглашение или использование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в целях, не связанных с </w:t>
      </w:r>
      <w:r>
        <w:rPr>
          <w:lang w:val="ru-RU"/>
        </w:rPr>
        <w:t>государственной</w:t>
      </w:r>
      <w:r w:rsidRPr="00392F13">
        <w:rPr>
          <w:lang w:val="ru-RU"/>
        </w:rPr>
        <w:t xml:space="preserve"> службой, сведений, ставших ему известными в связи с исполнением должностных обязанностей, в том числе сведений, касающиеся частной жизни и здоровья граждан или затрагивающих их честь и достоинство.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3. Вхождение </w:t>
      </w:r>
      <w:r>
        <w:rPr>
          <w:lang w:val="ru-RU"/>
        </w:rPr>
        <w:t>государственного</w:t>
      </w:r>
      <w:r w:rsidRPr="00392F13">
        <w:rPr>
          <w:lang w:val="ru-RU"/>
        </w:rPr>
        <w:t xml:space="preserve"> служащего в состав учредителей, руководителей коммерческих структур, участие в деятельности их органов управления, если это не входит в </w:t>
      </w:r>
      <w:r>
        <w:rPr>
          <w:lang w:val="ru-RU"/>
        </w:rPr>
        <w:t xml:space="preserve">его </w:t>
      </w:r>
      <w:r w:rsidRPr="00392F13">
        <w:rPr>
          <w:lang w:val="ru-RU"/>
        </w:rPr>
        <w:t>должностные обязанности.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4. Наличие у </w:t>
      </w:r>
      <w:r>
        <w:rPr>
          <w:lang w:val="ru-RU"/>
        </w:rPr>
        <w:t>государственного</w:t>
      </w:r>
      <w:r w:rsidRPr="00392F13">
        <w:rPr>
          <w:lang w:val="ru-RU"/>
        </w:rPr>
        <w:t xml:space="preserve"> служащего не переданных в доверительное управление ценных бумаг, акций (долей участия, паев в уставных (складочных) капиталах организаций).</w:t>
      </w:r>
    </w:p>
    <w:p w:rsidR="00904C7F" w:rsidRPr="00392F13" w:rsidRDefault="008E73A5">
      <w:pPr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5. Близкое родство или свойство (родители, супруги, дети, братья, сестры, а также братья, сестры, родители и дети супругов) </w:t>
      </w:r>
      <w:r>
        <w:rPr>
          <w:lang w:val="ru-RU"/>
        </w:rPr>
        <w:t>государственных</w:t>
      </w:r>
      <w:r w:rsidRPr="00392F13">
        <w:rPr>
          <w:lang w:val="ru-RU"/>
        </w:rPr>
        <w:t xml:space="preserve"> служащих, если замещение должности </w:t>
      </w:r>
      <w:r>
        <w:rPr>
          <w:lang w:val="ru-RU"/>
        </w:rPr>
        <w:t>государственно</w:t>
      </w:r>
      <w:r w:rsidRPr="00392F13">
        <w:rPr>
          <w:lang w:val="ru-RU"/>
        </w:rPr>
        <w:t>й службы связано с непосредственной подчиненностью или подконтрольностью одного из них другому.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6. Представление подложных документов или заведомо ложных сведений при поступлении на </w:t>
      </w:r>
      <w:r>
        <w:rPr>
          <w:lang w:val="ru-RU"/>
        </w:rPr>
        <w:t>государственную</w:t>
      </w:r>
      <w:r w:rsidRPr="00392F13">
        <w:rPr>
          <w:lang w:val="ru-RU"/>
        </w:rPr>
        <w:t xml:space="preserve"> службу.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>7. Непредставление или представление неполных, недостоверных сведений о доходах, об имуществе и обязательствах имущественного характера.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8. Наличие у </w:t>
      </w:r>
      <w:r>
        <w:rPr>
          <w:lang w:val="ru-RU"/>
        </w:rPr>
        <w:t>государственного</w:t>
      </w:r>
      <w:r w:rsidRPr="00392F13">
        <w:rPr>
          <w:lang w:val="ru-RU"/>
        </w:rPr>
        <w:t xml:space="preserve"> служащего не снятой или не погашенной в установленном порядке судимости.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9. Уведомления о предстоящем выполнении </w:t>
      </w:r>
      <w:proofErr w:type="gramStart"/>
      <w:r>
        <w:rPr>
          <w:lang w:val="ru-RU"/>
        </w:rPr>
        <w:t>государственным</w:t>
      </w:r>
      <w:proofErr w:type="gramEnd"/>
      <w:r w:rsidRPr="00392F13">
        <w:rPr>
          <w:lang w:val="ru-RU"/>
        </w:rPr>
        <w:t xml:space="preserve"> служащими иной оплачиваемой работы, в том числе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>10. Осуществление иной оплачиваемой деятельности без предварительного уведомления представителя нанимателя.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12. Уведомление </w:t>
      </w:r>
      <w:r>
        <w:rPr>
          <w:lang w:val="ru-RU"/>
        </w:rPr>
        <w:t xml:space="preserve">государственным </w:t>
      </w:r>
      <w:r w:rsidRPr="00392F13">
        <w:rPr>
          <w:lang w:val="ru-RU"/>
        </w:rPr>
        <w:t>служащим о фактах обращения каких-либо лиц с целью склонения к совершению коррупционных правонарушений.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13. Несоблюдение </w:t>
      </w:r>
      <w:r>
        <w:rPr>
          <w:lang w:val="ru-RU"/>
        </w:rPr>
        <w:t>государственным</w:t>
      </w:r>
      <w:r w:rsidRPr="00392F13">
        <w:rPr>
          <w:lang w:val="ru-RU"/>
        </w:rPr>
        <w:t xml:space="preserve"> служащим порядка уведомления </w:t>
      </w:r>
      <w:r>
        <w:rPr>
          <w:lang w:val="ru-RU"/>
        </w:rPr>
        <w:t>директора учреждения</w:t>
      </w:r>
      <w:r w:rsidRPr="00392F13">
        <w:rPr>
          <w:lang w:val="ru-RU"/>
        </w:rPr>
        <w:t xml:space="preserve"> о фактах обращения каких-либо лиц с целью </w:t>
      </w:r>
      <w:r>
        <w:rPr>
          <w:lang w:val="ru-RU"/>
        </w:rPr>
        <w:t xml:space="preserve">его </w:t>
      </w:r>
      <w:r w:rsidRPr="00392F13">
        <w:rPr>
          <w:lang w:val="ru-RU"/>
        </w:rPr>
        <w:t xml:space="preserve">склонения  </w:t>
      </w:r>
      <w:r>
        <w:rPr>
          <w:lang w:val="ru-RU"/>
        </w:rPr>
        <w:t xml:space="preserve">к </w:t>
      </w:r>
      <w:r w:rsidRPr="00392F13">
        <w:rPr>
          <w:lang w:val="ru-RU"/>
        </w:rPr>
        <w:t>совершению коррупционных правонарушений.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14. Уведомление о фактах обращения каких-либо лиц с целью склонения других </w:t>
      </w:r>
      <w:r>
        <w:rPr>
          <w:lang w:val="ru-RU"/>
        </w:rPr>
        <w:t>государственны</w:t>
      </w:r>
      <w:r w:rsidRPr="00392F13">
        <w:rPr>
          <w:lang w:val="ru-RU"/>
        </w:rPr>
        <w:t>х служащих к совершению коррупционных правонарушений.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15. Заявление гражданина, замещавшего должность </w:t>
      </w:r>
      <w:r>
        <w:rPr>
          <w:lang w:val="ru-RU"/>
        </w:rPr>
        <w:t>государственной</w:t>
      </w:r>
      <w:r w:rsidRPr="00392F13">
        <w:rPr>
          <w:lang w:val="ru-RU"/>
        </w:rPr>
        <w:t xml:space="preserve"> службы, предусмотренною частью 1 статьи 12 Федерального закона от 25 </w:t>
      </w:r>
      <w:r>
        <w:rPr>
          <w:lang w:val="ru-RU"/>
        </w:rPr>
        <w:t xml:space="preserve">декабря </w:t>
      </w:r>
      <w:r w:rsidRPr="00392F13">
        <w:rPr>
          <w:lang w:val="ru-RU"/>
        </w:rPr>
        <w:t xml:space="preserve">2008 </w:t>
      </w:r>
      <w:r>
        <w:rPr>
          <w:lang w:val="ru-RU"/>
        </w:rPr>
        <w:t xml:space="preserve">года </w:t>
      </w:r>
      <w:r w:rsidRPr="00392F13">
        <w:rPr>
          <w:lang w:val="ru-RU"/>
        </w:rPr>
        <w:t xml:space="preserve">№ 273-ФЗ «О противодействии коррупции», с просьбой дать согласие на замещение должности в </w:t>
      </w:r>
      <w:r w:rsidRPr="00392F13">
        <w:rPr>
          <w:lang w:val="ru-RU"/>
        </w:rPr>
        <w:lastRenderedPageBreak/>
        <w:t xml:space="preserve">коммерческих и некоммерческих организациях, если отдельные функции </w:t>
      </w:r>
      <w:r>
        <w:rPr>
          <w:lang w:val="ru-RU"/>
        </w:rPr>
        <w:t>государствен</w:t>
      </w:r>
      <w:r w:rsidRPr="00392F13">
        <w:rPr>
          <w:lang w:val="ru-RU"/>
        </w:rPr>
        <w:t>ного управления данными организациями входили в его должностные обязанности.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16. </w:t>
      </w:r>
      <w:proofErr w:type="gramStart"/>
      <w:r w:rsidRPr="00392F13">
        <w:rPr>
          <w:lang w:val="ru-RU"/>
        </w:rPr>
        <w:t xml:space="preserve">Сообщение работодателя о заключении трудового договора с замещавшим должности </w:t>
      </w:r>
      <w:r>
        <w:rPr>
          <w:lang w:val="ru-RU"/>
        </w:rPr>
        <w:t>государственной</w:t>
      </w:r>
      <w:r w:rsidRPr="00392F13">
        <w:rPr>
          <w:lang w:val="ru-RU"/>
        </w:rPr>
        <w:t xml:space="preserve"> службы гражданином, в должностные обязанности которого входили отдельные функции </w:t>
      </w:r>
      <w:r>
        <w:rPr>
          <w:lang w:val="ru-RU"/>
        </w:rPr>
        <w:t>государственного</w:t>
      </w:r>
      <w:r w:rsidRPr="00392F13">
        <w:rPr>
          <w:lang w:val="ru-RU"/>
        </w:rPr>
        <w:t xml:space="preserve"> управления организацией, в которую он трудоустраивается.</w:t>
      </w:r>
      <w:proofErr w:type="gramEnd"/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17. Информация о несоблюдении ограничений гражданином, замещавшим должность </w:t>
      </w:r>
      <w:r>
        <w:rPr>
          <w:lang w:val="ru-RU"/>
        </w:rPr>
        <w:t>государствен</w:t>
      </w:r>
      <w:r w:rsidRPr="00392F13">
        <w:rPr>
          <w:lang w:val="ru-RU"/>
        </w:rPr>
        <w:t xml:space="preserve">ной службы, предусмотренной частью 1 статьи 12 Федерального закона от 25.12.2008 № 273-ФЗ «О противодействии коррупции», в случае заключения им трудового договора после ухода с </w:t>
      </w:r>
      <w:r>
        <w:rPr>
          <w:lang w:val="ru-RU"/>
        </w:rPr>
        <w:t>государственн</w:t>
      </w:r>
      <w:r w:rsidRPr="00392F13">
        <w:rPr>
          <w:lang w:val="ru-RU"/>
        </w:rPr>
        <w:t>ой службы.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>18. Информация о несоблюдении работодателем требований части 4 статьи 12 Федерального закона от 25.12.2008 № 273-ФЗ «О противодействии коррупции».</w:t>
      </w:r>
    </w:p>
    <w:p w:rsidR="00904C7F" w:rsidRPr="00392F13" w:rsidRDefault="008E73A5">
      <w:pPr>
        <w:shd w:val="clear" w:color="auto" w:fill="FFFFFF"/>
        <w:autoSpaceDE w:val="0"/>
        <w:ind w:firstLine="708"/>
        <w:jc w:val="both"/>
        <w:rPr>
          <w:lang w:val="ru-RU"/>
        </w:rPr>
      </w:pPr>
      <w:r w:rsidRPr="00392F13">
        <w:rPr>
          <w:lang w:val="ru-RU"/>
        </w:rPr>
        <w:t xml:space="preserve">19. Рассмотрение </w:t>
      </w:r>
      <w:r>
        <w:rPr>
          <w:lang w:val="ru-RU"/>
        </w:rPr>
        <w:t xml:space="preserve">полугодовых </w:t>
      </w:r>
      <w:r w:rsidRPr="00392F13">
        <w:rPr>
          <w:lang w:val="ru-RU"/>
        </w:rPr>
        <w:t xml:space="preserve">отчетов о мероприятиях по противодействию коррупции в </w:t>
      </w:r>
      <w:r w:rsidR="00A97447">
        <w:rPr>
          <w:lang w:val="ru-RU"/>
        </w:rPr>
        <w:t>ОГКУ</w:t>
      </w:r>
      <w:r>
        <w:rPr>
          <w:lang w:val="ru-RU"/>
        </w:rPr>
        <w:t xml:space="preserve"> «ЦСПН Шегарского района»</w:t>
      </w:r>
      <w:r w:rsidRPr="00392F13">
        <w:rPr>
          <w:lang w:val="ru-RU"/>
        </w:rPr>
        <w:t>.</w:t>
      </w:r>
    </w:p>
    <w:p w:rsidR="00904C7F" w:rsidRDefault="008E73A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8E73A5">
      <w:pPr>
        <w:autoSpaceDE w:val="0"/>
        <w:jc w:val="right"/>
        <w:rPr>
          <w:lang w:val="ru-RU"/>
        </w:rPr>
      </w:pPr>
      <w:r>
        <w:rPr>
          <w:lang w:val="ru-RU"/>
        </w:rPr>
        <w:t xml:space="preserve"> </w:t>
      </w: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Default="00904C7F">
      <w:pPr>
        <w:autoSpaceDE w:val="0"/>
        <w:jc w:val="right"/>
        <w:rPr>
          <w:lang w:val="ru-RU"/>
        </w:rPr>
      </w:pPr>
    </w:p>
    <w:p w:rsidR="00904C7F" w:rsidRPr="00392F13" w:rsidRDefault="00904C7F">
      <w:pPr>
        <w:rPr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904C7F" w:rsidRDefault="00904C7F">
      <w:pPr>
        <w:ind w:firstLine="540"/>
        <w:jc w:val="both"/>
        <w:rPr>
          <w:color w:val="000000"/>
          <w:sz w:val="28"/>
          <w:szCs w:val="28"/>
          <w:lang w:val="ru-RU"/>
        </w:rPr>
      </w:pPr>
    </w:p>
    <w:sectPr w:rsidR="00904C7F" w:rsidSect="00904C7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904C7F"/>
    <w:rsid w:val="00052BCB"/>
    <w:rsid w:val="002E6DC6"/>
    <w:rsid w:val="00392F13"/>
    <w:rsid w:val="003D6B7E"/>
    <w:rsid w:val="00481A97"/>
    <w:rsid w:val="004B36E8"/>
    <w:rsid w:val="007B2D32"/>
    <w:rsid w:val="00826495"/>
    <w:rsid w:val="00872B55"/>
    <w:rsid w:val="008B59FC"/>
    <w:rsid w:val="008E73A5"/>
    <w:rsid w:val="00904C7F"/>
    <w:rsid w:val="00A80CC6"/>
    <w:rsid w:val="00A97447"/>
    <w:rsid w:val="00C54DA8"/>
    <w:rsid w:val="00D7113E"/>
    <w:rsid w:val="00F6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4C7F"/>
    <w:pPr>
      <w:widowControl w:val="0"/>
      <w:suppressAutoHyphens/>
    </w:pPr>
  </w:style>
  <w:style w:type="paragraph" w:styleId="1">
    <w:name w:val="heading 1"/>
    <w:basedOn w:val="a"/>
    <w:next w:val="a"/>
    <w:link w:val="10"/>
    <w:qFormat/>
    <w:rsid w:val="00392F13"/>
    <w:pPr>
      <w:keepNext/>
      <w:widowControl/>
      <w:suppressAutoHyphens w:val="0"/>
      <w:ind w:firstLine="426"/>
      <w:jc w:val="center"/>
      <w:outlineLvl w:val="0"/>
    </w:pPr>
    <w:rPr>
      <w:rFonts w:eastAsia="Arial Unicode MS" w:cs="Times New Roman"/>
      <w:b/>
      <w:sz w:val="32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04C7F"/>
    <w:rPr>
      <w:color w:val="000080"/>
      <w:u w:val="single"/>
    </w:rPr>
  </w:style>
  <w:style w:type="paragraph" w:customStyle="1" w:styleId="a3">
    <w:name w:val="Заголовок"/>
    <w:basedOn w:val="a"/>
    <w:next w:val="a4"/>
    <w:rsid w:val="00904C7F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904C7F"/>
    <w:pPr>
      <w:spacing w:after="120"/>
    </w:pPr>
  </w:style>
  <w:style w:type="paragraph" w:styleId="a5">
    <w:name w:val="List"/>
    <w:basedOn w:val="a4"/>
    <w:rsid w:val="00904C7F"/>
  </w:style>
  <w:style w:type="paragraph" w:styleId="a6">
    <w:name w:val="Title"/>
    <w:basedOn w:val="a"/>
    <w:rsid w:val="00904C7F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rsid w:val="00904C7F"/>
    <w:pPr>
      <w:suppressLineNumbers/>
    </w:pPr>
  </w:style>
  <w:style w:type="paragraph" w:customStyle="1" w:styleId="a8">
    <w:name w:val="Содержимое таблицы"/>
    <w:basedOn w:val="a"/>
    <w:rsid w:val="00904C7F"/>
    <w:pPr>
      <w:suppressLineNumbers/>
    </w:pPr>
  </w:style>
  <w:style w:type="paragraph" w:customStyle="1" w:styleId="ConsPlusNormal">
    <w:name w:val="ConsPlusNormal"/>
    <w:rsid w:val="00904C7F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Title">
    <w:name w:val="ConsPlusTitle"/>
    <w:rsid w:val="00904C7F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character" w:customStyle="1" w:styleId="10">
    <w:name w:val="Заголовок 1 Знак"/>
    <w:basedOn w:val="a0"/>
    <w:link w:val="1"/>
    <w:rsid w:val="00392F13"/>
    <w:rPr>
      <w:rFonts w:eastAsia="Arial Unicode MS" w:cs="Times New Roman"/>
      <w:b/>
      <w:sz w:val="32"/>
      <w:lang w:val="ru-RU" w:eastAsia="ru-RU" w:bidi="ar-SA"/>
    </w:rPr>
  </w:style>
  <w:style w:type="paragraph" w:styleId="3">
    <w:name w:val="Body Text 3"/>
    <w:basedOn w:val="a"/>
    <w:link w:val="30"/>
    <w:uiPriority w:val="99"/>
    <w:semiHidden/>
    <w:unhideWhenUsed/>
    <w:rsid w:val="00392F1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92F1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4C3268F676B532E2562B45EC99774F632DE91A208CD36D65FC4725E5A8B6E61FA04544kAR5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4C3268F676B532E2562B45EC99774F632DE91A208CD36D65FC4725E5A8B6E61FA04544kAR5I" TargetMode="External"/><Relationship Id="rId5" Type="http://schemas.openxmlformats.org/officeDocument/2006/relationships/hyperlink" Target="consultantplus://offline/ref=474C3268F676B532E2562B45EC99774F632DE91A208CD36D65FC4725E5A8B6E61FA04545kAREI" TargetMode="External"/><Relationship Id="rId4" Type="http://schemas.openxmlformats.org/officeDocument/2006/relationships/hyperlink" Target="consultantplus://offline/ref=474C3268F676B532E2562B45EC99774F632BE7162785D36D65FC4725E5A8B6E61FA04547ADBC0ABEkFR9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3319</TotalTime>
  <Pages>13</Pages>
  <Words>5588</Words>
  <Characters>31857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Zyr</Company>
  <LinksUpToDate>false</LinksUpToDate>
  <CharactersWithSpaces>37371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Администратор</cp:lastModifiedBy>
  <cp:revision>29</cp:revision>
  <cp:lastPrinted>2014-12-23T03:50:00Z</cp:lastPrinted>
  <dcterms:created xsi:type="dcterms:W3CDTF">2009-04-16T11:32:00Z</dcterms:created>
  <dcterms:modified xsi:type="dcterms:W3CDTF">2018-07-19T07:43:00Z</dcterms:modified>
  <dc:language>ru-RU</dc:language>
</cp:coreProperties>
</file>