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C62" w:rsidRDefault="00474FB0">
      <w:pPr>
        <w:rPr>
          <w:rFonts w:ascii="Georgia" w:hAnsi="Georgia"/>
          <w:b/>
          <w:bCs/>
          <w:color w:val="000000"/>
          <w:sz w:val="36"/>
          <w:szCs w:val="36"/>
          <w:shd w:val="clear" w:color="auto" w:fill="ECECEC"/>
        </w:rPr>
      </w:pPr>
      <w:r>
        <w:rPr>
          <w:rFonts w:ascii="Georgia" w:hAnsi="Georgia"/>
          <w:b/>
          <w:bCs/>
          <w:color w:val="000000"/>
          <w:sz w:val="36"/>
          <w:szCs w:val="36"/>
          <w:shd w:val="clear" w:color="auto" w:fill="ECECEC"/>
        </w:rPr>
        <w:t>Методические рекомендации по поведению государственных гражданских служащих, проходящих службу в исполнительных органах государственной власти Томской области, при возникновении ситуаций коррупционной направленности и конфликта интересов</w:t>
      </w:r>
    </w:p>
    <w:p w:rsidR="00474FB0" w:rsidRPr="00474FB0" w:rsidRDefault="00474FB0" w:rsidP="00474FB0">
      <w:pPr>
        <w:shd w:val="clear" w:color="auto" w:fill="FFE7B0"/>
        <w:spacing w:before="240" w:after="240" w:line="27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74FB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Данные рекомендации разработаны в целях исключения провокаций коррупционного характера в отношении государственных гражданских служащих, проходящих службу в исполнительных органах государственной власти Томской области, выработки их адекватного реагирования на коррупционные проявления со стороны должностных лиц организаций, в отношении которых они осуществляют отдельные функции государственного управления. Государственные гражданские служащие Томской области (дале</w:t>
      </w:r>
      <w:proofErr w:type="gramStart"/>
      <w:r w:rsidRPr="00474FB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е-</w:t>
      </w:r>
      <w:proofErr w:type="gramEnd"/>
      <w:r w:rsidRPr="00474FB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государственные служащие), исходя из верховенства Конституции Российской Федерации и федеральных законов, исполняя свои должностные обязанности в соответствии с федеральными законами и иными нормативными правовыми актами Российской Федерации, нормативными правовыми актами Томской области и должностными регламентами при возникновении ситуаций коррупционной направленности обязаны руководствоваться законами Российской Федерации, установленными правилами служебного поведения и настоящими рекомендациями.</w:t>
      </w:r>
    </w:p>
    <w:p w:rsidR="00474FB0" w:rsidRPr="00474FB0" w:rsidRDefault="00474FB0" w:rsidP="00474FB0">
      <w:pPr>
        <w:shd w:val="clear" w:color="auto" w:fill="FFE7B0"/>
        <w:spacing w:before="240" w:after="240" w:line="27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74FB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Обязанностью государственного служащего является предотвращение и преодоление </w:t>
      </w:r>
      <w:proofErr w:type="spellStart"/>
      <w:r w:rsidRPr="00474FB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коррупционно</w:t>
      </w:r>
      <w:proofErr w:type="spellEnd"/>
      <w:r w:rsidRPr="00474FB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опасных ситуаций.</w:t>
      </w:r>
    </w:p>
    <w:p w:rsidR="00474FB0" w:rsidRPr="00474FB0" w:rsidRDefault="00474FB0" w:rsidP="00474FB0">
      <w:pPr>
        <w:shd w:val="clear" w:color="auto" w:fill="FFE7B0"/>
        <w:spacing w:before="240" w:after="240" w:line="27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proofErr w:type="spellStart"/>
      <w:r w:rsidRPr="00474FB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Коррупционно</w:t>
      </w:r>
      <w:proofErr w:type="spellEnd"/>
      <w:r w:rsidRPr="00474FB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 xml:space="preserve"> опасной является любая ситуация в служебном поведении государственного служащего, содержащая конфликт интересов.</w:t>
      </w:r>
    </w:p>
    <w:p w:rsidR="00474FB0" w:rsidRPr="00474FB0" w:rsidRDefault="00474FB0" w:rsidP="00474FB0">
      <w:pPr>
        <w:shd w:val="clear" w:color="auto" w:fill="FFE7B0"/>
        <w:spacing w:before="240" w:after="240" w:line="27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74FB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Конфликт интересов возникает, когда государственный служащий имеет личную заинтересованность, которая влияет или может повлиять на объективное и беспристрастное исполнение им своих служебных обязанностей.</w:t>
      </w:r>
    </w:p>
    <w:p w:rsidR="00474FB0" w:rsidRPr="00474FB0" w:rsidRDefault="00474FB0" w:rsidP="00474FB0">
      <w:pPr>
        <w:shd w:val="clear" w:color="auto" w:fill="FFE7B0"/>
        <w:spacing w:before="240" w:after="240" w:line="27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74FB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Личной заинтересованностью государственного служащего признается любая выгода непосредственно для него или для членов его семьи и родственников, а также для других граждан или организаций, в отношении которых он имеет любое финансовое или иное обязательство.</w:t>
      </w:r>
    </w:p>
    <w:p w:rsidR="00474FB0" w:rsidRPr="00474FB0" w:rsidRDefault="00474FB0" w:rsidP="00474FB0">
      <w:pPr>
        <w:shd w:val="clear" w:color="auto" w:fill="FFE7B0"/>
        <w:spacing w:before="240" w:after="240" w:line="27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74FB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В случае возникновения у государственного служащего личной заинтересованности, которая приводит или может привести к конфликту интересов, государственный служащий обязан письменно проинформировать об этом представителя нанимателя (руководителя государственного органа).</w:t>
      </w:r>
    </w:p>
    <w:p w:rsidR="00474FB0" w:rsidRPr="00474FB0" w:rsidRDefault="00474FB0" w:rsidP="00474FB0">
      <w:pPr>
        <w:shd w:val="clear" w:color="auto" w:fill="FFE7B0"/>
        <w:spacing w:before="240" w:after="240" w:line="270" w:lineRule="atLeast"/>
        <w:rPr>
          <w:rFonts w:ascii="Arial" w:eastAsia="Times New Roman" w:hAnsi="Arial" w:cs="Arial"/>
          <w:color w:val="000000"/>
          <w:sz w:val="18"/>
          <w:szCs w:val="18"/>
          <w:lang w:eastAsia="ru-RU"/>
        </w:rPr>
      </w:pPr>
      <w:r w:rsidRPr="00474FB0">
        <w:rPr>
          <w:rFonts w:ascii="Arial" w:eastAsia="Times New Roman" w:hAnsi="Arial" w:cs="Arial"/>
          <w:color w:val="000000"/>
          <w:sz w:val="18"/>
          <w:szCs w:val="18"/>
          <w:lang w:eastAsia="ru-RU"/>
        </w:rPr>
        <w:t> </w:t>
      </w:r>
    </w:p>
    <w:tbl>
      <w:tblPr>
        <w:tblW w:w="0" w:type="auto"/>
        <w:tblCellSpacing w:w="15" w:type="dxa"/>
        <w:shd w:val="clear" w:color="auto" w:fill="FFE7B0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"/>
        <w:gridCol w:w="2459"/>
        <w:gridCol w:w="6660"/>
      </w:tblGrid>
      <w:tr w:rsidR="00474FB0" w:rsidRPr="00474FB0" w:rsidTr="00474FB0">
        <w:trPr>
          <w:tblCellSpacing w:w="15" w:type="dxa"/>
        </w:trPr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№</w:t>
            </w: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</w:r>
            <w:proofErr w:type="gramStart"/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Возможные ситуации коррупционной направленности с участием государственных служащих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Рекомендации по правилам поведения в данной ситуации</w:t>
            </w:r>
          </w:p>
        </w:tc>
      </w:tr>
      <w:tr w:rsidR="00474FB0" w:rsidRPr="00474FB0" w:rsidTr="00474FB0">
        <w:trPr>
          <w:tblCellSpacing w:w="15" w:type="dxa"/>
        </w:trPr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Получение предложений об участии в криминальной группировке, преступном </w:t>
            </w: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сговоре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В ходе разговора с лицом, от которого поступило предложение, постараться запомнить: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·         какие требования либо предложения выдвигает данное лицо;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действует самостоятельно или выступает в роли посредника;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как, когда и кому с ним можно связаться;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зафиксировать приметы лица и особенности его речи (голос, произношение, диалект, темп речи, манера речи и др.);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если предложение поступило по телефону: запомнить звуковой фон (шумы автомашин, другого транспорта, характерные звуки, голоса и т.д.);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дословно предложение на бумаге;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после разговора немедленно сообщить о нем представителю нанимателя (руководителю органа), в соответствующие правоохранительные органы;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не распространяться о факте разговора и его содержании, максимально ограничить число людей, владеющих данной информацией.</w:t>
            </w:r>
          </w:p>
        </w:tc>
      </w:tr>
      <w:tr w:rsidR="00474FB0" w:rsidRPr="00474FB0" w:rsidTr="00474FB0">
        <w:trPr>
          <w:tblCellSpacing w:w="15" w:type="dxa"/>
        </w:trPr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2.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Склонение к получению взятки или провокация взятки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 случаях склонения к получению взятки или провокации взятки необходимо: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вести себя крайне осторожно, вежливо, без заискивания, не допуская опрометчивых высказываний, которые могли бы трактоваться взяткодателем либо как готовность, либо как категорический отказ принять взятку;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внимательно выслушать и точно запомнить предложенные Вам условия (размеры сумм, наименование товаров и характер услуг, сроки и способы передачи взятки, форма коммерческого подкупа, последовательность решения вопросов);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постараться перенести вопрос о времени и месте передачи взятки до следующей беседы и предложить хорошо знакомое Вам место для следующей встречи;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не брать инициативу в разговоре на себя, больше «работать на прием», позволить потенциальному взяткодателю «выговориться», сообщить Вам как можно больше информации;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при наличии у Вас диктофона постараться записать предложение о взятке (скрытн</w:t>
            </w:r>
            <w:proofErr w:type="gramStart"/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о-</w:t>
            </w:r>
            <w:proofErr w:type="gramEnd"/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в случае склонения к получению взятки, открыто- в случае провокации взятки);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не оставлять в кабинетах организаций, в которых Вы проводите проверку, свои личные вещи;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по возможности осуществлять проверочные мероприятия в подведомственных организациях в составе рабочих групп;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·         доложить о факте склонения к получению взятки или </w:t>
            </w: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провокации взятки письменно представителю нанимателя (руководителю органа);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обратиться с письменным сообщением о готовящемся преступлении в соответствующие правоохранительные органы.</w:t>
            </w:r>
          </w:p>
        </w:tc>
      </w:tr>
      <w:tr w:rsidR="00474FB0" w:rsidRPr="00474FB0" w:rsidTr="00474FB0">
        <w:trPr>
          <w:tblCellSpacing w:w="15" w:type="dxa"/>
        </w:trPr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3.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Угроза жизни и здоровью гражданскому служащему или членам его семьи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Если на государственного служащего оказывается открытое давление, осуществляется угроза его жизни и здоровью или членам его семьи со стороны сотрудников организации, в которой проводятся проверочные мероприятия, либо от других лиц рекомендуется: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по возможности скрытно включить записывающее устройство;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с угрожающими лицами держать себя хладнокровно, спокойно, не вызывая агрессии;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если их действия становятся агрессивными, при наличии возможности срочно сообщить об угрозах в правоохранительные органы и представителю нанимателя, вызвать охрану, коллег, своего непосредственного руководителя, если такая возможность отсутствует - пообещать выполнить требуемые действия;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в случае если угрозы звучат в спокойном тоне (без признаков агрессии) и выдвигаются какие-либо условия, внимательно выслушать их, запомнить внешность угрожающих и пообещать подумать над их предложением;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немедленно доложить о факте угрозы представителю нанимателя (руководителю органа) и написать заявление в правоохранительные органы с подробным изложением случившегося;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в случае поступления угроз по телефону по возможности определить номер телефона, с которого поступил звонок, и записать разговор на диктофон;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при получении угроз в письменной форме необходимо принять меры по сохранению возможных отпечатков пальцев на бумаге (конверте), вложив их в плотно закрываемый полиэтиленовый пакет.</w:t>
            </w:r>
          </w:p>
        </w:tc>
      </w:tr>
      <w:tr w:rsidR="00474FB0" w:rsidRPr="00474FB0" w:rsidTr="00474FB0">
        <w:trPr>
          <w:tblCellSpacing w:w="15" w:type="dxa"/>
        </w:trPr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Интересы вне государственной службы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Вне государственной службы: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государственный служащий не должен добиваться возможности осуществлять деятельность, занимать (</w:t>
            </w:r>
            <w:proofErr w:type="spellStart"/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возмездно</w:t>
            </w:r>
            <w:proofErr w:type="spellEnd"/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или безвозмездно) должность или негосударственный пост, не совместимые в соответствии с федеральными законами с государственной службой, а также осуществлять разрешенную деятельность, занимать разрешенные должности или посты, если они могут привести </w:t>
            </w:r>
            <w:proofErr w:type="gramStart"/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к</w:t>
            </w:r>
            <w:proofErr w:type="gramEnd"/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конфликту интересов;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·         государственный служащий обязан, прежде чем соглашаться </w:t>
            </w: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на замещение каких бы то ни было должностей или постов вне государственной службы, согласовать этот вопрос со своим непосредственным руководителем.</w:t>
            </w:r>
          </w:p>
        </w:tc>
      </w:tr>
      <w:tr w:rsidR="00474FB0" w:rsidRPr="00474FB0" w:rsidTr="00474FB0">
        <w:trPr>
          <w:tblCellSpacing w:w="15" w:type="dxa"/>
        </w:trPr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5.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Участие в политической жизни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С учетом соблюдения своих конституционных прав государственный служащий обязан следить за тем, чтобы его участие в политической деятельности, причастность к политической полемике или принадлежность к политической партии не создавали конфликта интересов, не влияли на уверенность граждан и руководителей в его способности беспристрастно исполнять служебные обязанности.</w:t>
            </w:r>
          </w:p>
        </w:tc>
      </w:tr>
      <w:tr w:rsidR="00474FB0" w:rsidRPr="00474FB0" w:rsidTr="00474FB0">
        <w:trPr>
          <w:tblCellSpacing w:w="15" w:type="dxa"/>
        </w:trPr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6.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Получение подарков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Государственный служащий не должен ни просить, ни принимать подарки (услуги, приглашения и любые другие выгоды), предназначенные для него или для членов его семьи, родственников, а также для лиц или организаций, с которыми государственный служащий имеет или имел отношения, способные повлиять или создать видимость влияния на его беспристрастность, стать вознаграждением или создать видимость вознаграждения, имеющего отношение к выполняемым служебным обязанностям.</w:t>
            </w:r>
            <w:proofErr w:type="gramEnd"/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Обычное гостеприимство и личные подарки в допускаемых федеральными законами формах и размерах также не должны создавать конфликт интересов или его видимость.</w:t>
            </w:r>
          </w:p>
        </w:tc>
      </w:tr>
      <w:tr w:rsidR="00474FB0" w:rsidRPr="00474FB0" w:rsidTr="00474FB0">
        <w:trPr>
          <w:tblCellSpacing w:w="15" w:type="dxa"/>
        </w:trPr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7.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Отношение к ненадлежащей выгоде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Если государственному служащему предлагается ненадлежащая выгода (получение им в результате коррупционных действий денежных средств, материальных или нематериальных благ, преимуществ, не предусмотренных действующим законодательством), то с целью обеспечения своей безопасности он обязан принять следующие меры: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отказаться от ненадлежащей выгоды;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попытаться установить лицо, сделавшее такое предложение;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избегать длительных контактов, связанных с предложением ненадлежащей выгоды;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в случае</w:t>
            </w:r>
            <w:proofErr w:type="gramStart"/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,</w:t>
            </w:r>
            <w:proofErr w:type="gramEnd"/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если ненадлежащую выгоду нельзя ни отклонить, ни возвратить отправителю, она должна быть передана соответствующим государственным органам;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довести факт предложения ненадлежащей выгоды до сведения непосредственного руководителя.</w:t>
            </w:r>
          </w:p>
        </w:tc>
      </w:tr>
      <w:tr w:rsidR="00474FB0" w:rsidRPr="00474FB0" w:rsidTr="00474FB0">
        <w:trPr>
          <w:tblCellSpacing w:w="15" w:type="dxa"/>
        </w:trPr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8.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Уязвимость государственного служащего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Государственный служащий в своем поведении не должен допускать возникновения или создания ситуаций или их видимости, которые могут вынудить его оказать взамен служебного положения услугу или предпочтение другому лицу или организации.</w:t>
            </w:r>
          </w:p>
        </w:tc>
      </w:tr>
      <w:tr w:rsidR="00474FB0" w:rsidRPr="00474FB0" w:rsidTr="00474FB0">
        <w:trPr>
          <w:tblCellSpacing w:w="15" w:type="dxa"/>
        </w:trPr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9.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Злоупотребление служебным положением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·         государственный служащий не должен предлагать никаких услуг, оказания предпочтения или иных выгод, каким-либо образом </w:t>
            </w: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связанных с его положением в качестве государственного служащего, если у него нет на это законного основания;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государственный служащий не должен пытаться влиять в своих интересах на какое бы то ни было лицо или организацию, в том числе и на других государственных служащих, пользуясь своим служебным положением или предлагая им ненадлежащую выгоду.</w:t>
            </w:r>
          </w:p>
        </w:tc>
      </w:tr>
      <w:tr w:rsidR="00474FB0" w:rsidRPr="00474FB0" w:rsidTr="00474FB0">
        <w:trPr>
          <w:tblCellSpacing w:w="15" w:type="dxa"/>
        </w:trPr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10.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Использование служебного положения и имущества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государственный служащий должен принимать меры, чтобы управлять вверенным ему имуществом, подчиненными службами и финансовыми средствами компетентно, экономно и эффективно, учитывая, что непринятие указанных мер может быть оценено как конфликт интересов;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государственный служащий обязан не допускать использования указанных служб, средств и имущества во внеслужебных целях, если это не разрешено в установленном законом порядке.</w:t>
            </w:r>
          </w:p>
        </w:tc>
      </w:tr>
      <w:tr w:rsidR="00474FB0" w:rsidRPr="00474FB0" w:rsidTr="00474FB0">
        <w:trPr>
          <w:tblCellSpacing w:w="15" w:type="dxa"/>
        </w:trPr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11.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Использование информации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государственный служащий может сообщать и использовать служебную информацию только при соблюдении действующих в государственном органе норм и требований, принятых в соответствии с федеральными законами;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государственный служащий обязан принимать соответствующие меры для обеспечения гарантии безопасности и конфиденциальности информации, за которую он несет ответственность или (и) которая стала известна ему в связи с исполнением служебных обязанностей;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государственный служащий не должен стремиться получить доступ к служебной информации, не относящейся к его компетенции;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государственный служащий не должен использовать не по назначению информацию, которую он может получить при исполнении своих служебных обязанностей или в связи с ними;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государственный служащий не должен задерживать официальную информацию, которая может или должна быть предана гласности.</w:t>
            </w:r>
          </w:p>
        </w:tc>
      </w:tr>
      <w:tr w:rsidR="00474FB0" w:rsidRPr="00474FB0" w:rsidTr="00474FB0">
        <w:trPr>
          <w:trHeight w:val="3375"/>
          <w:tblCellSpacing w:w="15" w:type="dxa"/>
        </w:trPr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lastRenderedPageBreak/>
              <w:t>12.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Интересы после прекращения государственной службы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 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государственный служащий не должен использовать свое нахождение на государственной службе для получения предложений работы после ее завершения;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государственный служащий не должен допускать, чтобы перспектива другой работы способствовала реальному или потенциальному конфликту интересов, и в этой связи обязан: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государственный служащий не должен использовать свое нахождение на государственной службе для получения предложений работы после ее завершения;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государственный служащий не должен допускать, чтобы перспектива другой работы способствовала реальному или потенциальному конфликту интересов, и в этой связи обязан:</w:t>
            </w:r>
          </w:p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а</w:t>
            </w:r>
            <w:proofErr w:type="gramStart"/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)н</w:t>
            </w:r>
            <w:proofErr w:type="gramEnd"/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езамедлительно доложить непосредственному руководителю о любом конкретном предложении работы после завершения государственной службы, которое может привести к конфликту</w:t>
            </w: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интересов, и принять согласованное решение о совместимости предложения с дальнейшим прохождением государственной службы;</w:t>
            </w: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br/>
              <w:t>б) сообщить руководителю о своем согласии на предложение работы и принять меры к недопущению возникновения конфликта интересов;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·         бывший государственный служащий не должен действовать от </w:t>
            </w:r>
            <w:proofErr w:type="gramStart"/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имени</w:t>
            </w:r>
            <w:proofErr w:type="gramEnd"/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 какого бы то ни было лица или организации в деле, по которому он действовал или консультировал от имени государственной службы, что дало бы дополнительные преимущества этому лицу или этой организации;</w:t>
            </w:r>
          </w:p>
          <w:p w:rsidR="00474FB0" w:rsidRPr="00474FB0" w:rsidRDefault="00474FB0" w:rsidP="00474FB0">
            <w:pPr>
              <w:spacing w:before="240" w:after="240" w:line="270" w:lineRule="atLeast"/>
              <w:ind w:left="720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·         бывший государственный служащий не должен использовать или распространять конфиденциальную информацию, полученную им в качестве государственного служащего, кроме случаев специального разрешения на ее использование в соответствии с законодательством.</w:t>
            </w:r>
          </w:p>
        </w:tc>
      </w:tr>
      <w:tr w:rsidR="00474FB0" w:rsidRPr="00474FB0" w:rsidTr="00474FB0">
        <w:trPr>
          <w:tblCellSpacing w:w="15" w:type="dxa"/>
        </w:trPr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13.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Отношения с бывшими государственными служащими</w:t>
            </w:r>
          </w:p>
        </w:tc>
        <w:tc>
          <w:tcPr>
            <w:tcW w:w="0" w:type="auto"/>
            <w:shd w:val="clear" w:color="auto" w:fill="FFE7B0"/>
            <w:vAlign w:val="center"/>
            <w:hideMark/>
          </w:tcPr>
          <w:p w:rsidR="00474FB0" w:rsidRPr="00474FB0" w:rsidRDefault="00474FB0" w:rsidP="00474FB0">
            <w:pPr>
              <w:spacing w:before="240" w:after="240" w:line="270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474FB0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Государственный служащий не должен оказывать особое внимание бывшим государственным служащим и предоставлять им доступ в государственный орган, если это может создать конфликт интересов.</w:t>
            </w:r>
          </w:p>
        </w:tc>
      </w:tr>
    </w:tbl>
    <w:p w:rsidR="00474FB0" w:rsidRDefault="00474FB0">
      <w:bookmarkStart w:id="0" w:name="_GoBack"/>
      <w:bookmarkEnd w:id="0"/>
    </w:p>
    <w:sectPr w:rsidR="00474F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614"/>
    <w:rsid w:val="000A1C62"/>
    <w:rsid w:val="00132614"/>
    <w:rsid w:val="00474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4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74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45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1941</Words>
  <Characters>11068</Characters>
  <Application>Microsoft Office Word</Application>
  <DocSecurity>0</DocSecurity>
  <Lines>92</Lines>
  <Paragraphs>25</Paragraphs>
  <ScaleCrop>false</ScaleCrop>
  <Company>SPecialiST RePack</Company>
  <LinksUpToDate>false</LinksUpToDate>
  <CharactersWithSpaces>12984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2015-04-08T20:34:00Z</dcterms:created>
  <dcterms:modified xsi:type="dcterms:W3CDTF">2015-04-08T20:35:00Z</dcterms:modified>
</cp:coreProperties>
</file>