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1A1" w:rsidRDefault="009761A1">
      <w:pPr>
        <w:pStyle w:val="ConsPlusTitlePage"/>
      </w:pPr>
      <w:r>
        <w:br/>
      </w:r>
    </w:p>
    <w:p w:rsidR="009761A1" w:rsidRDefault="009761A1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7"/>
      </w:tblGrid>
      <w:tr w:rsidR="009761A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761A1" w:rsidRDefault="009761A1">
            <w:pPr>
              <w:pStyle w:val="ConsPlusNormal"/>
            </w:pPr>
            <w:r>
              <w:t>11 января 2007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761A1" w:rsidRDefault="009761A1">
            <w:pPr>
              <w:pStyle w:val="ConsPlusNormal"/>
              <w:jc w:val="right"/>
            </w:pPr>
            <w:r>
              <w:t>N 5-ОЗ</w:t>
            </w:r>
          </w:p>
        </w:tc>
      </w:tr>
    </w:tbl>
    <w:p w:rsidR="009761A1" w:rsidRDefault="009761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761A1" w:rsidRDefault="009761A1">
      <w:pPr>
        <w:pStyle w:val="ConsPlusNormal"/>
      </w:pPr>
    </w:p>
    <w:p w:rsidR="009761A1" w:rsidRDefault="009761A1">
      <w:pPr>
        <w:pStyle w:val="ConsPlusTitle"/>
        <w:jc w:val="center"/>
      </w:pPr>
      <w:r>
        <w:t>ТОМСКАЯ ОБЛАСТЬ</w:t>
      </w:r>
    </w:p>
    <w:p w:rsidR="009761A1" w:rsidRDefault="009761A1">
      <w:pPr>
        <w:pStyle w:val="ConsPlusTitle"/>
        <w:jc w:val="center"/>
      </w:pPr>
    </w:p>
    <w:p w:rsidR="009761A1" w:rsidRDefault="009761A1">
      <w:pPr>
        <w:pStyle w:val="ConsPlusTitle"/>
        <w:jc w:val="center"/>
      </w:pPr>
      <w:r>
        <w:t>ЗАКОН</w:t>
      </w:r>
    </w:p>
    <w:p w:rsidR="009761A1" w:rsidRDefault="009761A1">
      <w:pPr>
        <w:pStyle w:val="ConsPlusTitle"/>
        <w:jc w:val="center"/>
      </w:pPr>
    </w:p>
    <w:p w:rsidR="009761A1" w:rsidRDefault="009761A1">
      <w:pPr>
        <w:pStyle w:val="ConsPlusTitle"/>
        <w:jc w:val="center"/>
      </w:pPr>
      <w:r>
        <w:t>ОБ ОБРАЩЕНИЯХ ГРАЖДАН В ГОСУДАРСТВЕННЫЕ ОРГАНЫ</w:t>
      </w:r>
    </w:p>
    <w:p w:rsidR="009761A1" w:rsidRDefault="009761A1">
      <w:pPr>
        <w:pStyle w:val="ConsPlusTitle"/>
        <w:jc w:val="center"/>
      </w:pPr>
      <w:r>
        <w:t>ТОМСКОЙ ОБЛАСТИ И ОРГАНЫ МЕСТНОГО САМОУПРАВЛЕНИЯ</w:t>
      </w:r>
    </w:p>
    <w:p w:rsidR="009761A1" w:rsidRDefault="009761A1">
      <w:pPr>
        <w:pStyle w:val="ConsPlusNormal"/>
      </w:pPr>
    </w:p>
    <w:p w:rsidR="009761A1" w:rsidRDefault="009761A1">
      <w:pPr>
        <w:pStyle w:val="ConsPlusNormal"/>
        <w:jc w:val="right"/>
      </w:pPr>
      <w:proofErr w:type="gramStart"/>
      <w:r>
        <w:t>Принят</w:t>
      </w:r>
      <w:proofErr w:type="gramEnd"/>
    </w:p>
    <w:p w:rsidR="009761A1" w:rsidRDefault="009761A1">
      <w:pPr>
        <w:pStyle w:val="ConsPlusNormal"/>
        <w:jc w:val="right"/>
      </w:pPr>
      <w:r>
        <w:t>постановлением</w:t>
      </w:r>
    </w:p>
    <w:p w:rsidR="009761A1" w:rsidRDefault="009761A1">
      <w:pPr>
        <w:pStyle w:val="ConsPlusNormal"/>
        <w:jc w:val="right"/>
      </w:pPr>
      <w:r>
        <w:t>Государственной Думы</w:t>
      </w:r>
    </w:p>
    <w:p w:rsidR="009761A1" w:rsidRDefault="009761A1">
      <w:pPr>
        <w:pStyle w:val="ConsPlusNormal"/>
        <w:jc w:val="right"/>
      </w:pPr>
      <w:r>
        <w:t>Томской области</w:t>
      </w:r>
    </w:p>
    <w:p w:rsidR="009761A1" w:rsidRDefault="009761A1">
      <w:pPr>
        <w:pStyle w:val="ConsPlusNormal"/>
        <w:jc w:val="right"/>
      </w:pPr>
      <w:r>
        <w:t>от 28.12.2006 N 3834</w:t>
      </w:r>
    </w:p>
    <w:p w:rsidR="009761A1" w:rsidRDefault="009761A1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9761A1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761A1" w:rsidRDefault="009761A1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761A1" w:rsidRDefault="009761A1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Законов Томской области</w:t>
            </w:r>
            <w:proofErr w:type="gramEnd"/>
          </w:p>
          <w:p w:rsidR="009761A1" w:rsidRDefault="009761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07.11.2007 </w:t>
            </w:r>
            <w:hyperlink r:id="rId4" w:history="1">
              <w:r>
                <w:rPr>
                  <w:color w:val="0000FF"/>
                </w:rPr>
                <w:t>N 233-ОЗ</w:t>
              </w:r>
            </w:hyperlink>
            <w:r>
              <w:rPr>
                <w:color w:val="392C69"/>
              </w:rPr>
              <w:t xml:space="preserve">, от 13.10.2010 </w:t>
            </w:r>
            <w:hyperlink r:id="rId5" w:history="1">
              <w:r>
                <w:rPr>
                  <w:color w:val="0000FF"/>
                </w:rPr>
                <w:t>N 231-ОЗ</w:t>
              </w:r>
            </w:hyperlink>
            <w:r>
              <w:rPr>
                <w:color w:val="392C69"/>
              </w:rPr>
              <w:t xml:space="preserve">, от 16.02.2011 </w:t>
            </w:r>
            <w:hyperlink r:id="rId6" w:history="1">
              <w:r>
                <w:rPr>
                  <w:color w:val="0000FF"/>
                </w:rPr>
                <w:t>N 25-ОЗ</w:t>
              </w:r>
            </w:hyperlink>
            <w:r>
              <w:rPr>
                <w:color w:val="392C69"/>
              </w:rPr>
              <w:t>,</w:t>
            </w:r>
          </w:p>
          <w:p w:rsidR="009761A1" w:rsidRDefault="009761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12.04.2011 </w:t>
            </w:r>
            <w:hyperlink r:id="rId7" w:history="1">
              <w:r>
                <w:rPr>
                  <w:color w:val="0000FF"/>
                </w:rPr>
                <w:t>N 49-ОЗ</w:t>
              </w:r>
            </w:hyperlink>
            <w:r>
              <w:rPr>
                <w:color w:val="392C69"/>
              </w:rPr>
              <w:t xml:space="preserve">, от 10.07.2013 </w:t>
            </w:r>
            <w:hyperlink r:id="rId8" w:history="1">
              <w:r>
                <w:rPr>
                  <w:color w:val="0000FF"/>
                </w:rPr>
                <w:t>N 129-ОЗ</w:t>
              </w:r>
            </w:hyperlink>
            <w:r>
              <w:rPr>
                <w:color w:val="392C69"/>
              </w:rPr>
              <w:t xml:space="preserve">, от 15.05.2015 </w:t>
            </w:r>
            <w:hyperlink r:id="rId9" w:history="1">
              <w:r>
                <w:rPr>
                  <w:color w:val="0000FF"/>
                </w:rPr>
                <w:t>N 65-ОЗ</w:t>
              </w:r>
            </w:hyperlink>
            <w:r>
              <w:rPr>
                <w:color w:val="392C69"/>
              </w:rPr>
              <w:t>,</w:t>
            </w:r>
          </w:p>
          <w:p w:rsidR="009761A1" w:rsidRDefault="009761A1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14.06.2016 </w:t>
            </w:r>
            <w:hyperlink r:id="rId10" w:history="1">
              <w:r>
                <w:rPr>
                  <w:color w:val="0000FF"/>
                </w:rPr>
                <w:t>N 63-ОЗ</w:t>
              </w:r>
            </w:hyperlink>
            <w:r>
              <w:rPr>
                <w:color w:val="392C69"/>
              </w:rPr>
              <w:t xml:space="preserve">, от 12.03.2018 </w:t>
            </w:r>
            <w:hyperlink r:id="rId11" w:history="1">
              <w:r>
                <w:rPr>
                  <w:color w:val="0000FF"/>
                </w:rPr>
                <w:t>N 13-ОЗ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761A1" w:rsidRDefault="009761A1">
      <w:pPr>
        <w:pStyle w:val="ConsPlusNormal"/>
        <w:jc w:val="center"/>
      </w:pPr>
    </w:p>
    <w:p w:rsidR="009761A1" w:rsidRDefault="009761A1">
      <w:pPr>
        <w:pStyle w:val="ConsPlusNormal"/>
        <w:ind w:firstLine="540"/>
        <w:jc w:val="both"/>
      </w:pPr>
      <w:r>
        <w:t>Настоящий Закон регулирует правоотношения, возникающие в связи с обращениями граждан в государственные органы Томской области и органы местного самоуправления, и направлен на защиту права граждан на обращение.</w:t>
      </w:r>
    </w:p>
    <w:p w:rsidR="009761A1" w:rsidRDefault="009761A1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Томской области от 07.11.2007 N 233-ОЗ)</w:t>
      </w:r>
    </w:p>
    <w:p w:rsidR="009761A1" w:rsidRDefault="009761A1">
      <w:pPr>
        <w:pStyle w:val="ConsPlusNormal"/>
        <w:spacing w:before="220"/>
        <w:ind w:firstLine="540"/>
        <w:jc w:val="both"/>
      </w:pPr>
      <w:proofErr w:type="gramStart"/>
      <w:r>
        <w:t>Настоящий Закон распространяется на правоотношения, связанные с рассмотрением государственными органами Томской области, органами местного самоуправления и их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 лицами.</w:t>
      </w:r>
      <w:proofErr w:type="gramEnd"/>
    </w:p>
    <w:p w:rsidR="009761A1" w:rsidRDefault="009761A1">
      <w:pPr>
        <w:pStyle w:val="ConsPlusNormal"/>
        <w:jc w:val="both"/>
      </w:pPr>
      <w:r>
        <w:t xml:space="preserve">(абзац введен </w:t>
      </w:r>
      <w:hyperlink r:id="rId13" w:history="1">
        <w:r>
          <w:rPr>
            <w:color w:val="0000FF"/>
          </w:rPr>
          <w:t>Законом</w:t>
        </w:r>
      </w:hyperlink>
      <w:r>
        <w:t xml:space="preserve"> Томской области от 10.07.2013 N 129-ОЗ)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Настоящий Закон не распространяется на правоотношения, возникающие в связи с реализацией права законодательной инициативы граждан в Законодательной Думе Томской области.</w:t>
      </w:r>
    </w:p>
    <w:p w:rsidR="009761A1" w:rsidRDefault="009761A1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Закона</w:t>
        </w:r>
      </w:hyperlink>
      <w:r>
        <w:t xml:space="preserve"> Томской области от 16.02.2011 N 25-ОЗ)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t>Статья 1. Основные понятия, используемые в настоящем Законе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r>
        <w:t>Для целей настоящего Закона используются следующие основные понятия:</w:t>
      </w:r>
    </w:p>
    <w:p w:rsidR="009761A1" w:rsidRDefault="009761A1">
      <w:pPr>
        <w:pStyle w:val="ConsPlusNormal"/>
        <w:spacing w:before="220"/>
        <w:ind w:firstLine="540"/>
        <w:jc w:val="both"/>
      </w:pPr>
      <w:proofErr w:type="gramStart"/>
      <w:r>
        <w:t>1) обращение гражданина (далее - обращение) - направленные в государственный орган Томской области,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 Томской области, орган местного самоуправления;</w:t>
      </w:r>
      <w:proofErr w:type="gramEnd"/>
    </w:p>
    <w:p w:rsidR="009761A1" w:rsidRDefault="009761A1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Закона</w:t>
        </w:r>
      </w:hyperlink>
      <w:r>
        <w:t xml:space="preserve"> Томской области от 12.04.2011 N 49-ОЗ)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lastRenderedPageBreak/>
        <w:t>2) предложение - рекомендация гражданина по совершенствованию законов и иных нормативных правовых актов Томской области, деятельности государственных органов Томской области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9761A1" w:rsidRDefault="009761A1">
      <w:pPr>
        <w:pStyle w:val="ConsPlusNormal"/>
        <w:spacing w:before="220"/>
        <w:ind w:firstLine="540"/>
        <w:jc w:val="both"/>
      </w:pPr>
      <w:proofErr w:type="gramStart"/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 Томской области, недостатках в работе государственных органов Томской области, органов местного самоуправления и должностных лиц либо критика деятельности указанных органов и должностных лиц;</w:t>
      </w:r>
      <w:proofErr w:type="gramEnd"/>
    </w:p>
    <w:p w:rsidR="009761A1" w:rsidRDefault="009761A1">
      <w:pPr>
        <w:pStyle w:val="ConsPlusNormal"/>
        <w:spacing w:before="220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5) коллективное обращение - обращение двух или более граждан по общему для них вопросу, а также обращение, принятое на собрании, конференции граждан (собрании делегатов), митинге, сходе граждан, ином публичном мероприятии, подписанное его участниками или лицом, ответственным за организацию и проведение публичного мероприятия, по поручению (решению) его участников;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6)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Томской области или органе местного самоуправления.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t>Статья 2. Правовое регулирование правоотношений, связанных с рассмотрением обращений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r>
        <w:t xml:space="preserve">Правоотношения, связанные с рассмотрением обращений граждан, регулируются </w:t>
      </w:r>
      <w:hyperlink r:id="rId16" w:history="1">
        <w:r>
          <w:rPr>
            <w:color w:val="0000FF"/>
          </w:rPr>
          <w:t>Конституцией</w:t>
        </w:r>
      </w:hyperlink>
      <w:r>
        <w:t xml:space="preserve"> Российской Федерации, международными договорами Российской Федерации, федеральными конституционными законами и федеральными законами, а также настоящим Законом и иными нормативными правовыми актами Томской области.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t>Статья 3. Основные принципы деятельности по рассмотрению обращений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proofErr w:type="gramStart"/>
      <w:r>
        <w:t>Основными принципами деятельности по рассмотрению обращений граждан являются гласность, доступность, своевременность, полнота и объективность рассмотрения обращений граждан, законность и обоснованность принимаемых по обращениям граждан решений, принятие в пределах компетенции государственными органами Томской области и органами местного самоуправления исчерпывающих мер, направленных на восстановление или защиту нарушенных прав, свобод и законных интересов гражданина, устранение причин, порождающих указанные нарушения.</w:t>
      </w:r>
      <w:proofErr w:type="gramEnd"/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t>Статья 4. Право граждан на обращение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r>
        <w:t xml:space="preserve">1. </w:t>
      </w:r>
      <w:proofErr w:type="gramStart"/>
      <w:r>
        <w:t>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 Томской области, органы местного самоуправления и их должностным лицам, в областные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  <w:proofErr w:type="gramEnd"/>
    </w:p>
    <w:p w:rsidR="009761A1" w:rsidRDefault="009761A1">
      <w:pPr>
        <w:pStyle w:val="ConsPlusNormal"/>
        <w:jc w:val="both"/>
      </w:pPr>
      <w:r>
        <w:t xml:space="preserve">(часть 1 в ред. </w:t>
      </w:r>
      <w:hyperlink r:id="rId17" w:history="1">
        <w:r>
          <w:rPr>
            <w:color w:val="0000FF"/>
          </w:rPr>
          <w:t>Закона</w:t>
        </w:r>
      </w:hyperlink>
      <w:r>
        <w:t xml:space="preserve"> Томской области от 10.07.2013 N 129-ОЗ)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2. Рассмотрение обращений граждан осуществляется бесплатно.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lastRenderedPageBreak/>
        <w:t>Статья 5. Направление обращений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r>
        <w:t>1. Обращения направляются непосредственно в те государственные органы Томской области, органы местного самоуправления, а также тем должностным лицам, в компетенцию которых входит решение поставленных в обращении вопросов.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 xml:space="preserve">При этом жалобы направляются на рассмотрение вышестоящему в порядке подчиненности государственному органу, органу местного самоуправления или должностному лицу по отношению к органу или должностному лицу, решение или действие (бездействие) </w:t>
      </w:r>
      <w:proofErr w:type="gramStart"/>
      <w:r>
        <w:t>которых</w:t>
      </w:r>
      <w:proofErr w:type="gramEnd"/>
      <w:r>
        <w:t xml:space="preserve"> обжалуется.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Письменное обращение, содержащее вопросы, решение которых не входит в компетенцию данных государственного органа Томской области,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письменным уведомлением гражданина, направившего обращение, о переадресации обращения, за исключением случая, когда текст письменного</w:t>
      </w:r>
      <w:proofErr w:type="gramEnd"/>
      <w:r>
        <w:t xml:space="preserve"> обращения не поддается прочтению.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При устном обращении гражданину дается разъяснение, куда и в каком порядке ему следует обратиться.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3. В случае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t>Статья 6. Прием и регистрация обращений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r>
        <w:t>1. Государственные органы Томской области, органы местного самоуправления, должностные лица не вправе отказать в приеме и рассмотрении обращений, поступивших в указанные органы и указанным должностным лицам в соответствии с их компетенцией.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2. Обращения при их поступлении подлежат обязательной регистрации. Письменные обращения регистрируются в течение трех дней со дня их поступления в государственный орган Томской области, орган местного самоуправления или должностному лицу, устные обращения - в день проведения личного приема.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3. По требованию гражданина ему выдается документ, подтверждающий принятие обращения, с указанием даты принятия и входящего номера документа либо ставится отметка о принятии обращения на втором экземпляре обращения, который остается у гражданина, либо на копии обращения.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4. Порядок приема и регистрации обращений устанавливается соответствующими правовыми актами государственных органов Томской области, органов местного самоуправления.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t>Статья 7. Письменные обращения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bookmarkStart w:id="0" w:name="P71"/>
      <w:bookmarkEnd w:id="0"/>
      <w:r>
        <w:t xml:space="preserve">1. </w:t>
      </w:r>
      <w:proofErr w:type="gramStart"/>
      <w:r>
        <w:t>Гражданин в своем письменном обращении в обязательном порядке указывает либо наименование государственного органа Томской области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обращения, ставит</w:t>
      </w:r>
      <w:proofErr w:type="gramEnd"/>
      <w:r>
        <w:t xml:space="preserve"> личную </w:t>
      </w:r>
      <w:r>
        <w:lastRenderedPageBreak/>
        <w:t>подпись и дату.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 xml:space="preserve">Обращение, поступившее в государственный орган Томской области, орган местного самоуправления или должностному лицу в форме электронного документа, подлежит рассмотрению в порядке, установленном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"О порядке рассмотрения обращений граждан Российской Федерации". В обращении гражданин в обязательном порядке указывает свои фамилию, имя, отчество (последнее - при наличии), адрес электронной почты, по которому должны быть направлены ответ, уведомление о переадресации обращения.</w:t>
      </w:r>
    </w:p>
    <w:p w:rsidR="009761A1" w:rsidRDefault="009761A1">
      <w:pPr>
        <w:pStyle w:val="ConsPlusNormal"/>
        <w:jc w:val="both"/>
      </w:pPr>
      <w:r>
        <w:t xml:space="preserve">(в ред. Законов Томской области от 07.11.2007 </w:t>
      </w:r>
      <w:hyperlink r:id="rId19" w:history="1">
        <w:r>
          <w:rPr>
            <w:color w:val="0000FF"/>
          </w:rPr>
          <w:t>N 233-ОЗ</w:t>
        </w:r>
      </w:hyperlink>
      <w:r>
        <w:t xml:space="preserve">, от 12.04.2011 </w:t>
      </w:r>
      <w:hyperlink r:id="rId20" w:history="1">
        <w:r>
          <w:rPr>
            <w:color w:val="0000FF"/>
          </w:rPr>
          <w:t>N 49-ОЗ</w:t>
        </w:r>
      </w:hyperlink>
      <w:r>
        <w:t xml:space="preserve">, от 12.03.2018 </w:t>
      </w:r>
      <w:hyperlink r:id="rId21" w:history="1">
        <w:r>
          <w:rPr>
            <w:color w:val="0000FF"/>
          </w:rPr>
          <w:t>N 13-ОЗ</w:t>
        </w:r>
      </w:hyperlink>
      <w:r>
        <w:t>)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 xml:space="preserve">2. Обращения, принятые на собраниях, конференциях граждан (собраниях делегатов), митингах, сходах граждан или иных публичных мероприятиях, помимо соблюдения требований </w:t>
      </w:r>
      <w:hyperlink w:anchor="P71" w:history="1">
        <w:r>
          <w:rPr>
            <w:color w:val="0000FF"/>
          </w:rPr>
          <w:t>части 1</w:t>
        </w:r>
      </w:hyperlink>
      <w:r>
        <w:t xml:space="preserve"> настоящей статьи, должны быть подписаны их участниками либо организаторами.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3. В случае необходимости в подтверждение своих доводов гражданин прилагает к обращению, направляемому в письменной форме, документы и материалы либо их копии в письменной форме. К обращению, направляемому в форме электронного документа, гражданин вправе приложить необходимые документы и материалы в электронной форме.</w:t>
      </w:r>
    </w:p>
    <w:p w:rsidR="009761A1" w:rsidRDefault="009761A1">
      <w:pPr>
        <w:pStyle w:val="ConsPlusNormal"/>
        <w:jc w:val="both"/>
      </w:pPr>
      <w:r>
        <w:t xml:space="preserve">(в ред. Законов Томской области от 12.04.2011 </w:t>
      </w:r>
      <w:hyperlink r:id="rId22" w:history="1">
        <w:r>
          <w:rPr>
            <w:color w:val="0000FF"/>
          </w:rPr>
          <w:t>N 49-ОЗ</w:t>
        </w:r>
      </w:hyperlink>
      <w:r>
        <w:t xml:space="preserve">, от 12.03.2018 </w:t>
      </w:r>
      <w:hyperlink r:id="rId23" w:history="1">
        <w:r>
          <w:rPr>
            <w:color w:val="0000FF"/>
          </w:rPr>
          <w:t>N 13-ОЗ</w:t>
        </w:r>
      </w:hyperlink>
      <w:r>
        <w:t>)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4. Гражданин, направивший обращение в письменной форме или в форме электронного документа, может быть по инициативе государственных органов Томской области, органов местного самоуправления, должностных лиц приглашен на личный прием.</w:t>
      </w:r>
    </w:p>
    <w:p w:rsidR="009761A1" w:rsidRDefault="009761A1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Закона</w:t>
        </w:r>
      </w:hyperlink>
      <w:r>
        <w:t xml:space="preserve"> Томской области от 12.04.2011 N 49-ОЗ)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Неявка гражданина на личный прием не препятствует рассмотрению письменного обращения.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t>Статья 8. Устные обращения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r>
        <w:t>1. Устные обращения принимаются в ходе проведения личных приемов граждан.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2. Содержание устного обращения фиксируется в карточке личного приема гражданина, форма и порядок ведения которой определяются государственными органами Томской области, органами местного самоуправления.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3. В отдельных случаях ввиду сложного характера вопроса, поставленного в устном обращении, либо необходимости получения дополнительной информации гражданину предлагается оформить письменное обращение. В случае отказа гражданина от оформления письменного обращения рассматривается его устное обращение.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Гражданин вправе также по собственной инициативе передать на личном приеме должностному лицу свое письменное обращение, которое подлежит регистрации и рассмотрению в соответствии с федеральным законодательством и настоящим Законом.</w:t>
      </w:r>
    </w:p>
    <w:p w:rsidR="009761A1" w:rsidRDefault="009761A1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Закона</w:t>
        </w:r>
      </w:hyperlink>
      <w:r>
        <w:t xml:space="preserve"> Томской области от 07.11.2007 N 233-ОЗ)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t>Статья 9. Личный прием граждан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r>
        <w:t>1. Руководители и иные уполномоченные на то должностные лица государственных органов Томской области и органов местного самоуправления обязаны проводить личный прием граждан, обеспечивая при этом необходимые условия для объективного, всестороннего и своевременного рассмотрения обращений, полученных при проведении личного приема.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 xml:space="preserve">2. Прием должен проводиться в установленные дни и часы, в удобное для граждан время, в </w:t>
      </w:r>
      <w:r>
        <w:lastRenderedPageBreak/>
        <w:t>необходимых случаях - в вечерние часы по месту их работы или жительства, не реже одного раза в месяц.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В каждом государственном органе Томской области и органе местного самоуправления должны быть утверждены графики приема граждан. Графики, как правило, согласовываются с главами соответствующих муниципальных образований.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3. Информация о периодичности, месте приема, а также об установленных для приема днях и часах доводится до сведения граждан в порядке, определяемом государственными органами Томской области, органами местного самоуправления.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4. Право на личный прием в первоочередном порядке имеют: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ветераны Великой Отечественной войны и ветераны боевых действий;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инвалиды Великой Отечественной войны и инвалиды боевых действий;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вдовы участников Великой Отечественной войны;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инвалиды I и II групп, дети-инвалиды, их законные представители;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реабилитированные лица и лица, признанные пострадавшими от политических репрессий;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граждане, подвергшиеся воздействию радиации вследствие катастрофы на Чернобыльской АЭС;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иные категории граждан в соответствии с законодательством Российской Федерации и Томской области.</w:t>
      </w:r>
    </w:p>
    <w:p w:rsidR="009761A1" w:rsidRDefault="009761A1">
      <w:pPr>
        <w:pStyle w:val="ConsPlusNormal"/>
        <w:jc w:val="both"/>
      </w:pPr>
      <w:r>
        <w:t xml:space="preserve">(часть 4 в ред. </w:t>
      </w:r>
      <w:hyperlink r:id="rId26" w:history="1">
        <w:r>
          <w:rPr>
            <w:color w:val="0000FF"/>
          </w:rPr>
          <w:t>Закона</w:t>
        </w:r>
      </w:hyperlink>
      <w:r>
        <w:t xml:space="preserve"> Томской области от 14.06.2016 N 63-ОЗ)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5. Ответственность за организацию приема граждан несут руководители государственных органов Томской области, органов местного самоуправления, их структурных подразделений.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t>Статья 10. Обязанности государственных органов Томской области, органов местного самоуправления или должностных лиц при рассмотрении обращений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r>
        <w:t>Государственные органы Томской области, органы местного самоуправления или должностные лица при рассмотрении обращений обязаны: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1) обеспечивать объективное, всестороннее и своевременное рассмотрение обращений, в случае необходимости - с участием граждан, направивших обращения;</w:t>
      </w:r>
    </w:p>
    <w:p w:rsidR="009761A1" w:rsidRDefault="009761A1">
      <w:pPr>
        <w:pStyle w:val="ConsPlusNormal"/>
        <w:spacing w:before="220"/>
        <w:ind w:firstLine="540"/>
        <w:jc w:val="both"/>
      </w:pPr>
      <w:proofErr w:type="gramStart"/>
      <w:r>
        <w:t>2) запрашивать, в том числе в электронной форме, в установленном законодательством порядке необходимые для рассмотрения обращений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следствия, а также обеспечивать в случае необходимости рассмотрение обращений с выездом на место;</w:t>
      </w:r>
      <w:proofErr w:type="gramEnd"/>
    </w:p>
    <w:p w:rsidR="009761A1" w:rsidRDefault="009761A1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Закона</w:t>
        </w:r>
      </w:hyperlink>
      <w:r>
        <w:t xml:space="preserve"> Томской области от 12.04.2011 N 49-ОЗ)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3) уведомлять граждан о направлении их обращений на рассмотрение в другой государственный орган, орган местного самоуправления или иному должностному лицу в соответствии с их компетенцией;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4) давать письменные ответы по существу поставленных в обращениях вопросов, за исключением случаев, предусмотренных законодательством, в том числе сообщать гражданам в письменной форме о решениях, принятых в связи с обращениями;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lastRenderedPageBreak/>
        <w:t>5) принимать обоснованные решения по предложениям, заявлениям и жалобам, обеспечивать своевременное исполнение указанных решений, в том числе принимать меры, направленные на восстановление или защиту нарушенных прав, свобод и законных интересов граждан;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6) предоставлять гражданам возможность ознакомления с документами и материалами, касающимися рассмотрения обращений,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законодательством Российской Федерации тайну;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7) не допускать разглашение сведений, содержащихся в обращениях, а также сведений, касающихся частной жизни граждан, без их согласия.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bookmarkStart w:id="1" w:name="P118"/>
      <w:bookmarkEnd w:id="1"/>
      <w:r>
        <w:t>Статья 11. Сроки рассмотрения обращений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bookmarkStart w:id="2" w:name="P120"/>
      <w:bookmarkEnd w:id="2"/>
      <w:r>
        <w:t xml:space="preserve">1. Обращения граждан, поступившие в государственные органы Томской области, органы местного самоуправления или должностным лицам в соответствии с их компетенцией, рассматриваются в течение 30 дней со дня регистрации письменного обращения либо дня проведения личного приема граждан, за исключением случаев, предусмотренных в </w:t>
      </w:r>
      <w:hyperlink w:anchor="P122" w:history="1">
        <w:r>
          <w:rPr>
            <w:color w:val="0000FF"/>
          </w:rPr>
          <w:t>частях 1.1</w:t>
        </w:r>
      </w:hyperlink>
      <w:r>
        <w:t xml:space="preserve">, </w:t>
      </w:r>
      <w:hyperlink w:anchor="P124" w:history="1">
        <w:r>
          <w:rPr>
            <w:color w:val="0000FF"/>
          </w:rPr>
          <w:t>2</w:t>
        </w:r>
      </w:hyperlink>
      <w:r>
        <w:t xml:space="preserve"> и </w:t>
      </w:r>
      <w:hyperlink w:anchor="P125" w:history="1">
        <w:r>
          <w:rPr>
            <w:color w:val="0000FF"/>
          </w:rPr>
          <w:t>3</w:t>
        </w:r>
      </w:hyperlink>
      <w:r>
        <w:t xml:space="preserve"> настоящей статьи.</w:t>
      </w:r>
    </w:p>
    <w:p w:rsidR="009761A1" w:rsidRDefault="009761A1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Закона</w:t>
        </w:r>
      </w:hyperlink>
      <w:r>
        <w:t xml:space="preserve"> Томской области от 15.05.2015 N 65-ОЗ)</w:t>
      </w:r>
    </w:p>
    <w:p w:rsidR="009761A1" w:rsidRDefault="009761A1">
      <w:pPr>
        <w:pStyle w:val="ConsPlusNormal"/>
        <w:spacing w:before="220"/>
        <w:ind w:firstLine="540"/>
        <w:jc w:val="both"/>
      </w:pPr>
      <w:bookmarkStart w:id="3" w:name="P122"/>
      <w:bookmarkEnd w:id="3"/>
      <w:r>
        <w:t>1.1. Письменное обращение, поступившее Губернатору Томской области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9761A1" w:rsidRDefault="009761A1">
      <w:pPr>
        <w:pStyle w:val="ConsPlusNormal"/>
        <w:jc w:val="both"/>
      </w:pPr>
      <w:r>
        <w:t xml:space="preserve">(часть 1.1 введена </w:t>
      </w:r>
      <w:hyperlink r:id="rId29" w:history="1">
        <w:r>
          <w:rPr>
            <w:color w:val="0000FF"/>
          </w:rPr>
          <w:t>Законом</w:t>
        </w:r>
      </w:hyperlink>
      <w:r>
        <w:t xml:space="preserve"> Томской области от 15.05.2015 N 65-ОЗ)</w:t>
      </w:r>
    </w:p>
    <w:p w:rsidR="009761A1" w:rsidRDefault="009761A1">
      <w:pPr>
        <w:pStyle w:val="ConsPlusNormal"/>
        <w:spacing w:before="220"/>
        <w:ind w:firstLine="540"/>
        <w:jc w:val="both"/>
      </w:pPr>
      <w:bookmarkStart w:id="4" w:name="P124"/>
      <w:bookmarkEnd w:id="4"/>
      <w:r>
        <w:t>2. Ответы на устные обращения, если изложенные в них факты и обстоятельства являются очевидными и не требуют дополнительного изучения и проверки, с согласия гражданина могут быть даны в ходе личного приема.</w:t>
      </w:r>
    </w:p>
    <w:p w:rsidR="009761A1" w:rsidRDefault="009761A1">
      <w:pPr>
        <w:pStyle w:val="ConsPlusNormal"/>
        <w:spacing w:before="220"/>
        <w:ind w:firstLine="540"/>
        <w:jc w:val="both"/>
      </w:pPr>
      <w:bookmarkStart w:id="5" w:name="P125"/>
      <w:bookmarkEnd w:id="5"/>
      <w:r>
        <w:t>3. В тех случаях, когда для рассмотрения обращения требуется запросить дополнительные материалы и документы, необходимые для рассмотрения обращения, а также в исключительных случаях сроки рассмотрения обращения могут быть продлены руководителем государственного органа Томской области, органа местного самоуправления, должностным лицом либо уполномоченным на то лицом не более чем на 30 дней.</w:t>
      </w:r>
    </w:p>
    <w:p w:rsidR="009761A1" w:rsidRDefault="009761A1"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Закона</w:t>
        </w:r>
      </w:hyperlink>
      <w:r>
        <w:t xml:space="preserve"> Томской области от 07.11.2007 N 233-ОЗ)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 xml:space="preserve">В указанных случаях до истечения срока, установленного в </w:t>
      </w:r>
      <w:hyperlink w:anchor="P120" w:history="1">
        <w:r>
          <w:rPr>
            <w:color w:val="0000FF"/>
          </w:rPr>
          <w:t>части 1</w:t>
        </w:r>
      </w:hyperlink>
      <w:r>
        <w:t xml:space="preserve"> настоящей статьи, автору обращения должен быть направлен промежуточный ответ с уведомлением о продлении срока рассмотрения обращения и его причине.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Исключительный характер случаев, являющихся основаниями для продления срока рассмотрения обращения, должен быть подтвержден в установленном порядке руководителем или заместителем руководителя государственного органа Томской области, органа местного самоуправления.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4. Исчисление сроков, установленных в настоящей статье, начинается со дня регистрации обращения в государственном органе Томской области, органе местного самоуправления, принявшем обращение к рассмотрению.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 xml:space="preserve">В </w:t>
      </w:r>
      <w:proofErr w:type="gramStart"/>
      <w:r>
        <w:t>случаях</w:t>
      </w:r>
      <w:proofErr w:type="gramEnd"/>
      <w:r>
        <w:t xml:space="preserve"> когда последний день срока приходится на нерабочий день, днем окончания срока считается ближайший следующий за ним рабочий день.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lastRenderedPageBreak/>
        <w:t>Статья 12. Результаты рассмотрения письменных обращений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r>
        <w:t>1. Государственные органы Томской области, органы местного самоуправления или должностные лица обязаны рассмотреть обращение, поступившее в пределах их компетенции, и принять решение в соответствии с законодательством.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2. Гражданин имеет право обратиться с заявлением о прекращении рассмотрения его обращения.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 xml:space="preserve">3. Обращение гражданина считается рассмотренным после направления ему мотивированного письменного ответа в пределах сроков, установленных </w:t>
      </w:r>
      <w:hyperlink w:anchor="P118" w:history="1">
        <w:r>
          <w:rPr>
            <w:color w:val="0000FF"/>
          </w:rPr>
          <w:t>статьей 11</w:t>
        </w:r>
      </w:hyperlink>
      <w:r>
        <w:t xml:space="preserve"> настоящего Закона, при условии, что рассмотрены по существу все вопросы, поставленные в обращении.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Письменный ответ на коллективное обращение направляется на имя первого гражданина, подписавшего это обращение, если в самом обращении не оговорено конкретное лицо, уполномоченное получить ответ, либо в адрес организации, если адрес указан в обращении.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Ответ на обращение, поступившее в форме электронного документа, направляется в форме электронного документа по адресу электронной почты, указанному в обращении.</w:t>
      </w:r>
    </w:p>
    <w:p w:rsidR="009761A1" w:rsidRDefault="009761A1">
      <w:pPr>
        <w:pStyle w:val="ConsPlusNormal"/>
        <w:jc w:val="both"/>
      </w:pPr>
      <w:r>
        <w:t xml:space="preserve">(абзац введен </w:t>
      </w:r>
      <w:hyperlink r:id="rId31" w:history="1">
        <w:r>
          <w:rPr>
            <w:color w:val="0000FF"/>
          </w:rPr>
          <w:t>Законом</w:t>
        </w:r>
      </w:hyperlink>
      <w:r>
        <w:t xml:space="preserve"> Томской области от 12.04.2011 N 49-ОЗ; в ред. </w:t>
      </w:r>
      <w:hyperlink r:id="rId32" w:history="1">
        <w:r>
          <w:rPr>
            <w:color w:val="0000FF"/>
          </w:rPr>
          <w:t>Закона</w:t>
        </w:r>
      </w:hyperlink>
      <w:r>
        <w:t xml:space="preserve"> Томской области от 12.03.2018 N 13-ОЗ)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 xml:space="preserve">3-1. В случае если текст письменного обращения не поддается прочтению, ответ на обращение не </w:t>
      </w:r>
      <w:proofErr w:type="gramStart"/>
      <w:r>
        <w:t>дается</w:t>
      </w:r>
      <w:proofErr w:type="gramEnd"/>
      <w: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9761A1" w:rsidRDefault="009761A1">
      <w:pPr>
        <w:pStyle w:val="ConsPlusNormal"/>
        <w:jc w:val="both"/>
      </w:pPr>
      <w:r>
        <w:t xml:space="preserve">(часть 3-1 введена </w:t>
      </w:r>
      <w:hyperlink r:id="rId33" w:history="1">
        <w:r>
          <w:rPr>
            <w:color w:val="0000FF"/>
          </w:rPr>
          <w:t>Законом</w:t>
        </w:r>
      </w:hyperlink>
      <w:r>
        <w:t xml:space="preserve"> Томской области от 13.10.2010 N 231-ОЗ)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4. Отказ в удовлетворении обращения доводится до сведения гражданина со ссылкой на законодательство и с указанием мотивов, послуживших основанием для отказа.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5. Решение, принятое по результатам рассмотрения обращения, или действие (бездействие) в связи с рассмотрением обращения могут быть обжалованы в административном и (или) судебном порядке в соответствии с законодательством Российской Федерации.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t xml:space="preserve">Статья 13. </w:t>
      </w:r>
      <w:proofErr w:type="gramStart"/>
      <w:r>
        <w:t>Контроль за</w:t>
      </w:r>
      <w:proofErr w:type="gramEnd"/>
      <w:r>
        <w:t xml:space="preserve"> соблюдением порядка и сроков рассмотрения обращений, направления письменных ответов на обращения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proofErr w:type="gramStart"/>
      <w:r>
        <w:t>Государственные органы Томской области, органы местного самоуправления, а также соответствующие должностные лица обязаны в пределах своей компетенции осуществлять контроль за соблюдением порядка и сроков рассмотрения обращений, направления письменных ответов на обращения, в том числе проводить проверки деятельности по рассмотрению обращений граждан, организации личного приема граждан, проверки исполнения ранее принятых ими решений по обращениям, а также принимать меры по устранению выявленных</w:t>
      </w:r>
      <w:proofErr w:type="gramEnd"/>
      <w:r>
        <w:t xml:space="preserve"> нарушений.</w:t>
      </w:r>
    </w:p>
    <w:p w:rsidR="009761A1" w:rsidRDefault="009761A1">
      <w:pPr>
        <w:pStyle w:val="ConsPlusNormal"/>
        <w:spacing w:before="220"/>
        <w:ind w:firstLine="540"/>
        <w:jc w:val="both"/>
      </w:pPr>
      <w:proofErr w:type="gramStart"/>
      <w:r>
        <w:t>Контроль за</w:t>
      </w:r>
      <w:proofErr w:type="gramEnd"/>
      <w:r>
        <w:t xml:space="preserve"> соблюдением порядка и сроков рассмотрения обращений, направления письменных ответов на обращения осуществляется в соответствии с правовыми актами, принятыми государственными органами Томской области и органами местного самоуправления.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t>Статья 14. Дисциплинарная ответственность за нарушение порядка и сроков рассмотрения обращений граждан в государственные органы Томской области, органы местного самоуправления или должностным лицам, направления им письменных ответов на обращения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r>
        <w:lastRenderedPageBreak/>
        <w:t>Нарушение порядка и сроков рассмотрения обращений граждан в государственные органы Томской области, органы местного самоуправления или должностным лицам, а также направления им письменных ответов на обращения, установленных настоящим Законом, влечет наложение дисциплинарных взысканий на виновных должностных лиц в порядке, установленном законодательством о государственной гражданской и муниципальной службе.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Title"/>
        <w:ind w:firstLine="540"/>
        <w:jc w:val="both"/>
        <w:outlineLvl w:val="0"/>
      </w:pPr>
      <w:r>
        <w:t>Статья 15. Вступление в силу настоящего Закона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ind w:firstLine="540"/>
        <w:jc w:val="both"/>
      </w:pPr>
      <w:r>
        <w:t>1. Настоящий Закон вступает в силу по истечении десяти дней после его официального опубликования.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>2. Со дня вступления в силу настоящего Закона признать утратившими силу: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 xml:space="preserve">1) </w:t>
      </w:r>
      <w:hyperlink r:id="rId34" w:history="1">
        <w:r>
          <w:rPr>
            <w:color w:val="0000FF"/>
          </w:rPr>
          <w:t>Закон</w:t>
        </w:r>
      </w:hyperlink>
      <w:r>
        <w:t xml:space="preserve">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1996, N 12, решение от 26.09.1996 N 339);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 xml:space="preserve">2) </w:t>
      </w:r>
      <w:hyperlink r:id="rId35" w:history="1">
        <w:r>
          <w:rPr>
            <w:color w:val="0000FF"/>
          </w:rPr>
          <w:t>Закон</w:t>
        </w:r>
      </w:hyperlink>
      <w:r>
        <w:t xml:space="preserve"> Томской области от 8 января 2003 года N 2-ОЗ "О внесении изменения и дополнения в Закон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2003, N 14 (75), постановление от 26.12.2002 N 431);</w:t>
      </w:r>
    </w:p>
    <w:p w:rsidR="009761A1" w:rsidRDefault="009761A1">
      <w:pPr>
        <w:pStyle w:val="ConsPlusNormal"/>
        <w:spacing w:before="220"/>
        <w:ind w:firstLine="540"/>
        <w:jc w:val="both"/>
      </w:pPr>
      <w:r>
        <w:t xml:space="preserve">3) </w:t>
      </w:r>
      <w:hyperlink r:id="rId36" w:history="1">
        <w:r>
          <w:rPr>
            <w:color w:val="0000FF"/>
          </w:rPr>
          <w:t>Закон</w:t>
        </w:r>
      </w:hyperlink>
      <w:r>
        <w:t xml:space="preserve"> Томской области от 9 августа 2005 года N 117-ОЗ "О внесении изменений в Закон Томской области "Об обращениях граждан в органы государственной власти и органы местного самоуправления" (Официальные ведомости Государственной Думы Томской области, 2005, N 44 (105), постановление от 28.07.2005 N 2294).</w:t>
      </w:r>
    </w:p>
    <w:p w:rsidR="009761A1" w:rsidRDefault="009761A1">
      <w:pPr>
        <w:pStyle w:val="ConsPlusNormal"/>
        <w:ind w:firstLine="540"/>
        <w:jc w:val="both"/>
      </w:pPr>
    </w:p>
    <w:p w:rsidR="009761A1" w:rsidRDefault="009761A1">
      <w:pPr>
        <w:pStyle w:val="ConsPlusNormal"/>
        <w:jc w:val="right"/>
      </w:pPr>
      <w:r>
        <w:t>Глава Администрации</w:t>
      </w:r>
    </w:p>
    <w:p w:rsidR="009761A1" w:rsidRDefault="009761A1">
      <w:pPr>
        <w:pStyle w:val="ConsPlusNormal"/>
        <w:jc w:val="right"/>
      </w:pPr>
      <w:r>
        <w:t>(Губернатор)</w:t>
      </w:r>
    </w:p>
    <w:p w:rsidR="009761A1" w:rsidRDefault="009761A1">
      <w:pPr>
        <w:pStyle w:val="ConsPlusNormal"/>
        <w:jc w:val="right"/>
      </w:pPr>
      <w:r>
        <w:t>Томской области</w:t>
      </w:r>
    </w:p>
    <w:p w:rsidR="009761A1" w:rsidRDefault="009761A1">
      <w:pPr>
        <w:pStyle w:val="ConsPlusNormal"/>
        <w:jc w:val="right"/>
      </w:pPr>
      <w:r>
        <w:t>В.М.КРЕСС</w:t>
      </w:r>
    </w:p>
    <w:p w:rsidR="009761A1" w:rsidRDefault="009761A1">
      <w:pPr>
        <w:pStyle w:val="ConsPlusNormal"/>
      </w:pPr>
      <w:r>
        <w:t>Томск</w:t>
      </w:r>
    </w:p>
    <w:p w:rsidR="009761A1" w:rsidRDefault="009761A1">
      <w:pPr>
        <w:pStyle w:val="ConsPlusNormal"/>
        <w:spacing w:before="220"/>
      </w:pPr>
      <w:r>
        <w:t>11 января 2007 года</w:t>
      </w:r>
    </w:p>
    <w:p w:rsidR="009761A1" w:rsidRDefault="009761A1">
      <w:pPr>
        <w:pStyle w:val="ConsPlusNormal"/>
        <w:spacing w:before="220"/>
      </w:pPr>
      <w:r>
        <w:t>N 5-ОЗ</w:t>
      </w:r>
    </w:p>
    <w:p w:rsidR="009761A1" w:rsidRDefault="009761A1">
      <w:pPr>
        <w:pStyle w:val="ConsPlusNormal"/>
        <w:jc w:val="both"/>
      </w:pPr>
    </w:p>
    <w:p w:rsidR="009761A1" w:rsidRDefault="009761A1">
      <w:pPr>
        <w:pStyle w:val="ConsPlusNormal"/>
        <w:jc w:val="both"/>
      </w:pPr>
    </w:p>
    <w:p w:rsidR="009761A1" w:rsidRDefault="009761A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C1F70" w:rsidRDefault="004C1F70"/>
    <w:sectPr w:rsidR="004C1F70" w:rsidSect="00892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1A1"/>
    <w:rsid w:val="00324130"/>
    <w:rsid w:val="004C1F70"/>
    <w:rsid w:val="00542B97"/>
    <w:rsid w:val="009761A1"/>
    <w:rsid w:val="00987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61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761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761A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3F6D595A749B71EA3FDB4AE0A6D76E4FC47CCC719DFA832E21DBCCA1AFFE6E85F19493BA48AEB23FEE690EA07EC391ECC16E10F9C969FA180418V3IEB" TargetMode="External"/><Relationship Id="rId13" Type="http://schemas.openxmlformats.org/officeDocument/2006/relationships/hyperlink" Target="consultantplus://offline/ref=183F6D595A749B71EA3FDB4AE0A6D76E4FC47CCC719DFA832E21DBCCA1AFFE6E85F19493BA48AEB23FEE690FA07EC391ECC16E10F9C969FA180418V3IEB" TargetMode="External"/><Relationship Id="rId18" Type="http://schemas.openxmlformats.org/officeDocument/2006/relationships/hyperlink" Target="consultantplus://offline/ref=183F6D595A749B71EA3FC547F6CA896A4CC721C47194F0D0747E8091F6A6F439D0BE95DDFF46B1B33EF06B06AAV2I2B" TargetMode="External"/><Relationship Id="rId26" Type="http://schemas.openxmlformats.org/officeDocument/2006/relationships/hyperlink" Target="consultantplus://offline/ref=183F6D595A749B71EA3FDB4AE0A6D76E4FC47CCC7F95F38F2121DBCCA1AFFE6E85F19493BA48AEB23FEE690EA07EC391ECC16E10F9C969FA180418V3IE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83F6D595A749B71EA3FDB4AE0A6D76E4FC47CCC779DF2872E2B86C6A9F6F26C82FECB84BD01A2B33FEE6907AB21C684FD996212E4D669E504061937VCI8B" TargetMode="External"/><Relationship Id="rId34" Type="http://schemas.openxmlformats.org/officeDocument/2006/relationships/hyperlink" Target="consultantplus://offline/ref=183F6D595A749B71EA3FDB4AE0A6D76E4FC47CCC779AF3842E21DBCCA1AFFE6E85F19481BA10A2B33CF06807B52892D4VBI1B" TargetMode="External"/><Relationship Id="rId7" Type="http://schemas.openxmlformats.org/officeDocument/2006/relationships/hyperlink" Target="consultantplus://offline/ref=183F6D595A749B71EA3FDB4AE0A6D76E4FC47CCC739EFB812921DBCCA1AFFE6E85F19493BA48AEB23FEE690EA07EC391ECC16E10F9C969FA180418V3IEB" TargetMode="External"/><Relationship Id="rId12" Type="http://schemas.openxmlformats.org/officeDocument/2006/relationships/hyperlink" Target="consultantplus://offline/ref=183F6D595A749B71EA3FDB4AE0A6D76E4FC47CCC7494FF8F2121DBCCA1AFFE6E85F19493BA48AEB23FEE690EA07EC391ECC16E10F9C969FA180418V3IEB" TargetMode="External"/><Relationship Id="rId17" Type="http://schemas.openxmlformats.org/officeDocument/2006/relationships/hyperlink" Target="consultantplus://offline/ref=183F6D595A749B71EA3FDB4AE0A6D76E4FC47CCC719DFA832E21DBCCA1AFFE6E85F19493BA48AEB23FEE6807A07EC391ECC16E10F9C969FA180418V3IEB" TargetMode="External"/><Relationship Id="rId25" Type="http://schemas.openxmlformats.org/officeDocument/2006/relationships/hyperlink" Target="consultantplus://offline/ref=183F6D595A749B71EA3FDB4AE0A6D76E4FC47CCC7494FF8F2121DBCCA1AFFE6E85F19493BA48AEB23FEE6806A07EC391ECC16E10F9C969FA180418V3IEB" TargetMode="External"/><Relationship Id="rId33" Type="http://schemas.openxmlformats.org/officeDocument/2006/relationships/hyperlink" Target="consultantplus://offline/ref=183F6D595A749B71EA3FDB4AE0A6D76E4FC47CCC729BFC8E2821DBCCA1AFFE6E85F19493BA48AEB23FEE690EA07EC391ECC16E10F9C969FA180418V3IEB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83F6D595A749B71EA3FC547F6CA896A4CC725C47DCAA7D2252B8E94FEF6AE29D4F7C1D3E044AEAC3DEE68V0IEB" TargetMode="External"/><Relationship Id="rId20" Type="http://schemas.openxmlformats.org/officeDocument/2006/relationships/hyperlink" Target="consultantplus://offline/ref=183F6D595A749B71EA3FDB4AE0A6D76E4FC47CCC739EFB812921DBCCA1AFFE6E85F19493BA48AEB23FEE6807A07EC391ECC16E10F9C969FA180418V3IEB" TargetMode="External"/><Relationship Id="rId29" Type="http://schemas.openxmlformats.org/officeDocument/2006/relationships/hyperlink" Target="consultantplus://offline/ref=183F6D595A749B71EA3FDB4AE0A6D76E4FC47CCC7E94F2862121DBCCA1AFFE6E85F19493BA48AEB23FEE6806A07EC391ECC16E10F9C969FA180418V3IEB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83F6D595A749B71EA3FDB4AE0A6D76E4FC47CCC779EF98E2D2386C6A9F6F26C82FECB84BD01A2B33FEE6807A321C684FD996212E4D669E504061937VCI8B" TargetMode="External"/><Relationship Id="rId11" Type="http://schemas.openxmlformats.org/officeDocument/2006/relationships/hyperlink" Target="consultantplus://offline/ref=183F6D595A749B71EA3FDB4AE0A6D76E4FC47CCC779DF2872E2B86C6A9F6F26C82FECB84BD01A2B33FEE6906A321C684FD996212E4D669E504061937VCI8B" TargetMode="External"/><Relationship Id="rId24" Type="http://schemas.openxmlformats.org/officeDocument/2006/relationships/hyperlink" Target="consultantplus://offline/ref=183F6D595A749B71EA3FDB4AE0A6D76E4FC47CCC739EFB812921DBCCA1AFFE6E85F19493BA48AEB23FEE6803A07EC391ECC16E10F9C969FA180418V3IEB" TargetMode="External"/><Relationship Id="rId32" Type="http://schemas.openxmlformats.org/officeDocument/2006/relationships/hyperlink" Target="consultantplus://offline/ref=183F6D595A749B71EA3FDB4AE0A6D76E4FC47CCC779DF2872E2B86C6A9F6F26C82FECB84BD01A2B33FEE6907A821C684FD996212E4D669E504061937VCI8B" TargetMode="External"/><Relationship Id="rId37" Type="http://schemas.openxmlformats.org/officeDocument/2006/relationships/fontTable" Target="fontTable.xml"/><Relationship Id="rId5" Type="http://schemas.openxmlformats.org/officeDocument/2006/relationships/hyperlink" Target="consultantplus://offline/ref=183F6D595A749B71EA3FDB4AE0A6D76E4FC47CCC729BFC8E2821DBCCA1AFFE6E85F19493BA48AEB23FEE690EA07EC391ECC16E10F9C969FA180418V3IEB" TargetMode="External"/><Relationship Id="rId15" Type="http://schemas.openxmlformats.org/officeDocument/2006/relationships/hyperlink" Target="consultantplus://offline/ref=183F6D595A749B71EA3FDB4AE0A6D76E4FC47CCC739EFB812921DBCCA1AFFE6E85F19493BA48AEB23FEE690FA07EC391ECC16E10F9C969FA180418V3IEB" TargetMode="External"/><Relationship Id="rId23" Type="http://schemas.openxmlformats.org/officeDocument/2006/relationships/hyperlink" Target="consultantplus://offline/ref=183F6D595A749B71EA3FDB4AE0A6D76E4FC47CCC779DF2872E2B86C6A9F6F26C82FECB84BD01A2B33FEE6907A921C684FD996212E4D669E504061937VCI8B" TargetMode="External"/><Relationship Id="rId28" Type="http://schemas.openxmlformats.org/officeDocument/2006/relationships/hyperlink" Target="consultantplus://offline/ref=183F6D595A749B71EA3FDB4AE0A6D76E4FC47CCC7E94F2862121DBCCA1AFFE6E85F19493BA48AEB23FEE690FA07EC391ECC16E10F9C969FA180418V3IEB" TargetMode="External"/><Relationship Id="rId36" Type="http://schemas.openxmlformats.org/officeDocument/2006/relationships/hyperlink" Target="consultantplus://offline/ref=183F6D595A749B71EA3FDB4AE0A6D76E4FC47CCC779AFC852A21DBCCA1AFFE6E85F19481BA10A2B33CF06807B52892D4VBI1B" TargetMode="External"/><Relationship Id="rId10" Type="http://schemas.openxmlformats.org/officeDocument/2006/relationships/hyperlink" Target="consultantplus://offline/ref=183F6D595A749B71EA3FDB4AE0A6D76E4FC47CCC7F95F38F2121DBCCA1AFFE6E85F19493BA48AEB23FEE690EA07EC391ECC16E10F9C969FA180418V3IEB" TargetMode="External"/><Relationship Id="rId19" Type="http://schemas.openxmlformats.org/officeDocument/2006/relationships/hyperlink" Target="consultantplus://offline/ref=183F6D595A749B71EA3FDB4AE0A6D76E4FC47CCC7494FF8F2121DBCCA1AFFE6E85F19493BA48AEB23FEE690FA07EC391ECC16E10F9C969FA180418V3IEB" TargetMode="External"/><Relationship Id="rId31" Type="http://schemas.openxmlformats.org/officeDocument/2006/relationships/hyperlink" Target="consultantplus://offline/ref=183F6D595A749B71EA3FDB4AE0A6D76E4FC47CCC739EFB812921DBCCA1AFFE6E85F19493BA48AEB23FEE6801A07EC391ECC16E10F9C969FA180418V3IEB" TargetMode="External"/><Relationship Id="rId4" Type="http://schemas.openxmlformats.org/officeDocument/2006/relationships/hyperlink" Target="consultantplus://offline/ref=183F6D595A749B71EA3FDB4AE0A6D76E4FC47CCC7494FF8F2121DBCCA1AFFE6E85F19493BA48AEB23FEE6901A07EC391ECC16E10F9C969FA180418V3IEB" TargetMode="External"/><Relationship Id="rId9" Type="http://schemas.openxmlformats.org/officeDocument/2006/relationships/hyperlink" Target="consultantplus://offline/ref=183F6D595A749B71EA3FDB4AE0A6D76E4FC47CCC7E94F2862121DBCCA1AFFE6E85F19493BA48AEB23FEE690EA07EC391ECC16E10F9C969FA180418V3IEB" TargetMode="External"/><Relationship Id="rId14" Type="http://schemas.openxmlformats.org/officeDocument/2006/relationships/hyperlink" Target="consultantplus://offline/ref=183F6D595A749B71EA3FDB4AE0A6D76E4FC47CCC779EF98E2D2386C6A9F6F26C82FECB84BD01A2B33FEE6807A321C684FD996212E4D669E504061937VCI8B" TargetMode="External"/><Relationship Id="rId22" Type="http://schemas.openxmlformats.org/officeDocument/2006/relationships/hyperlink" Target="consultantplus://offline/ref=183F6D595A749B71EA3FDB4AE0A6D76E4FC47CCC739EFB812921DBCCA1AFFE6E85F19493BA48AEB23FEE6805A07EC391ECC16E10F9C969FA180418V3IEB" TargetMode="External"/><Relationship Id="rId27" Type="http://schemas.openxmlformats.org/officeDocument/2006/relationships/hyperlink" Target="consultantplus://offline/ref=183F6D595A749B71EA3FDB4AE0A6D76E4FC47CCC739EFB812921DBCCA1AFFE6E85F19493BA48AEB23FEE6800A07EC391ECC16E10F9C969FA180418V3IEB" TargetMode="External"/><Relationship Id="rId30" Type="http://schemas.openxmlformats.org/officeDocument/2006/relationships/hyperlink" Target="consultantplus://offline/ref=183F6D595A749B71EA3FDB4AE0A6D76E4FC47CCC7494FF8F2121DBCCA1AFFE6E85F19493BA48AEB23FEE6807A07EC391ECC16E10F9C969FA180418V3IEB" TargetMode="External"/><Relationship Id="rId35" Type="http://schemas.openxmlformats.org/officeDocument/2006/relationships/hyperlink" Target="consultantplus://offline/ref=183F6D595A749B71EA3FDB4AE0A6D76E4FC47CCC7094FF85237CD1C4F8A3FC698AAE9194AB48AEB121EF6818A92A93VDID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4049</Words>
  <Characters>23084</Characters>
  <Application>Microsoft Office Word</Application>
  <DocSecurity>0</DocSecurity>
  <Lines>192</Lines>
  <Paragraphs>54</Paragraphs>
  <ScaleCrop>false</ScaleCrop>
  <Company/>
  <LinksUpToDate>false</LinksUpToDate>
  <CharactersWithSpaces>27079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anosova</cp:lastModifiedBy>
  <cp:revision>2</cp:revision>
  <dcterms:created xsi:type="dcterms:W3CDTF">2018-11-13T01:26:00Z</dcterms:created>
  <dcterms:modified xsi:type="dcterms:W3CDTF">2018-11-13T01:26:00Z</dcterms:modified>
</cp:coreProperties>
</file>