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A1F" w:rsidRDefault="00280A1F">
      <w:pPr>
        <w:pStyle w:val="ConsPlusNormal"/>
        <w:jc w:val="both"/>
        <w:outlineLvl w:val="0"/>
      </w:pPr>
      <w:bookmarkStart w:id="0" w:name="_GoBack"/>
      <w:bookmarkEnd w:id="0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280A1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80A1F" w:rsidRDefault="00280A1F">
            <w:pPr>
              <w:pStyle w:val="ConsPlusNormal"/>
            </w:pPr>
            <w:r>
              <w:t>28 декабря 2019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280A1F" w:rsidRDefault="00280A1F">
            <w:pPr>
              <w:pStyle w:val="ConsPlusNormal"/>
              <w:jc w:val="right"/>
            </w:pPr>
            <w:r>
              <w:t>N 169-ОЗ</w:t>
            </w:r>
          </w:p>
        </w:tc>
      </w:tr>
    </w:tbl>
    <w:p w:rsidR="00280A1F" w:rsidRDefault="00280A1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Title"/>
        <w:jc w:val="center"/>
      </w:pPr>
      <w:r>
        <w:t>ТОМСКАЯ ОБЛАСТЬ</w:t>
      </w:r>
    </w:p>
    <w:p w:rsidR="00280A1F" w:rsidRDefault="00280A1F">
      <w:pPr>
        <w:pStyle w:val="ConsPlusTitle"/>
        <w:jc w:val="both"/>
      </w:pPr>
    </w:p>
    <w:p w:rsidR="00280A1F" w:rsidRDefault="00280A1F">
      <w:pPr>
        <w:pStyle w:val="ConsPlusTitle"/>
        <w:jc w:val="center"/>
      </w:pPr>
      <w:r>
        <w:t>ЗАКОН</w:t>
      </w:r>
    </w:p>
    <w:p w:rsidR="00280A1F" w:rsidRDefault="00280A1F">
      <w:pPr>
        <w:pStyle w:val="ConsPlusTitle"/>
        <w:jc w:val="both"/>
      </w:pPr>
    </w:p>
    <w:p w:rsidR="00280A1F" w:rsidRDefault="00280A1F">
      <w:pPr>
        <w:pStyle w:val="ConsPlusTitle"/>
        <w:jc w:val="center"/>
      </w:pPr>
      <w:r>
        <w:t>О РЕГИОНАЛЬНОЙ СОЦИАЛЬНОЙ ДОПЛАТЕ</w:t>
      </w:r>
    </w:p>
    <w:p w:rsidR="00280A1F" w:rsidRDefault="00280A1F">
      <w:pPr>
        <w:pStyle w:val="ConsPlusTitle"/>
        <w:jc w:val="center"/>
      </w:pPr>
      <w:r>
        <w:t>К ПЕНСИИ НА ТЕРРИТОРИИ ТОМСКОЙ ОБЛАСТИ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Normal"/>
        <w:jc w:val="right"/>
      </w:pPr>
      <w:r>
        <w:t>Принят</w:t>
      </w:r>
    </w:p>
    <w:p w:rsidR="00280A1F" w:rsidRDefault="00280A1F">
      <w:pPr>
        <w:pStyle w:val="ConsPlusNormal"/>
        <w:jc w:val="right"/>
      </w:pPr>
      <w:r>
        <w:t>постановлением</w:t>
      </w:r>
    </w:p>
    <w:p w:rsidR="00280A1F" w:rsidRDefault="00280A1F">
      <w:pPr>
        <w:pStyle w:val="ConsPlusNormal"/>
        <w:jc w:val="right"/>
      </w:pPr>
      <w:r>
        <w:t>Законодательной Думы</w:t>
      </w:r>
    </w:p>
    <w:p w:rsidR="00280A1F" w:rsidRDefault="00280A1F">
      <w:pPr>
        <w:pStyle w:val="ConsPlusNormal"/>
        <w:jc w:val="right"/>
      </w:pPr>
      <w:r>
        <w:t>Томской области</w:t>
      </w:r>
    </w:p>
    <w:p w:rsidR="00280A1F" w:rsidRDefault="00280A1F">
      <w:pPr>
        <w:pStyle w:val="ConsPlusNormal"/>
        <w:jc w:val="right"/>
      </w:pPr>
      <w:r>
        <w:t>от 24.12.2019 N 2083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Normal"/>
        <w:ind w:firstLine="540"/>
        <w:jc w:val="both"/>
      </w:pPr>
      <w:r>
        <w:t xml:space="preserve">Настоящий закон разработан в соответствии со </w:t>
      </w:r>
      <w:hyperlink r:id="rId4" w:history="1">
        <w:r>
          <w:rPr>
            <w:color w:val="0000FF"/>
          </w:rPr>
          <w:t>статьей 12.1</w:t>
        </w:r>
      </w:hyperlink>
      <w:r>
        <w:t xml:space="preserve"> Федерального закона от 17 июля 1999 года N 178-ФЗ "О государственной социальной помощи" (далее - Федеральный закон) и регулирует отношения, связанные с установлением региональной социальной доплаты к пенсии на территории Томской области.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Title"/>
        <w:ind w:firstLine="540"/>
        <w:jc w:val="both"/>
        <w:outlineLvl w:val="0"/>
      </w:pPr>
      <w:r>
        <w:t>Статья 1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Normal"/>
        <w:ind w:firstLine="540"/>
        <w:jc w:val="both"/>
      </w:pPr>
      <w:r>
        <w:t xml:space="preserve">Настоящий закон распространяется на пенсионеров, проживающих на территории Томской области, не осуществляющих работу и (или) иную деятельность, в период которой они подлежат обязательному пенсионному страхованию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15 декабря 2001 года N 167-ФЗ "Об обязательном пенсионном страховании в Российской Федерации", пенсии которым установлены в соответствии с законодательством Российской Федерации, в случае, если общая сумма их материального обеспечения, определенная в соответствии с </w:t>
      </w:r>
      <w:hyperlink r:id="rId6" w:history="1">
        <w:r>
          <w:rPr>
            <w:color w:val="0000FF"/>
          </w:rPr>
          <w:t>частями 2</w:t>
        </w:r>
      </w:hyperlink>
      <w:r>
        <w:t xml:space="preserve"> и </w:t>
      </w:r>
      <w:hyperlink r:id="rId7" w:history="1">
        <w:r>
          <w:rPr>
            <w:color w:val="0000FF"/>
          </w:rPr>
          <w:t>3 статьи 12.1</w:t>
        </w:r>
      </w:hyperlink>
      <w:r>
        <w:t xml:space="preserve"> Федерального закона, не достигает величины прожиточного минимума пенсионера, установленной в Томской области в целях установления социальной доплаты к пенсии.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Title"/>
        <w:ind w:firstLine="540"/>
        <w:jc w:val="both"/>
        <w:outlineLvl w:val="0"/>
      </w:pPr>
      <w:r>
        <w:t>Статья 2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Normal"/>
        <w:ind w:firstLine="540"/>
        <w:jc w:val="both"/>
      </w:pPr>
      <w:r>
        <w:t>Порядок установления и пересмотра размера региональной социальной доплаты к пенсии на территории Томской области определяется Администрацией Томской области.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Title"/>
        <w:ind w:firstLine="540"/>
        <w:jc w:val="both"/>
        <w:outlineLvl w:val="0"/>
      </w:pPr>
      <w:r>
        <w:t>Статья 3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Normal"/>
        <w:ind w:firstLine="540"/>
        <w:jc w:val="both"/>
      </w:pPr>
      <w:r>
        <w:t>Финансовое обеспечение расходов на выплату региональной социальной доплаты к пенсии осуществляется за счет средств областного бюджета, предусмотренных на указанные цели законом Томской области об областном бюджете на очередной финансовый год и на плановый период.</w:t>
      </w:r>
    </w:p>
    <w:p w:rsidR="00280A1F" w:rsidRDefault="00280A1F">
      <w:pPr>
        <w:pStyle w:val="ConsPlusNormal"/>
        <w:spacing w:before="220"/>
        <w:ind w:firstLine="540"/>
        <w:jc w:val="both"/>
      </w:pPr>
      <w:r>
        <w:t>Для установления региональной социальной доплаты к пенсии используется величина прожиточного минимума пенсионера в Томской области, устанавливаемая ежегодно законом Томской области.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Title"/>
        <w:ind w:firstLine="540"/>
        <w:jc w:val="both"/>
        <w:outlineLvl w:val="0"/>
      </w:pPr>
      <w:r>
        <w:t>Статья 4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Normal"/>
        <w:ind w:firstLine="540"/>
        <w:jc w:val="both"/>
      </w:pPr>
      <w:r>
        <w:t>Настоящий Закон вступает в силу через десять дней после дня его официального опубликования и распространяется на правоотношения, возникшие с 1 января 2020 года.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Normal"/>
        <w:jc w:val="right"/>
      </w:pPr>
      <w:r>
        <w:lastRenderedPageBreak/>
        <w:t>Губернатор</w:t>
      </w:r>
    </w:p>
    <w:p w:rsidR="00280A1F" w:rsidRDefault="00280A1F">
      <w:pPr>
        <w:pStyle w:val="ConsPlusNormal"/>
        <w:jc w:val="right"/>
      </w:pPr>
      <w:r>
        <w:t>Томской области</w:t>
      </w:r>
    </w:p>
    <w:p w:rsidR="00280A1F" w:rsidRDefault="00280A1F">
      <w:pPr>
        <w:pStyle w:val="ConsPlusNormal"/>
        <w:jc w:val="right"/>
      </w:pPr>
      <w:r>
        <w:t>С.А.ЖВАЧКИН</w:t>
      </w:r>
    </w:p>
    <w:p w:rsidR="00280A1F" w:rsidRDefault="00280A1F">
      <w:pPr>
        <w:pStyle w:val="ConsPlusNormal"/>
      </w:pPr>
      <w:r>
        <w:t>Томск</w:t>
      </w:r>
    </w:p>
    <w:p w:rsidR="00280A1F" w:rsidRDefault="00280A1F">
      <w:pPr>
        <w:pStyle w:val="ConsPlusNormal"/>
        <w:spacing w:before="220"/>
      </w:pPr>
      <w:r>
        <w:t>28 декабря 2019 года</w:t>
      </w:r>
    </w:p>
    <w:p w:rsidR="00280A1F" w:rsidRDefault="00280A1F">
      <w:pPr>
        <w:pStyle w:val="ConsPlusNormal"/>
        <w:spacing w:before="220"/>
      </w:pPr>
      <w:r>
        <w:t>N 169-ОЗ</w:t>
      </w: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Normal"/>
        <w:jc w:val="both"/>
      </w:pPr>
    </w:p>
    <w:p w:rsidR="00280A1F" w:rsidRDefault="00280A1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F4435" w:rsidRDefault="00EF4435"/>
    <w:sectPr w:rsidR="00EF4435" w:rsidSect="00671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0A1F"/>
    <w:rsid w:val="000165E8"/>
    <w:rsid w:val="000A6A4B"/>
    <w:rsid w:val="001027FB"/>
    <w:rsid w:val="001E367C"/>
    <w:rsid w:val="00280A1F"/>
    <w:rsid w:val="002C1A83"/>
    <w:rsid w:val="0036256A"/>
    <w:rsid w:val="005D5654"/>
    <w:rsid w:val="006E3EC6"/>
    <w:rsid w:val="007B3552"/>
    <w:rsid w:val="007B62C5"/>
    <w:rsid w:val="00B859DE"/>
    <w:rsid w:val="00DC46AA"/>
    <w:rsid w:val="00EF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A7C721-6AC3-4872-A8FC-1D4EFB5B3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4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0A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80A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80A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B309ACCC978F5E84B13CE61AD11DD18EDDD47A82BCF3E6C63E59977650D23E09C3AA76D3718ADD128F2D0F10B56D97D741A51E8D3Q6w0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B309ACCC978F5E84B13CE61AD11DD18EDDD47A82BCF3E6C63E59977650D23E09C3AA76D3413ADD128F2D0F10B56D97D741A51E8D3Q6w0J" TargetMode="External"/><Relationship Id="rId5" Type="http://schemas.openxmlformats.org/officeDocument/2006/relationships/hyperlink" Target="consultantplus://offline/ref=FB309ACCC978F5E84B13CE61AD11DD18EDDC4FA82FCB3E6C63E59977650D23E08E3AFF613413B88571A887FC08Q5wEJ" TargetMode="External"/><Relationship Id="rId4" Type="http://schemas.openxmlformats.org/officeDocument/2006/relationships/hyperlink" Target="consultantplus://offline/ref=FB309ACCC978F5E84B13CE61AD11DD18EDDD47A82BCF3E6C63E59977650D23E09C3AA76D351BA78079BDD1AD4E0BCA7C741A53E0CF62EC43Q2wDJ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belevceva</dc:creator>
  <cp:keywords/>
  <dc:description/>
  <cp:lastModifiedBy>Любовь Геннадьевна Цымбалова</cp:lastModifiedBy>
  <cp:revision>2</cp:revision>
  <dcterms:created xsi:type="dcterms:W3CDTF">2020-08-18T09:48:00Z</dcterms:created>
  <dcterms:modified xsi:type="dcterms:W3CDTF">2020-08-19T05:21:00Z</dcterms:modified>
</cp:coreProperties>
</file>