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795" w:rsidRPr="00F25EC1" w:rsidRDefault="00143795">
      <w:pPr>
        <w:pStyle w:val="ConsPlusTitle"/>
        <w:jc w:val="center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ПРАВИТЕЛЬСТВО РОССИЙСКОЙ ФЕДЕРАЦИИ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ОБ ОТДЕЛЬНЫХ ВОПРОСАХ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ОСУЩЕСТВЛЕНИЯ ОПЕКИ И ПОПЕЧИТЕЛЬСТВА В ОТНОШЕНИИ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СОВЕРШЕННОЛЕТНИХ НЕДЕЕСПОСОБНЫХ ИЛИ НЕ ПОЛНОСТЬЮ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ДЕЕСПОСОБНЫХ ГРАЖДАН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В соответствии со </w:t>
      </w:r>
      <w:hyperlink r:id="rId4" w:history="1">
        <w:r w:rsidRPr="00F25EC1">
          <w:rPr>
            <w:rFonts w:ascii="PT Astra Serif" w:hAnsi="PT Astra Serif"/>
            <w:color w:val="0000FF"/>
          </w:rPr>
          <w:t>статьями 6</w:t>
        </w:r>
      </w:hyperlink>
      <w:r w:rsidRPr="00F25EC1">
        <w:rPr>
          <w:rFonts w:ascii="PT Astra Serif" w:hAnsi="PT Astra Serif"/>
        </w:rPr>
        <w:t xml:space="preserve">, </w:t>
      </w:r>
      <w:hyperlink r:id="rId5" w:history="1">
        <w:r w:rsidRPr="00F25EC1">
          <w:rPr>
            <w:rFonts w:ascii="PT Astra Serif" w:hAnsi="PT Astra Serif"/>
            <w:color w:val="0000FF"/>
          </w:rPr>
          <w:t>8</w:t>
        </w:r>
      </w:hyperlink>
      <w:r w:rsidRPr="00F25EC1">
        <w:rPr>
          <w:rFonts w:ascii="PT Astra Serif" w:hAnsi="PT Astra Serif"/>
        </w:rPr>
        <w:t xml:space="preserve">, </w:t>
      </w:r>
      <w:hyperlink r:id="rId6" w:history="1">
        <w:r w:rsidRPr="00F25EC1">
          <w:rPr>
            <w:rFonts w:ascii="PT Astra Serif" w:hAnsi="PT Astra Serif"/>
            <w:color w:val="0000FF"/>
          </w:rPr>
          <w:t>10</w:t>
        </w:r>
      </w:hyperlink>
      <w:r w:rsidRPr="00F25EC1">
        <w:rPr>
          <w:rFonts w:ascii="PT Astra Serif" w:hAnsi="PT Astra Serif"/>
        </w:rPr>
        <w:t xml:space="preserve">, </w:t>
      </w:r>
      <w:hyperlink r:id="rId7" w:history="1">
        <w:r w:rsidRPr="00F25EC1">
          <w:rPr>
            <w:rFonts w:ascii="PT Astra Serif" w:hAnsi="PT Astra Serif"/>
            <w:color w:val="0000FF"/>
          </w:rPr>
          <w:t>14</w:t>
        </w:r>
      </w:hyperlink>
      <w:r w:rsidRPr="00F25EC1">
        <w:rPr>
          <w:rFonts w:ascii="PT Astra Serif" w:hAnsi="PT Astra Serif"/>
        </w:rPr>
        <w:t xml:space="preserve">, </w:t>
      </w:r>
      <w:hyperlink r:id="rId8" w:history="1">
        <w:r w:rsidRPr="00F25EC1">
          <w:rPr>
            <w:rFonts w:ascii="PT Astra Serif" w:hAnsi="PT Astra Serif"/>
            <w:color w:val="0000FF"/>
          </w:rPr>
          <w:t>16</w:t>
        </w:r>
      </w:hyperlink>
      <w:r w:rsidRPr="00F25EC1">
        <w:rPr>
          <w:rFonts w:ascii="PT Astra Serif" w:hAnsi="PT Astra Serif"/>
        </w:rPr>
        <w:t xml:space="preserve">, </w:t>
      </w:r>
      <w:hyperlink r:id="rId9" w:history="1">
        <w:r w:rsidRPr="00F25EC1">
          <w:rPr>
            <w:rFonts w:ascii="PT Astra Serif" w:hAnsi="PT Astra Serif"/>
            <w:color w:val="0000FF"/>
          </w:rPr>
          <w:t>24</w:t>
        </w:r>
      </w:hyperlink>
      <w:r w:rsidRPr="00F25EC1">
        <w:rPr>
          <w:rFonts w:ascii="PT Astra Serif" w:hAnsi="PT Astra Serif"/>
        </w:rPr>
        <w:t xml:space="preserve"> и </w:t>
      </w:r>
      <w:hyperlink r:id="rId10" w:history="1">
        <w:r w:rsidRPr="00F25EC1">
          <w:rPr>
            <w:rFonts w:ascii="PT Astra Serif" w:hAnsi="PT Astra Serif"/>
            <w:color w:val="0000FF"/>
          </w:rPr>
          <w:t>25</w:t>
        </w:r>
      </w:hyperlink>
      <w:r w:rsidRPr="00F25EC1">
        <w:rPr>
          <w:rFonts w:ascii="PT Astra Serif" w:hAnsi="PT Astra Serif"/>
        </w:rPr>
        <w:t xml:space="preserve"> Федерального закона "Об опеке и попечительстве" Правительство Российской Федерации постановляет: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Утвердить прилагаемые: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34" w:history="1">
        <w:r w:rsidRPr="00F25EC1">
          <w:rPr>
            <w:rFonts w:ascii="PT Astra Serif" w:hAnsi="PT Astra Serif"/>
            <w:color w:val="0000FF"/>
          </w:rPr>
          <w:t>Правила</w:t>
        </w:r>
      </w:hyperlink>
      <w:r w:rsidRPr="00F25EC1">
        <w:rPr>
          <w:rFonts w:ascii="PT Astra Serif" w:hAnsi="PT Astra Serif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111" w:history="1">
        <w:r w:rsidRPr="00F25EC1">
          <w:rPr>
            <w:rFonts w:ascii="PT Astra Serif" w:hAnsi="PT Astra Serif"/>
            <w:color w:val="0000FF"/>
          </w:rPr>
          <w:t>Правила</w:t>
        </w:r>
      </w:hyperlink>
      <w:r w:rsidRPr="00F25EC1">
        <w:rPr>
          <w:rFonts w:ascii="PT Astra Serif" w:hAnsi="PT Astra Serif"/>
        </w:rPr>
        <w:t xml:space="preserve">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157" w:history="1">
        <w:r w:rsidRPr="00F25EC1">
          <w:rPr>
            <w:rFonts w:ascii="PT Astra Serif" w:hAnsi="PT Astra Serif"/>
            <w:color w:val="0000FF"/>
          </w:rPr>
          <w:t>Правила</w:t>
        </w:r>
      </w:hyperlink>
      <w:r w:rsidRPr="00F25EC1">
        <w:rPr>
          <w:rFonts w:ascii="PT Astra Serif" w:hAnsi="PT Astra Serif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180" w:history="1">
        <w:r w:rsidRPr="00F25EC1">
          <w:rPr>
            <w:rFonts w:ascii="PT Astra Serif" w:hAnsi="PT Astra Serif"/>
            <w:color w:val="0000FF"/>
          </w:rPr>
          <w:t>Правила</w:t>
        </w:r>
      </w:hyperlink>
      <w:r w:rsidRPr="00F25EC1">
        <w:rPr>
          <w:rFonts w:ascii="PT Astra Serif" w:hAnsi="PT Astra Serif"/>
        </w:rPr>
        <w:t xml:space="preserve"> осуществления органами опеки и попечительства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239" w:history="1">
        <w:r w:rsidRPr="00F25EC1">
          <w:rPr>
            <w:rFonts w:ascii="PT Astra Serif" w:hAnsi="PT Astra Serif"/>
            <w:color w:val="0000FF"/>
          </w:rPr>
          <w:t>Правила</w:t>
        </w:r>
      </w:hyperlink>
      <w:r w:rsidRPr="00F25EC1">
        <w:rPr>
          <w:rFonts w:ascii="PT Astra Serif" w:hAnsi="PT Astra Serif"/>
        </w:rPr>
        <w:t xml:space="preserve"> ведения личных дел совершеннолетних недееспособных или не полностью дееспособных граждан;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325" w:history="1">
        <w:r w:rsidRPr="00F25EC1">
          <w:rPr>
            <w:rFonts w:ascii="PT Astra Serif" w:hAnsi="PT Astra Serif"/>
            <w:color w:val="0000FF"/>
          </w:rPr>
          <w:t>форму</w:t>
        </w:r>
      </w:hyperlink>
      <w:r w:rsidRPr="00F25EC1">
        <w:rPr>
          <w:rFonts w:ascii="PT Astra Serif" w:hAnsi="PT Astra Serif"/>
        </w:rPr>
        <w:t xml:space="preserve"> отчета опекуна о хранении, об использовании имущества совершеннолетнего недееспособного гражданина и управлении этим имуществом;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w:anchor="P940" w:history="1">
        <w:r w:rsidRPr="00F25EC1">
          <w:rPr>
            <w:rFonts w:ascii="PT Astra Serif" w:hAnsi="PT Astra Serif"/>
            <w:color w:val="0000FF"/>
          </w:rPr>
          <w:t>форму</w:t>
        </w:r>
      </w:hyperlink>
      <w:r w:rsidRPr="00F25EC1">
        <w:rPr>
          <w:rFonts w:ascii="PT Astra Serif" w:hAnsi="PT Astra Serif"/>
        </w:rPr>
        <w:t xml:space="preserve"> отчета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Председатель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В.ПУТИН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</w:p>
    <w:p w:rsidR="00F25EC1" w:rsidRDefault="00F25EC1">
      <w:pPr>
        <w:pStyle w:val="ConsPlusNormal"/>
        <w:jc w:val="right"/>
        <w:outlineLvl w:val="0"/>
        <w:rPr>
          <w:rFonts w:ascii="PT Astra Serif" w:hAnsi="PT Astra Serif"/>
        </w:rPr>
      </w:pPr>
    </w:p>
    <w:p w:rsidR="00F25EC1" w:rsidRDefault="00F25EC1">
      <w:pPr>
        <w:pStyle w:val="ConsPlusNormal"/>
        <w:jc w:val="right"/>
        <w:outlineLvl w:val="0"/>
        <w:rPr>
          <w:rFonts w:ascii="PT Astra Serif" w:hAnsi="PT Astra Serif"/>
        </w:rPr>
      </w:pPr>
    </w:p>
    <w:p w:rsidR="00F25EC1" w:rsidRDefault="00F25EC1">
      <w:pPr>
        <w:pStyle w:val="ConsPlusNormal"/>
        <w:jc w:val="right"/>
        <w:outlineLvl w:val="0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>Утверждены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bookmarkStart w:id="0" w:name="P34"/>
      <w:bookmarkEnd w:id="0"/>
      <w:r w:rsidRPr="00F25EC1">
        <w:rPr>
          <w:rFonts w:ascii="PT Astra Serif" w:hAnsi="PT Astra Serif"/>
        </w:rPr>
        <w:t>ПРАВИЛА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ПОДБОРА, УЧЕТА И ПОДГОТОВКИ ГРАЖДАН, ВЫРАЗИВШИХ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ЖЕЛАНИЕ СТАТЬ ОПЕКУНАМИ ИЛИ ПОПЕЧИТЕЛЯМИ СОВЕРШЕННОЛЕТНИХ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НЕДЕЕСПОСОБНЫХ ИЛИ НЕ ПОЛНОСТЬЮ ДЕЕСПОСОБНЫХ ГРАЖДАН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1. Настоящие Правила устанавливают порядок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опекунами), и перечень документов, представляемых ими в целях назначения их опекунами или попечителями (далее - опекуны) совершеннолетних недееспособных или не полностью дееспособных граждан (далее - совершеннолетние подопечные), а также сроки рассмотрения таких документов органами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2. Подбор, учет и подготовка граждан, выразивших желание стать опекунами, осуществляются органами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Подбор и подготовка граждан, выразивших желание стать опекунами, могут также проводиться образовательными организациями, медицинскими организациями, организациями, оказывающими социальные услуги, или иными организациями, осуществляющими указанные полномочия органов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3. Орган опеки и попечительства через средства массовой информации информирует граждан, проживающих на территории субъекта Российской Федерации, о возможности стать опекунами и ведет прием граждан, выразивших желание стать опекунами.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" w:name="P43"/>
      <w:bookmarkEnd w:id="1"/>
      <w:r w:rsidRPr="00F25EC1">
        <w:rPr>
          <w:rFonts w:ascii="PT Astra Serif" w:hAnsi="PT Astra Serif"/>
        </w:rPr>
        <w:t xml:space="preserve">4. Гражданин, выразивший желание стать опекуном, за исключением граждан, указанных в </w:t>
      </w:r>
      <w:hyperlink w:anchor="P53" w:history="1">
        <w:r w:rsidRPr="00F25EC1">
          <w:rPr>
            <w:rFonts w:ascii="PT Astra Serif" w:hAnsi="PT Astra Serif"/>
            <w:color w:val="0000FF"/>
          </w:rPr>
          <w:t>пункте 4(1)</w:t>
        </w:r>
      </w:hyperlink>
      <w:r w:rsidRPr="00F25EC1">
        <w:rPr>
          <w:rFonts w:ascii="PT Astra Serif" w:hAnsi="PT Astra Serif"/>
        </w:rPr>
        <w:t xml:space="preserve"> настоящих Правил, представляет в орган опеки и попечительства по месту жительства следующие документы: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а) заявление о назначении опекуном, поданное в форме документа на бумажном носителе либо в форме электронного документа в соответствии с требованиями </w:t>
      </w:r>
      <w:hyperlink r:id="rId11" w:history="1">
        <w:r w:rsidRPr="00F25EC1">
          <w:rPr>
            <w:rFonts w:ascii="PT Astra Serif" w:hAnsi="PT Astra Serif"/>
            <w:color w:val="0000FF"/>
          </w:rPr>
          <w:t>пункта 1</w:t>
        </w:r>
      </w:hyperlink>
      <w:r w:rsidRPr="00F25EC1">
        <w:rPr>
          <w:rFonts w:ascii="PT Astra Serif" w:hAnsi="PT Astra Serif"/>
        </w:rP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" w:name="P45"/>
      <w:bookmarkEnd w:id="2"/>
      <w:r w:rsidRPr="00F25EC1">
        <w:rPr>
          <w:rFonts w:ascii="PT Astra Serif" w:hAnsi="PT Astra Serif"/>
        </w:rPr>
        <w:t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подтверждающий доходы (для пенсионеров - копии пенсионного удостоверения);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в) - г) исключены. - </w:t>
      </w:r>
      <w:hyperlink r:id="rId12" w:history="1">
        <w:r w:rsidRPr="00F25EC1">
          <w:rPr>
            <w:rFonts w:ascii="PT Astra Serif" w:hAnsi="PT Astra Serif"/>
            <w:color w:val="0000FF"/>
          </w:rPr>
          <w:t>Постановление</w:t>
        </w:r>
      </w:hyperlink>
      <w:r w:rsidRPr="00F25EC1">
        <w:rPr>
          <w:rFonts w:ascii="PT Astra Serif" w:hAnsi="PT Astra Serif"/>
        </w:rPr>
        <w:t xml:space="preserve"> Правительства РФ от 21.05.2012 N 496;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3" w:name="P47"/>
      <w:bookmarkEnd w:id="3"/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 xml:space="preserve">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r:id="rId13" w:history="1">
        <w:r w:rsidRPr="00F25EC1">
          <w:rPr>
            <w:rFonts w:ascii="PT Astra Serif" w:hAnsi="PT Astra Serif"/>
            <w:color w:val="0000FF"/>
          </w:rPr>
          <w:t>порядке</w:t>
        </w:r>
      </w:hyperlink>
      <w:r w:rsidRPr="00F25EC1">
        <w:rPr>
          <w:rFonts w:ascii="PT Astra Serif" w:hAnsi="PT Astra Serif"/>
        </w:rPr>
        <w:t>, устанавливаемом Министерством здравоохранения Российской Федерации;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е) копия свидетельства о браке (если гражданин, выразивший желание стать опекуном, состоит в браке);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ж)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lastRenderedPageBreak/>
        <w:t>з</w:t>
      </w:r>
      <w:proofErr w:type="spellEnd"/>
      <w:r w:rsidRPr="00F25EC1">
        <w:rPr>
          <w:rFonts w:ascii="PT Astra Serif" w:hAnsi="PT Astra Serif"/>
        </w:rPr>
        <w:t xml:space="preserve">) исключен. - </w:t>
      </w:r>
      <w:hyperlink r:id="rId14" w:history="1">
        <w:r w:rsidRPr="00F25EC1">
          <w:rPr>
            <w:rFonts w:ascii="PT Astra Serif" w:hAnsi="PT Astra Serif"/>
            <w:color w:val="0000FF"/>
          </w:rPr>
          <w:t>Постановление</w:t>
        </w:r>
      </w:hyperlink>
      <w:r w:rsidRPr="00F25EC1">
        <w:rPr>
          <w:rFonts w:ascii="PT Astra Serif" w:hAnsi="PT Astra Serif"/>
        </w:rPr>
        <w:t xml:space="preserve"> Правительства РФ от 21.05.2012 N 496;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и) документ о прохождении гражданином, выразившим желание стать опекуном, подготовки в порядке, установленном настоящими Правилами (при наличии);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к) автобиография.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4" w:name="P53"/>
      <w:bookmarkEnd w:id="4"/>
      <w:r w:rsidRPr="00F25EC1">
        <w:rPr>
          <w:rFonts w:ascii="PT Astra Serif" w:hAnsi="PT Astra Serif"/>
        </w:rPr>
        <w:t>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а) заявление о назначении опекуном, поданное в форме документа на бумажном носителе либо в форме электронного документа в соответствии с требованиями </w:t>
      </w:r>
      <w:hyperlink r:id="rId15" w:history="1">
        <w:r w:rsidRPr="00F25EC1">
          <w:rPr>
            <w:rFonts w:ascii="PT Astra Serif" w:hAnsi="PT Astra Serif"/>
            <w:color w:val="0000FF"/>
          </w:rPr>
          <w:t>пункта 1</w:t>
        </w:r>
      </w:hyperlink>
      <w:r w:rsidRPr="00F25EC1">
        <w:rPr>
          <w:rFonts w:ascii="PT Astra Serif" w:hAnsi="PT Astra Serif"/>
        </w:rP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документы, подтверждающие родство с совершеннолетним подопечным;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5" w:name="P56"/>
      <w:bookmarkEnd w:id="5"/>
      <w:r w:rsidRPr="00F25EC1">
        <w:rPr>
          <w:rFonts w:ascii="PT Astra Serif" w:hAnsi="PT Astra Serif"/>
        </w:rPr>
        <w:t xml:space="preserve">в) утратил силу. - </w:t>
      </w:r>
      <w:hyperlink r:id="rId16" w:history="1">
        <w:r w:rsidRPr="00F25EC1">
          <w:rPr>
            <w:rFonts w:ascii="PT Astra Serif" w:hAnsi="PT Astra Serif"/>
            <w:color w:val="0000FF"/>
          </w:rPr>
          <w:t>Постановление</w:t>
        </w:r>
      </w:hyperlink>
      <w:r w:rsidRPr="00F25EC1">
        <w:rPr>
          <w:rFonts w:ascii="PT Astra Serif" w:hAnsi="PT Astra Serif"/>
        </w:rPr>
        <w:t xml:space="preserve"> Правительства РФ от 30.12.2020 N 2361;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г) копия свидетельства о браке (если близкий родственник, выразивший желание стать опекуном, состоит в браке).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5. Гражданин, выразивший желание стать опекуном, при подаче заявления о назначении опекуном должен предъявить паспорт или иной документ, удостоверяющий личность.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6. Документы, предусмотренные </w:t>
      </w:r>
      <w:hyperlink w:anchor="P45" w:history="1">
        <w:r w:rsidRPr="00F25EC1">
          <w:rPr>
            <w:rFonts w:ascii="PT Astra Serif" w:hAnsi="PT Astra Serif"/>
            <w:color w:val="0000FF"/>
          </w:rPr>
          <w:t>подпунктом "б" пункта 4</w:t>
        </w:r>
      </w:hyperlink>
      <w:r w:rsidRPr="00F25EC1">
        <w:rPr>
          <w:rFonts w:ascii="PT Astra Serif" w:hAnsi="PT Astra Serif"/>
        </w:rPr>
        <w:t xml:space="preserve"> настоящих Правил, принимаются органом опеки и попечительства в течение года со дня их выдачи, документ, предусмотренный </w:t>
      </w:r>
      <w:hyperlink w:anchor="P47" w:history="1">
        <w:r w:rsidRPr="00F25EC1">
          <w:rPr>
            <w:rFonts w:ascii="PT Astra Serif" w:hAnsi="PT Astra Serif"/>
            <w:color w:val="0000FF"/>
          </w:rPr>
          <w:t>подпунктом "</w:t>
        </w:r>
        <w:proofErr w:type="spellStart"/>
        <w:r w:rsidRPr="00F25EC1">
          <w:rPr>
            <w:rFonts w:ascii="PT Astra Serif" w:hAnsi="PT Astra Serif"/>
            <w:color w:val="0000FF"/>
          </w:rPr>
          <w:t>д</w:t>
        </w:r>
        <w:proofErr w:type="spellEnd"/>
        <w:r w:rsidRPr="00F25EC1">
          <w:rPr>
            <w:rFonts w:ascii="PT Astra Serif" w:hAnsi="PT Astra Serif"/>
            <w:color w:val="0000FF"/>
          </w:rPr>
          <w:t>" пункта 4</w:t>
        </w:r>
      </w:hyperlink>
      <w:r w:rsidRPr="00F25EC1">
        <w:rPr>
          <w:rFonts w:ascii="PT Astra Serif" w:hAnsi="PT Astra Serif"/>
        </w:rPr>
        <w:t xml:space="preserve"> и </w:t>
      </w:r>
      <w:hyperlink w:anchor="P56" w:history="1">
        <w:r w:rsidRPr="00F25EC1">
          <w:rPr>
            <w:rFonts w:ascii="PT Astra Serif" w:hAnsi="PT Astra Serif"/>
            <w:color w:val="0000FF"/>
          </w:rPr>
          <w:t>подпунктом "в" пункта 4(1)</w:t>
        </w:r>
      </w:hyperlink>
      <w:r w:rsidRPr="00F25EC1">
        <w:rPr>
          <w:rFonts w:ascii="PT Astra Serif" w:hAnsi="PT Astra Serif"/>
        </w:rPr>
        <w:t xml:space="preserve"> настоящих Правил, - в течение 3 месяцев со дня его выдачи.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6(1). Орган опеки и попечительства в порядке межведомственного информационного взаимодействия запрашивает в соответствующих органах (организациях) следующие имеющиеся в их распоряжении документы (сведения):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выписку из домовой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копию финансового лицевого счета с места жительства гражданина, выразившего желание стать опекуном;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справку об отсутствии у гражданина, выразившего желание стать опекуном, судимости за умышленное преступление против жизни и здоровья граждан, выдаваемую органами внутренних дел;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справку о соответствии жилых помещений санитарным и техническим правилам и нормам, выдаваемую соответствующими уполномоченными органами;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г) справку, подтверждающую получение пенсии, выдаваемую территориальными органами Пенсионного фонда Российской Федерации или иными органами, осуществляющими пенсионное обеспечение, - в отношении гражданина, выразившего желание стать опекуном, являющегося пенсионером;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 xml:space="preserve">) 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в связи с достижением совершеннолетия. Межведомственный запрос не </w:t>
      </w:r>
      <w:r w:rsidRPr="00F25EC1">
        <w:rPr>
          <w:rFonts w:ascii="PT Astra Serif" w:hAnsi="PT Astra Serif"/>
        </w:rPr>
        <w:lastRenderedPageBreak/>
        <w:t>направляется в случае, если орган опеки и попечительства располагает указанными сведениями.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6(2). Межведомственный запрос направляется в течение 2 рабочих дней со дня подачи гражданином, выразившим желание стать опекуном, в орган опеки и попечительства заявления и документов, указанных в </w:t>
      </w:r>
      <w:hyperlink w:anchor="P43" w:history="1">
        <w:r w:rsidRPr="00F25EC1">
          <w:rPr>
            <w:rFonts w:ascii="PT Astra Serif" w:hAnsi="PT Astra Serif"/>
            <w:color w:val="0000FF"/>
          </w:rPr>
          <w:t>пункте 4</w:t>
        </w:r>
      </w:hyperlink>
      <w:r w:rsidRPr="00F25EC1">
        <w:rPr>
          <w:rFonts w:ascii="PT Astra Serif" w:hAnsi="PT Astra Serif"/>
        </w:rPr>
        <w:t xml:space="preserve"> настоящих Правил.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Срок подготовки и направления ответа на запрос органа опеки и попечительства не может превышать 5 рабочих дней со дня его поступления.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7. У совершеннолетнего подопечного может быть один или в исключительных случаях несколько опекунов. В случае назначения ему нескольких опекунов соответствующее заявление подается опекунами, в частности супругами, совместно.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8. В целях назначения опекуном гражданина, выразившего желание стать опекуном, или постановки его на учет, за исключением граждан, указанных в </w:t>
      </w:r>
      <w:hyperlink w:anchor="P53" w:history="1">
        <w:r w:rsidRPr="00F25EC1">
          <w:rPr>
            <w:rFonts w:ascii="PT Astra Serif" w:hAnsi="PT Astra Serif"/>
            <w:color w:val="0000FF"/>
          </w:rPr>
          <w:t>пункте 4(1)</w:t>
        </w:r>
      </w:hyperlink>
      <w:r w:rsidRPr="00F25EC1">
        <w:rPr>
          <w:rFonts w:ascii="PT Astra Serif" w:hAnsi="PT Astra Serif"/>
        </w:rPr>
        <w:t xml:space="preserve"> настоящих Правил, орган опеки и попечительства в течение 7 дней со дня представления документов, предусмотренных </w:t>
      </w:r>
      <w:hyperlink w:anchor="P43" w:history="1">
        <w:r w:rsidRPr="00F25EC1">
          <w:rPr>
            <w:rFonts w:ascii="PT Astra Serif" w:hAnsi="PT Astra Serif"/>
            <w:color w:val="0000FF"/>
          </w:rPr>
          <w:t>пунктом 4</w:t>
        </w:r>
      </w:hyperlink>
      <w:r w:rsidRPr="00F25EC1">
        <w:rPr>
          <w:rFonts w:ascii="PT Astra Serif" w:hAnsi="PT Astra Serif"/>
        </w:rPr>
        <w:t xml:space="preserve"> настоящих Правил, производит обследование условий его жизни, в ходе которого определяется отсутствие установленных Гражданским </w:t>
      </w:r>
      <w:hyperlink r:id="rId17" w:history="1">
        <w:r w:rsidRPr="00F25EC1">
          <w:rPr>
            <w:rFonts w:ascii="PT Astra Serif" w:hAnsi="PT Astra Serif"/>
            <w:color w:val="0000FF"/>
          </w:rPr>
          <w:t>кодексом</w:t>
        </w:r>
      </w:hyperlink>
      <w:r w:rsidRPr="00F25EC1">
        <w:rPr>
          <w:rFonts w:ascii="PT Astra Serif" w:hAnsi="PT Astra Serif"/>
        </w:rPr>
        <w:t xml:space="preserve"> Российской Федерации обстоятельств, препятствующих назначению его опекуном.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При обследовании условий жизни гражданина, выразившего желание стать опекуном, орган опеки и попечительства оценивает жилищно-бытовые условия, личные качества и мотивы заявителя, способность его к выполнению обязанностей опекуна, а также отношения, сложившиеся между членами его семьи.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Результаты обследования указываются в акте об обследовании условий жизни гражданина, выразившего желание стать опекуном (далее - акт об обследовании условий жизни гражданина).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об обследовании условий жизни гражданина оформляется в течение 3 дней со дня проведения обследования условий жизни гражданина,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об обследовании условий жизни гражданина оформляется в 2 экземплярах, один из которых направляется гражданину, выразившему желание стать опекуном, в течение 3 дней со дня утверждения акта обследования, второй хранится в органе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об обследовании условий жизни гражданина может быть оспорен гражданином, выразившим желание стать опекуном, в судебном порядке.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8(1). В целях назначения опекуном близкого родственника, выразившего желание стать опекуном, в течение 7 дней со дня представления документов, предусмотренных </w:t>
      </w:r>
      <w:hyperlink w:anchor="P53" w:history="1">
        <w:r w:rsidRPr="00F25EC1">
          <w:rPr>
            <w:rFonts w:ascii="PT Astra Serif" w:hAnsi="PT Astra Serif"/>
            <w:color w:val="0000FF"/>
          </w:rPr>
          <w:t>пунктом 4(1)</w:t>
        </w:r>
      </w:hyperlink>
      <w:r w:rsidRPr="00F25EC1">
        <w:rPr>
          <w:rFonts w:ascii="PT Astra Serif" w:hAnsi="PT Astra Serif"/>
        </w:rPr>
        <w:t xml:space="preserve"> настоящих Правил, орган опеки и попечительства производит обследование условий его жизни, в ходе которого определяется отсутствие установленных Гражданским </w:t>
      </w:r>
      <w:hyperlink r:id="rId18" w:history="1">
        <w:r w:rsidRPr="00F25EC1">
          <w:rPr>
            <w:rFonts w:ascii="PT Astra Serif" w:hAnsi="PT Astra Serif"/>
            <w:color w:val="0000FF"/>
          </w:rPr>
          <w:t>кодексом</w:t>
        </w:r>
      </w:hyperlink>
      <w:r w:rsidRPr="00F25EC1">
        <w:rPr>
          <w:rFonts w:ascii="PT Astra Serif" w:hAnsi="PT Astra Serif"/>
        </w:rPr>
        <w:t xml:space="preserve"> Российской Федерации обстоятельств, препятствующих назначению его опекуном.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Результаты обследования указываются в акте об обследовании условий жизни близкого родственника, выразившего желание стать опекуном (далее - акт об обследовании условий жизни близкого родственника).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Акт об обследовании условий жизни близкого родственника оформляется в течение 3 дней со дня проведения обследования условий жизни близкого родственника, выразившего желание стать опекуном, подписывается проводившим проверку уполномоченным специалистом органа </w:t>
      </w:r>
      <w:r w:rsidRPr="00F25EC1">
        <w:rPr>
          <w:rFonts w:ascii="PT Astra Serif" w:hAnsi="PT Astra Serif"/>
        </w:rPr>
        <w:lastRenderedPageBreak/>
        <w:t>опеки и попечительства и утверждается руководителем органа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об обследовании условий жизни близкого родственника оформляется в 2 экземплярах, один из которых направляется близкому родственнику, выразившему желание стать опекуном, в течение 3 дней со дня утверждения акта об обследовании условий жизни близкого родственника, второй хранится в органе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об обследовании условий жизни близкого родственника может быть оспорен близким родственником, выразившим желание стать опекуном, в судебном порядке.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9. Орган опеки и попечительства в течение 15 дней со дня представления документов, предусмотренных </w:t>
      </w:r>
      <w:hyperlink w:anchor="P43" w:history="1">
        <w:r w:rsidRPr="00F25EC1">
          <w:rPr>
            <w:rFonts w:ascii="PT Astra Serif" w:hAnsi="PT Astra Serif"/>
            <w:color w:val="0000FF"/>
          </w:rPr>
          <w:t>пунктами 4</w:t>
        </w:r>
      </w:hyperlink>
      <w:r w:rsidRPr="00F25EC1">
        <w:rPr>
          <w:rFonts w:ascii="PT Astra Serif" w:hAnsi="PT Astra Serif"/>
        </w:rPr>
        <w:t xml:space="preserve"> или </w:t>
      </w:r>
      <w:hyperlink w:anchor="P53" w:history="1">
        <w:r w:rsidRPr="00F25EC1">
          <w:rPr>
            <w:rFonts w:ascii="PT Astra Serif" w:hAnsi="PT Astra Serif"/>
            <w:color w:val="0000FF"/>
          </w:rPr>
          <w:t>4(1)</w:t>
        </w:r>
      </w:hyperlink>
      <w:r w:rsidRPr="00F25EC1">
        <w:rPr>
          <w:rFonts w:ascii="PT Astra Serif" w:hAnsi="PT Astra Serif"/>
        </w:rPr>
        <w:t xml:space="preserve"> настоящих Правил, и акта об обследовании условий жизни гражданина принимает решение 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либо решение об отказе в назначении опекуна (о невозможности заявителя быть опекуном) с указанием причин отказа.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На основании заявления об осуществлении опеки на возмездной основе орган опеки и попечительства принимает решение о назначении опекуна, исполняющего свои обязанности </w:t>
      </w:r>
      <w:proofErr w:type="spellStart"/>
      <w:r w:rsidRPr="00F25EC1">
        <w:rPr>
          <w:rFonts w:ascii="PT Astra Serif" w:hAnsi="PT Astra Serif"/>
        </w:rPr>
        <w:t>возмездно</w:t>
      </w:r>
      <w:proofErr w:type="spellEnd"/>
      <w:r w:rsidRPr="00F25EC1">
        <w:rPr>
          <w:rFonts w:ascii="PT Astra Serif" w:hAnsi="PT Astra Serif"/>
        </w:rPr>
        <w:t xml:space="preserve">, и заключает договор об осуществлении опеки или попечительства в порядке, установленном </w:t>
      </w:r>
      <w:hyperlink w:anchor="P157" w:history="1">
        <w:r w:rsidRPr="00F25EC1">
          <w:rPr>
            <w:rFonts w:ascii="PT Astra Serif" w:hAnsi="PT Astra Serif"/>
            <w:color w:val="0000FF"/>
          </w:rPr>
          <w:t>Правилами</w:t>
        </w:r>
      </w:hyperlink>
      <w:r w:rsidRPr="00F25EC1">
        <w:rPr>
          <w:rFonts w:ascii="PT Astra Serif" w:hAnsi="PT Astra Serif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 ноября 2010 г. N 927.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Решение органа опеки и попечительства о назначении опекуна или об отказе в назначении опекуна оформляется в форме акта, предусмотренного законодательством соответствующего субъекта Российской Федерации, а о возможности или невозможности заявителя быть опекуном - в форме заключения.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 назначении опекуна или об отказе в назначении опекуна либо заключение о возможности или невозможности заявителя быть опекуном направляется (вручается) на бумажном носителе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органом опеки и попечительства заявителю в течение 3 дней со дня его подписания.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Вместе с актом об отказе в назначении опекуна или заключением о невозможности заявителя быть опекуном орган опеки и попечительства возвращает заявителю все представленные документы и разъясняет порядок их обжалования. Копии указанных документов хранятся в органе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10. На основании заключения о возможности заявителя быть опекуном орган опеки и попечительства в течение 3 дней со дня подписания указанного заключения вносит сведения о заявителе в журнал учета граждан, выразивших желание стать опекунами.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11. Заключение о возможности заявителя быть опекуном действительно в течение 2 лет со дня его выдачи и является основанием для обращения в установленном законом порядке в орган опеки и попечительства по месту жительства заявителя либо в другой орган опеки и попечительства по своему выбору.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12. При представлении гражданином, выразившим желание стать опекуном, новых сведений о себе орган опеки и попечительства вносит соответствующие изменения в заключение о возможности заявителя быть опекуном и журнал учета граждан, выразивших желание стать опекунами.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13. Гражданин, выразивший желание стать опекуном, снимается с учета: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по его заявлению;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>б) при назначении его опекуном;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в) при получении органом опеки и попечительства сведений об обстоятельствах, препятствующих в соответствии с Гражданским </w:t>
      </w:r>
      <w:hyperlink r:id="rId19" w:history="1">
        <w:r w:rsidRPr="00F25EC1">
          <w:rPr>
            <w:rFonts w:ascii="PT Astra Serif" w:hAnsi="PT Astra Serif"/>
            <w:color w:val="0000FF"/>
          </w:rPr>
          <w:t>кодексом</w:t>
        </w:r>
      </w:hyperlink>
      <w:r w:rsidRPr="00F25EC1">
        <w:rPr>
          <w:rFonts w:ascii="PT Astra Serif" w:hAnsi="PT Astra Serif"/>
        </w:rPr>
        <w:t xml:space="preserve"> Российской Федерации назначению заявителя опекуном;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г) по истечении 2-летнего срока со дня постановки заявителя на учет в качестве гражданина, выразившего желание стать опекуном.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14. Орган опеки и попечительства обязан подготовить гражданина, выразившего желание стать опекуном, в том числе: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а) ознакомить его с правами, обязанностями и ответственностью опекуна, установленными </w:t>
      </w:r>
      <w:hyperlink r:id="rId20" w:history="1">
        <w:r w:rsidRPr="00F25EC1">
          <w:rPr>
            <w:rFonts w:ascii="PT Astra Serif" w:hAnsi="PT Astra Serif"/>
            <w:color w:val="0000FF"/>
          </w:rPr>
          <w:t>законодательством</w:t>
        </w:r>
      </w:hyperlink>
      <w:r w:rsidRPr="00F25EC1">
        <w:rPr>
          <w:rFonts w:ascii="PT Astra Serif" w:hAnsi="PT Astra Serif"/>
        </w:rPr>
        <w:t xml:space="preserve"> Российской Федерации и законодательством соответствующего субъекта Российской Федерации;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б) организовать обучающие семинары, </w:t>
      </w:r>
      <w:proofErr w:type="spellStart"/>
      <w:r w:rsidRPr="00F25EC1">
        <w:rPr>
          <w:rFonts w:ascii="PT Astra Serif" w:hAnsi="PT Astra Serif"/>
        </w:rPr>
        <w:t>тренинговые</w:t>
      </w:r>
      <w:proofErr w:type="spellEnd"/>
      <w:r w:rsidRPr="00F25EC1">
        <w:rPr>
          <w:rFonts w:ascii="PT Astra Serif" w:hAnsi="PT Astra Serif"/>
        </w:rPr>
        <w:t xml:space="preserve"> занятия по вопросам психологии и основам медицинских знаний;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обеспечить психологическое обследование граждан, выразивших желание стать опекунами, с их согласия для оценки их психологической готовности исполнять обязанности опекуна.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15. Подготовка граждан, выразивших желание стать опекунами, осуществляется по </w:t>
      </w:r>
      <w:hyperlink r:id="rId21" w:history="1">
        <w:r w:rsidRPr="00F25EC1">
          <w:rPr>
            <w:rFonts w:ascii="PT Astra Serif" w:hAnsi="PT Astra Serif"/>
            <w:color w:val="0000FF"/>
          </w:rPr>
          <w:t>примерной программе</w:t>
        </w:r>
      </w:hyperlink>
      <w:r w:rsidRPr="00F25EC1">
        <w:rPr>
          <w:rFonts w:ascii="PT Astra Serif" w:hAnsi="PT Astra Serif"/>
        </w:rPr>
        <w:t>, утверждаемой Министерством труда и социальной защиты Российской Федерации.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16. Сведения об обращении в орган опеки и попечительства гражданина, выразившего желание стать опекуном, за подбором совершеннолетнего подопечного, о выдаче направлений на посещение совершеннолетнего подопечного, а также результаты таких обращений и посещений отражаются в журнале учета граждан, выразивших желание стать опекунами.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17. Формы </w:t>
      </w:r>
      <w:hyperlink r:id="rId22" w:history="1">
        <w:r w:rsidRPr="00F25EC1">
          <w:rPr>
            <w:rFonts w:ascii="PT Astra Serif" w:hAnsi="PT Astra Serif"/>
            <w:color w:val="0000FF"/>
          </w:rPr>
          <w:t>журнала</w:t>
        </w:r>
      </w:hyperlink>
      <w:r w:rsidRPr="00F25EC1">
        <w:rPr>
          <w:rFonts w:ascii="PT Astra Serif" w:hAnsi="PT Astra Serif"/>
        </w:rPr>
        <w:t xml:space="preserve"> учета граждан, выразивших желание стать опекунами, </w:t>
      </w:r>
      <w:hyperlink r:id="rId23" w:history="1">
        <w:r w:rsidRPr="00F25EC1">
          <w:rPr>
            <w:rFonts w:ascii="PT Astra Serif" w:hAnsi="PT Astra Serif"/>
            <w:color w:val="0000FF"/>
          </w:rPr>
          <w:t>заявления</w:t>
        </w:r>
      </w:hyperlink>
      <w:r w:rsidRPr="00F25EC1">
        <w:rPr>
          <w:rFonts w:ascii="PT Astra Serif" w:hAnsi="PT Astra Serif"/>
        </w:rPr>
        <w:t xml:space="preserve"> о назначении опекуном, </w:t>
      </w:r>
      <w:hyperlink r:id="rId24" w:history="1">
        <w:r w:rsidRPr="00F25EC1">
          <w:rPr>
            <w:rFonts w:ascii="PT Astra Serif" w:hAnsi="PT Astra Serif"/>
            <w:color w:val="0000FF"/>
          </w:rPr>
          <w:t>акта</w:t>
        </w:r>
      </w:hyperlink>
      <w:r w:rsidRPr="00F25EC1">
        <w:rPr>
          <w:rFonts w:ascii="PT Astra Serif" w:hAnsi="PT Astra Serif"/>
        </w:rPr>
        <w:t xml:space="preserve"> об обследовании условий жизни гражданина и </w:t>
      </w:r>
      <w:hyperlink r:id="rId25" w:history="1">
        <w:r w:rsidRPr="00F25EC1">
          <w:rPr>
            <w:rFonts w:ascii="PT Astra Serif" w:hAnsi="PT Astra Serif"/>
            <w:color w:val="0000FF"/>
          </w:rPr>
          <w:t>акта</w:t>
        </w:r>
      </w:hyperlink>
      <w:r w:rsidRPr="00F25EC1">
        <w:rPr>
          <w:rFonts w:ascii="PT Astra Serif" w:hAnsi="PT Astra Serif"/>
        </w:rPr>
        <w:t xml:space="preserve"> об обследовании условий жизни близкого родственника утверждаются Министерством труда и социальной защиты Российской Федерации.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t>Утверждены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bookmarkStart w:id="6" w:name="P111"/>
      <w:bookmarkEnd w:id="6"/>
      <w:r w:rsidRPr="00F25EC1">
        <w:rPr>
          <w:rFonts w:ascii="PT Astra Serif" w:hAnsi="PT Astra Serif"/>
        </w:rPr>
        <w:t>ПРАВИЛА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ОСУЩЕСТВЛЕНИЯ ОТДЕЛЬНЫХ ПОЛНОМОЧИЙ ОРГАНОВ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ОПЕКИ И ПОПЕЧИТЕЛЬСТВА В ОТНОШЕНИИ СОВЕРШЕННОЛЕТНИХ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НЕДЕЕСПОСОБНЫХ ИЛИ НЕ ПОЛНОСТЬЮ ДЕЕСПОСОБНЫХ ГРАЖДАН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ОБРАЗОВАТЕЛЬНЫМИ ОРГАНИЗАЦИЯМИ, МЕДИЦИНСКИМИ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ОРГАНИЗАЦИЯМИ, ОРГАНИЗАЦИЯМИ, ОКАЗЫВАЮЩИМИ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СОЦИАЛЬНЫЕ УСЛУГИ, ИЛИ ИНЫМИ ОРГАНИЗАЦИЯМИ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1. Настоящие Правила устанавливают порядок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 </w:t>
      </w:r>
      <w:r w:rsidRPr="00F25EC1">
        <w:rPr>
          <w:rFonts w:ascii="PT Astra Serif" w:hAnsi="PT Astra Serif"/>
        </w:rPr>
        <w:lastRenderedPageBreak/>
        <w:t>(далее - организации).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" w:name="P120"/>
      <w:bookmarkEnd w:id="7"/>
      <w:r w:rsidRPr="00F25EC1">
        <w:rPr>
          <w:rFonts w:ascii="PT Astra Serif" w:hAnsi="PT Astra Serif"/>
        </w:rPr>
        <w:t>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выявление совершеннолетних недееспособных или не полностью дееспособных граждан;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3. Полномочия, предусмотренные </w:t>
      </w:r>
      <w:hyperlink w:anchor="P120" w:history="1">
        <w:r w:rsidRPr="00F25EC1">
          <w:rPr>
            <w:rFonts w:ascii="PT Astra Serif" w:hAnsi="PT Astra Serif"/>
            <w:color w:val="0000FF"/>
          </w:rPr>
          <w:t>пунктом 2</w:t>
        </w:r>
      </w:hyperlink>
      <w:r w:rsidRPr="00F25EC1">
        <w:rPr>
          <w:rFonts w:ascii="PT Astra Serif" w:hAnsi="PT Astra Serif"/>
        </w:rPr>
        <w:t xml:space="preserve"> настоящих Правил, осуществляются организациями на возмездной или безвозмездной основе в соответствии с договором, заключенным с органом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" w:name="P124"/>
      <w:bookmarkEnd w:id="8"/>
      <w:r w:rsidRPr="00F25EC1">
        <w:rPr>
          <w:rFonts w:ascii="PT Astra Serif" w:hAnsi="PT Astra Serif"/>
        </w:rPr>
        <w:t xml:space="preserve">4. Для осуществления полномочий, предусмотренных </w:t>
      </w:r>
      <w:hyperlink w:anchor="P120" w:history="1">
        <w:r w:rsidRPr="00F25EC1">
          <w:rPr>
            <w:rFonts w:ascii="PT Astra Serif" w:hAnsi="PT Astra Serif"/>
            <w:color w:val="0000FF"/>
          </w:rPr>
          <w:t>пунктом 2</w:t>
        </w:r>
      </w:hyperlink>
      <w:r w:rsidRPr="00F25EC1">
        <w:rPr>
          <w:rFonts w:ascii="PT Astra Serif" w:hAnsi="PT Astra Serif"/>
        </w:rPr>
        <w:t xml:space="preserve">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26" w:history="1">
        <w:r w:rsidRPr="00F25EC1">
          <w:rPr>
            <w:rFonts w:ascii="PT Astra Serif" w:hAnsi="PT Astra Serif"/>
            <w:color w:val="0000FF"/>
          </w:rPr>
          <w:t>Порядок</w:t>
        </w:r>
      </w:hyperlink>
      <w:r w:rsidRPr="00F25EC1">
        <w:rPr>
          <w:rFonts w:ascii="PT Astra Serif" w:hAnsi="PT Astra Serif"/>
        </w:rPr>
        <w:t xml:space="preserve"> отбора органом опеки и попечительства организаций для осуществления указанных полномочий устанавливается Министерством труда и социальной защиты Российской Федерации.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4(1). Заявление, указанное в </w:t>
      </w:r>
      <w:hyperlink w:anchor="P124" w:history="1">
        <w:r w:rsidRPr="00F25EC1">
          <w:rPr>
            <w:rFonts w:ascii="PT Astra Serif" w:hAnsi="PT Astra Serif"/>
            <w:color w:val="0000FF"/>
          </w:rPr>
          <w:t>пункте 4</w:t>
        </w:r>
      </w:hyperlink>
      <w:r w:rsidRPr="00F25EC1">
        <w:rPr>
          <w:rFonts w:ascii="PT Astra Serif" w:hAnsi="PT Astra Serif"/>
        </w:rPr>
        <w:t xml:space="preserve"> настоящих Правил, может быть подано в орган опеки и попечительства в форме документа на бумажном носителе либо в форме электронного документа в соответствии с требованиями </w:t>
      </w:r>
      <w:hyperlink r:id="rId27" w:history="1">
        <w:r w:rsidRPr="00F25EC1">
          <w:rPr>
            <w:rFonts w:ascii="PT Astra Serif" w:hAnsi="PT Astra Serif"/>
            <w:color w:val="0000FF"/>
          </w:rPr>
          <w:t>пункта 1</w:t>
        </w:r>
      </w:hyperlink>
      <w:r w:rsidRPr="00F25EC1">
        <w:rPr>
          <w:rFonts w:ascii="PT Astra Serif" w:hAnsi="PT Astra Serif"/>
        </w:rP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4(2). Орган опеки и попечительства в порядке межведомственного информационного взаимодействия запрашивает у Федеральной налоговой службы информацию о факте внесения сведений об организации в Единый государственный реестр юридических лиц.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Межведомственный запрос направляется в течение 2 рабочих дней со дня подачи руководителем организации в орган опеки и попечительства заявления и документов, указанных в </w:t>
      </w:r>
      <w:hyperlink w:anchor="P124" w:history="1">
        <w:r w:rsidRPr="00F25EC1">
          <w:rPr>
            <w:rFonts w:ascii="PT Astra Serif" w:hAnsi="PT Astra Serif"/>
            <w:color w:val="0000FF"/>
          </w:rPr>
          <w:t>пункте 4</w:t>
        </w:r>
      </w:hyperlink>
      <w:r w:rsidRPr="00F25EC1">
        <w:rPr>
          <w:rFonts w:ascii="PT Astra Serif" w:hAnsi="PT Astra Serif"/>
        </w:rPr>
        <w:t xml:space="preserve"> настоящих Правил.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Срок подготовки и направления ответа на межведомственный запрос не может превышать 5 рабочих дней со дня поступления межведомственного запроса.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Руководитель организации вправе по собственной инициативе представить в орган опеки и попечительства копию документа, подтверждающего внесение записи о юридическом лице в Единый государственный реестр юридических лиц.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5. Орган опеки и попечительства в течение 30 дней со дня получения документов, предусмотренных </w:t>
      </w:r>
      <w:hyperlink w:anchor="P124" w:history="1">
        <w:r w:rsidRPr="00F25EC1">
          <w:rPr>
            <w:rFonts w:ascii="PT Astra Serif" w:hAnsi="PT Astra Serif"/>
            <w:color w:val="0000FF"/>
          </w:rPr>
          <w:t>пунктом 4</w:t>
        </w:r>
      </w:hyperlink>
      <w:r w:rsidRPr="00F25EC1">
        <w:rPr>
          <w:rFonts w:ascii="PT Astra Serif" w:hAnsi="PT Astra Serif"/>
        </w:rPr>
        <w:t xml:space="preserve"> настоящих Правил, рассматривает их и принимает решение передать организации осуществление полномочий, предусмотренных </w:t>
      </w:r>
      <w:hyperlink w:anchor="P120" w:history="1">
        <w:r w:rsidRPr="00F25EC1">
          <w:rPr>
            <w:rFonts w:ascii="PT Astra Serif" w:hAnsi="PT Astra Serif"/>
            <w:color w:val="0000FF"/>
          </w:rPr>
          <w:t>пунктом 2</w:t>
        </w:r>
      </w:hyperlink>
      <w:r w:rsidRPr="00F25EC1">
        <w:rPr>
          <w:rFonts w:ascii="PT Astra Serif" w:hAnsi="PT Astra Serif"/>
        </w:rPr>
        <w:t xml:space="preserve"> настоящих Правил, либо отказать в такой передаче с указанием причин отказа. Копия такого решения направляется организации в течение 7 дней со дня его подписания.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 xml:space="preserve">6. Орган опеки и попечительства вправе возложить на организацию осуществление как всех полномочий, предусмотренных </w:t>
      </w:r>
      <w:hyperlink w:anchor="P120" w:history="1">
        <w:r w:rsidRPr="00F25EC1">
          <w:rPr>
            <w:rFonts w:ascii="PT Astra Serif" w:hAnsi="PT Astra Serif"/>
            <w:color w:val="0000FF"/>
          </w:rPr>
          <w:t>пунктом 2</w:t>
        </w:r>
      </w:hyperlink>
      <w:r w:rsidRPr="00F25EC1">
        <w:rPr>
          <w:rFonts w:ascii="PT Astra Serif" w:hAnsi="PT Astra Serif"/>
        </w:rPr>
        <w:t xml:space="preserve"> настоящих Правил, так и одного из них.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Порядок контроля за деятельностью организации, осуществляющей полномочия, предусмотренные </w:t>
      </w:r>
      <w:hyperlink w:anchor="P120" w:history="1">
        <w:r w:rsidRPr="00F25EC1">
          <w:rPr>
            <w:rFonts w:ascii="PT Astra Serif" w:hAnsi="PT Astra Serif"/>
            <w:color w:val="0000FF"/>
          </w:rPr>
          <w:t>пунктом 2</w:t>
        </w:r>
      </w:hyperlink>
      <w:r w:rsidRPr="00F25EC1">
        <w:rPr>
          <w:rFonts w:ascii="PT Astra Serif" w:hAnsi="PT Astra Serif"/>
        </w:rPr>
        <w:t xml:space="preserve"> настоящих Правил, устанавливается органом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9" w:name="P135"/>
      <w:bookmarkEnd w:id="9"/>
      <w:r w:rsidRPr="00F25EC1">
        <w:rPr>
          <w:rFonts w:ascii="PT Astra Serif" w:hAnsi="PT Astra Serif"/>
        </w:rPr>
        <w:t>7. Выявление совершеннолетних недееспособных или не полностью дееспособных граждан осуществляется организациями в ходе: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оказания специализированной медицинской помощи в наркологических специализированных медицинских организациях лицам, злоупотребляющим спиртными напитками или наркотическими средствами;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оказания лицам психиатрической помощи в медицинских организациях, оказывающих психиатрическую помощь;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предоставления лицам социальных услуг организациями социального обслуживания;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г) наблюдения за состоянием здоровья лиц, находящихся на стационарном лечении в медицинских организациях;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>) предоставления лицам образования различных уровня и направленности в организациях, осуществляющих образовательную деятельность;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е) проведения по обращениям юридических и физических лиц проверок в отношении лиц, находящихся в трудной жизненной ситуации.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8. При наличии обстоятельств, выявленных в случаях, предусмотренных </w:t>
      </w:r>
      <w:hyperlink w:anchor="P135" w:history="1">
        <w:r w:rsidRPr="00F25EC1">
          <w:rPr>
            <w:rFonts w:ascii="PT Astra Serif" w:hAnsi="PT Astra Serif"/>
            <w:color w:val="0000FF"/>
          </w:rPr>
          <w:t>пунктом 7</w:t>
        </w:r>
      </w:hyperlink>
      <w:r w:rsidRPr="00F25EC1">
        <w:rPr>
          <w:rFonts w:ascii="PT Astra Serif" w:hAnsi="PT Astra Serif"/>
        </w:rPr>
        <w:t xml:space="preserve"> настоящих Правил, указывающих на необходимость установления над совершеннолетними гражданами опеки или попечительства, организация обязана в течение 1 дня, следующего за днем выявления соответствующей информации, сообщить об этом в орган опеки и попечительства по месту фактического нахождения совершеннолетнего гражданина.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 опеки и попечительства, получивший указанную информацию, вносит в установленном порядке сведения о совершеннолетнем гражданине в журнал первичного учета граждан, нуждающихся в установлении над ними опеки или попечительства, обращается в суд с заявлением об ограничении гражданина в дееспособности или о признании гражданина недееспособным (при условии, что такое заявление не подано членами семьи или близкими родственниками совершеннолетнего гражданина или психиатрическим либо психоневрологическим учреждением), а также при необходимости обеспечивает временное устройство совершеннолетнего гражданина до решения вопроса о его передаче под опеку или попечительство либо в организацию.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9. Подбор и подготовка граждан, выразивших желание стать опекунами, осуществляются организациями в соответствии с </w:t>
      </w:r>
      <w:hyperlink w:anchor="P34" w:history="1">
        <w:r w:rsidRPr="00F25EC1">
          <w:rPr>
            <w:rFonts w:ascii="PT Astra Serif" w:hAnsi="PT Astra Serif"/>
            <w:color w:val="0000FF"/>
          </w:rPr>
          <w:t>Правилами</w:t>
        </w:r>
      </w:hyperlink>
      <w:r w:rsidRPr="00F25EC1">
        <w:rPr>
          <w:rFonts w:ascii="PT Astra Serif" w:hAnsi="PT Astra Serif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 ноября 2010 г. N 927.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Заявление гражданина, выразившего желание стать опекуном, о назначении его опекуном и иные документы, предусмотренные </w:t>
      </w:r>
      <w:hyperlink w:anchor="P43" w:history="1">
        <w:r w:rsidRPr="00F25EC1">
          <w:rPr>
            <w:rFonts w:ascii="PT Astra Serif" w:hAnsi="PT Astra Serif"/>
            <w:color w:val="0000FF"/>
          </w:rPr>
          <w:t>пунктом 4</w:t>
        </w:r>
      </w:hyperlink>
      <w:r w:rsidRPr="00F25EC1">
        <w:rPr>
          <w:rFonts w:ascii="PT Astra Serif" w:hAnsi="PT Astra Serif"/>
        </w:rPr>
        <w:t xml:space="preserve"> указанных Правил, а также акт об обследовании условий жизни гражданина, выразившего желание стать опекуном, в течение 7 дней со дня их представления передаются организацией в орган опеки и попечительства для принятия решения о назначении опекуна (о возможности заявителя быть опекуном) либо об отказе в назначении опекуна (о невозможности заявителя быть опекуном).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10. Подготовка граждан, выразивших желание стать опекунами, осуществляется организациями на безвозмездной основе.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t>Утверждены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bookmarkStart w:id="10" w:name="P157"/>
      <w:bookmarkEnd w:id="10"/>
      <w:r w:rsidRPr="00F25EC1">
        <w:rPr>
          <w:rFonts w:ascii="PT Astra Serif" w:hAnsi="PT Astra Serif"/>
        </w:rPr>
        <w:t>ПРАВИЛА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ЗАКЛЮЧЕНИЯ ДОГОВОРА ОБ ОСУЩЕСТВЛЕНИИ ОПЕКИ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ИЛИ ПОПЕЧИТЕЛЬСТВА В ОТНОШЕНИИ СОВЕРШЕННОЛЕТНЕГО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НЕДЕЕСПОСОБНОГО ИЛИ НЕ ПОЛНОСТЬЮ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ДЕЕСПОСОБНОГО ГРАЖДАНИНА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1. Настоящие Правила устанавливают порядок и срок заключения органом опеки и попечительства с опекуном или попечителем договора об осуществлении опеки или попечительства в отношении совершеннолетнего недееспособного или не полностью дееспособного гражданина на возмездных условиях (далее - договор).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2. Договор заключается как в отношении одного совершеннолетнего недееспособного или не полностью дееспособного гражданина (далее - совершеннолетний подопечный), так и в отношении нескольких совершеннолетних подопечных.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Не допускается заключение договора через представителя опекуна или попечителя.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3. Договор заключается по месту жительства совершеннолетнего подопечного (в случаях, установленных законодательством Российской Федерации, - по месту жительства опекуна или попечителя) в течение 10 дней со дня принятия органом опеки и попечительства по месту жительства совершеннолетнего подопечного решения о назначении опекуна или попечителя.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 случае если при заключении договора между сторонами возникли разногласия, орган опеки и попечительства, получивший от опекуна или попечителя письменное предложение о согласовании спорных условий, в течение 6 дней со дня получения предложения принимает меры по согласованию условий договора либо в письменной форме уведомляет опекуна или попечителя об отказе в его заключении.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 случае изменения места жительства совершеннолетнего подопечного договор расторгается и органом опеки и попечительства по новому месту жительства совершеннолетнего подопечного заключается новый договор.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4. Предельный размер вознаграждения, выплачиваемого опекуну или попечителю по договору за счет доходов от имущества совершеннолетнего подопечного, не может превышать 5 процентов дохода от имущества совершеннолетнего подопечного за отчетный период, определяемого по отчету опекуна о хранении, об использовании имущества совершеннолетнего недееспособного гражданина и управлении этим имуществом или по отчету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t>Утверждены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bookmarkStart w:id="11" w:name="P180"/>
      <w:bookmarkEnd w:id="11"/>
      <w:r w:rsidRPr="00F25EC1">
        <w:rPr>
          <w:rFonts w:ascii="PT Astra Serif" w:hAnsi="PT Astra Serif"/>
        </w:rPr>
        <w:t>ПРАВИЛА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ОСУЩЕСТВЛЕНИЯ ОРГАНАМИ ОПЕКИ И ПОПЕЧИТЕЛЬСТВА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ПРОВЕРКИ УСЛОВИЙ ЖИЗНИ СОВЕРШЕННОЛЕТНИХ НЕДЕЕСПОСОБНЫХ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ГРАЖДАН, СОБЛЮДЕНИЯ ОПЕКУНАМИ ПРАВ И ЗАКОННЫХ ИНТЕРЕСОВ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СОВЕРШЕННОЛЕТНИХ НЕДЕЕСПОСОБНЫХ ГРАЖДАН, ОБЕСПЕЧЕНИЯ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СОХРАННОСТИ ИХ ИМУЩЕСТВА, А ТАКЖЕ ВЫПОЛНЕНИЯ ОПЕКУНАМИ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ИЛИ ПОПЕЧИТЕЛЯМИ ТРЕБОВАНИЙ К ОСУЩЕСТВЛЕНИЮ СВОИХ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ПРАВ И ИСПОЛНЕНИЮ СВОИХ ОБЯЗАННОСТЕЙ В ОТНОШЕНИИ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СОВЕРШЕННОЛЕТНИХ НЕДЕЕСПОСОБНЫХ ИЛИ НЕ ПОЛНОСТЬЮ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ДЕЕСПОСОБНЫХ ГРАЖДАН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1. Настоящие Правила устанавливают порядок осуществления органами опеки и попечительства проверки условий жизни совершеннолетних недееспособных граждан, соблюдения опекунами их прав и законных интересов,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(далее - совершеннолетние подопечные).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2" w:name="P192"/>
      <w:bookmarkEnd w:id="12"/>
      <w:r w:rsidRPr="00F25EC1">
        <w:rPr>
          <w:rFonts w:ascii="PT Astra Serif" w:hAnsi="PT Astra Serif"/>
        </w:rPr>
        <w:t>2. В целях осуществления надзора за деятельностью опекунов или попечителей орган опеки и попечительства по месту жительства совершеннолетних подопечных проводит плановые и внеплановые проверки: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3" w:name="P193"/>
      <w:bookmarkEnd w:id="13"/>
      <w:r w:rsidRPr="00F25EC1">
        <w:rPr>
          <w:rFonts w:ascii="PT Astra Serif" w:hAnsi="PT Astra Serif"/>
        </w:rPr>
        <w:t>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4" w:name="P194"/>
      <w:bookmarkEnd w:id="14"/>
      <w:r w:rsidRPr="00F25EC1">
        <w:rPr>
          <w:rFonts w:ascii="PT Astra Serif" w:hAnsi="PT Astra Serif"/>
        </w:rPr>
        <w:t>б) выполнения опекуном или попечителем требований к осуществлению своих прав и исполнению своих обязанностей.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3. Плановые проверки в соответствии с </w:t>
      </w:r>
      <w:hyperlink w:anchor="P192" w:history="1">
        <w:r w:rsidRPr="00F25EC1">
          <w:rPr>
            <w:rFonts w:ascii="PT Astra Serif" w:hAnsi="PT Astra Serif"/>
            <w:color w:val="0000FF"/>
          </w:rPr>
          <w:t>пунктом 2</w:t>
        </w:r>
      </w:hyperlink>
      <w:r w:rsidRPr="00F25EC1">
        <w:rPr>
          <w:rFonts w:ascii="PT Astra Serif" w:hAnsi="PT Astra Serif"/>
        </w:rPr>
        <w:t xml:space="preserve"> настоящих Правил проводятся уполномоченным специалистом органа опеки и попечительства на основании акта органа опеки и попечительства о проведении плановой проверки.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4. При установлении опеки или попечительства над совершеннолетними подопечными плановые проверки в соответствии с </w:t>
      </w:r>
      <w:hyperlink w:anchor="P193" w:history="1">
        <w:r w:rsidRPr="00F25EC1">
          <w:rPr>
            <w:rFonts w:ascii="PT Astra Serif" w:hAnsi="PT Astra Serif"/>
            <w:color w:val="0000FF"/>
          </w:rPr>
          <w:t>подпунктами "а"</w:t>
        </w:r>
      </w:hyperlink>
      <w:r w:rsidRPr="00F25EC1">
        <w:rPr>
          <w:rFonts w:ascii="PT Astra Serif" w:hAnsi="PT Astra Serif"/>
        </w:rPr>
        <w:t xml:space="preserve"> и </w:t>
      </w:r>
      <w:hyperlink w:anchor="P194" w:history="1">
        <w:r w:rsidRPr="00F25EC1">
          <w:rPr>
            <w:rFonts w:ascii="PT Astra Serif" w:hAnsi="PT Astra Serif"/>
            <w:color w:val="0000FF"/>
          </w:rPr>
          <w:t>"б" пункта 2</w:t>
        </w:r>
      </w:hyperlink>
      <w:r w:rsidRPr="00F25EC1">
        <w:rPr>
          <w:rFonts w:ascii="PT Astra Serif" w:hAnsi="PT Astra Serif"/>
        </w:rPr>
        <w:t xml:space="preserve"> настоящих Правил проводятся в виде посещения совершеннолетнего подопечного, за исключением случая, установленного </w:t>
      </w:r>
      <w:hyperlink w:anchor="P200" w:history="1">
        <w:r w:rsidRPr="00F25EC1">
          <w:rPr>
            <w:rFonts w:ascii="PT Astra Serif" w:hAnsi="PT Astra Serif"/>
            <w:color w:val="0000FF"/>
          </w:rPr>
          <w:t>пунктом 4(1)</w:t>
        </w:r>
      </w:hyperlink>
      <w:r w:rsidRPr="00F25EC1">
        <w:rPr>
          <w:rFonts w:ascii="PT Astra Serif" w:hAnsi="PT Astra Serif"/>
        </w:rPr>
        <w:t xml:space="preserve"> настоящих Правил: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1 раз в течение первого месяца после принятия органом опеки и попечительства решения о назначении опекуна или попечителя;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1 раз в 3 месяца в течение первого года после принятия органом опеки и попечительства решения о назначении опекуна или попечителя;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1 раз в 6 месяцев в течение второго года и последующих лет после принятия органом опеки и попечительства решения о назначении опекуна или попечителя.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5" w:name="P200"/>
      <w:bookmarkEnd w:id="15"/>
      <w:r w:rsidRPr="00F25EC1">
        <w:rPr>
          <w:rFonts w:ascii="PT Astra Serif" w:hAnsi="PT Astra Serif"/>
        </w:rPr>
        <w:t xml:space="preserve">4(1). При установлении опеки или попечительства над совершеннолетним подопечным его близким родственником из числа родителей, бабушек, дедушек, братьев, сестер, детей и внуков, которые постоянно совместно с ним проживали не менее 10 лет на день подачи заявления о назначении опекуном, плановые проверки в соответствии с </w:t>
      </w:r>
      <w:hyperlink w:anchor="P193" w:history="1">
        <w:r w:rsidRPr="00F25EC1">
          <w:rPr>
            <w:rFonts w:ascii="PT Astra Serif" w:hAnsi="PT Astra Serif"/>
            <w:color w:val="0000FF"/>
          </w:rPr>
          <w:t>подпунктами "а"</w:t>
        </w:r>
      </w:hyperlink>
      <w:r w:rsidRPr="00F25EC1">
        <w:rPr>
          <w:rFonts w:ascii="PT Astra Serif" w:hAnsi="PT Astra Serif"/>
        </w:rPr>
        <w:t xml:space="preserve"> и </w:t>
      </w:r>
      <w:hyperlink w:anchor="P194" w:history="1">
        <w:r w:rsidRPr="00F25EC1">
          <w:rPr>
            <w:rFonts w:ascii="PT Astra Serif" w:hAnsi="PT Astra Serif"/>
            <w:color w:val="0000FF"/>
          </w:rPr>
          <w:t>"б"</w:t>
        </w:r>
      </w:hyperlink>
      <w:r w:rsidRPr="00F25EC1">
        <w:rPr>
          <w:rFonts w:ascii="PT Astra Serif" w:hAnsi="PT Astra Serif"/>
        </w:rPr>
        <w:t xml:space="preserve"> пункта 2 настоящих Правил проводятся в виде посещения совершеннолетнего подопечного: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1 раз в течение первого года после принятия органом опеки и попечительства решения о назначении опекуна или попечителя;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1 раз в 3 года в течение последующих лет после принятия органом опеки и попечительства решения о назначении опекуна или попечителя.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 xml:space="preserve">4(2). При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форме, плановые проверки в соответствии с </w:t>
      </w:r>
      <w:hyperlink w:anchor="P193" w:history="1">
        <w:r w:rsidRPr="00F25EC1">
          <w:rPr>
            <w:rFonts w:ascii="PT Astra Serif" w:hAnsi="PT Astra Serif"/>
            <w:color w:val="0000FF"/>
          </w:rPr>
          <w:t>подпунктами "а"</w:t>
        </w:r>
      </w:hyperlink>
      <w:r w:rsidRPr="00F25EC1">
        <w:rPr>
          <w:rFonts w:ascii="PT Astra Serif" w:hAnsi="PT Astra Serif"/>
        </w:rPr>
        <w:t xml:space="preserve"> и </w:t>
      </w:r>
      <w:hyperlink w:anchor="P194" w:history="1">
        <w:r w:rsidRPr="00F25EC1">
          <w:rPr>
            <w:rFonts w:ascii="PT Astra Serif" w:hAnsi="PT Astra Serif"/>
            <w:color w:val="0000FF"/>
          </w:rPr>
          <w:t>"б" пункта 2</w:t>
        </w:r>
      </w:hyperlink>
      <w:r w:rsidRPr="00F25EC1">
        <w:rPr>
          <w:rFonts w:ascii="PT Astra Serif" w:hAnsi="PT Astra Serif"/>
        </w:rPr>
        <w:t xml:space="preserve"> настоящих Правил в виде посещения совершеннолетнего подопечного проводятся: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 раз в течение первого месяца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 раз в 6 месяцев в течение первого года и последующих лет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5. Плановые и внеплановые проверки исполнения обязанностей по опеке в отношении совершеннолетнего недееспособного гражданина проводятся в соответствии с </w:t>
      </w:r>
      <w:hyperlink w:anchor="P193" w:history="1">
        <w:r w:rsidRPr="00F25EC1">
          <w:rPr>
            <w:rFonts w:ascii="PT Astra Serif" w:hAnsi="PT Astra Serif"/>
            <w:color w:val="0000FF"/>
          </w:rPr>
          <w:t>подпунктами "а"</w:t>
        </w:r>
      </w:hyperlink>
      <w:r w:rsidRPr="00F25EC1">
        <w:rPr>
          <w:rFonts w:ascii="PT Astra Serif" w:hAnsi="PT Astra Serif"/>
        </w:rPr>
        <w:t xml:space="preserve"> и </w:t>
      </w:r>
      <w:hyperlink w:anchor="P194" w:history="1">
        <w:r w:rsidRPr="00F25EC1">
          <w:rPr>
            <w:rFonts w:ascii="PT Astra Serif" w:hAnsi="PT Astra Serif"/>
            <w:color w:val="0000FF"/>
          </w:rPr>
          <w:t>"б" пункта 2</w:t>
        </w:r>
      </w:hyperlink>
      <w:r w:rsidRPr="00F25EC1">
        <w:rPr>
          <w:rFonts w:ascii="PT Astra Serif" w:hAnsi="PT Astra Serif"/>
        </w:rPr>
        <w:t xml:space="preserve"> настоящих Правил.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При осуществлении указанных проверок оцениваются жилищно-бытовые условия совершеннолетнего недееспособного гражданина, состояние его здоровья, внешний вид и соблюдение гигиены, эмоциональное и физическое состояние, отношение с опекуном, возможность опекуна обеспечить потребности совершеннолетнего недееспособного гражданина, включая выполнение реабилитационных мероприятий, содержащихся в индивидуальной программе реабилитации или абилитации инвалида.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6. Плановые и внеплановые проверки исполнения обязанностей по попечительству в отношении совершеннолетнего не полностью дееспособного гражданина проводятся в соответствии с </w:t>
      </w:r>
      <w:hyperlink w:anchor="P194" w:history="1">
        <w:r w:rsidRPr="00F25EC1">
          <w:rPr>
            <w:rFonts w:ascii="PT Astra Serif" w:hAnsi="PT Astra Serif"/>
            <w:color w:val="0000FF"/>
          </w:rPr>
          <w:t>подпунктом "б" пункта 2</w:t>
        </w:r>
      </w:hyperlink>
      <w:r w:rsidRPr="00F25EC1">
        <w:rPr>
          <w:rFonts w:ascii="PT Astra Serif" w:hAnsi="PT Astra Serif"/>
        </w:rPr>
        <w:t xml:space="preserve"> настоящих Правил.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7. При поступлении от юридических и физических лиц устных или письменных обращений, содержащих сведения о неисполнении, ненадлежащем исполнении опекунами своих обязанностей либо о нарушении прав и законных интересов совершеннолетнего недееспособного гражданина, орган опеки и попечительства вправе провести внеплановую проверку.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Внеплановая проверка проводится уполномоченным специалистом органа опеки и попечительства на основании соответствующего акта.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8. В случае изменения места жительства совершеннолетнего подопечного орган опеки и попечительства по новому месту жительства совершеннолетнего подопечного при получении его личного дела обязан в течение 3 дней со дня его получения провести внеплановую проверку.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9. По результатам плановых и внеплановых проверок исполнения обязанностей по опеке в отношении совершеннолетнего недееспособного гражданина составляется акт о проверке условий жизни совершеннолетнего недееспособного гражданина, соблюдении опекуном прав и законных интересов совершеннолетнего недееспособного гражданина, обеспечении сохранности его имущества, а также о выполнении опекуном требований к осуществлению своих прав и исполнению своих обязанностей (далее - акт о проверке условий жизни).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 акте о проверке условий жизни указывается оценка соблюдения прав и законных интересов совершеннолетнего подопечного, обеспечения сохранности его имущества, а также оценка обеспечения его уходом и лечением, соблюдения условий его содержания.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 результатам плановых и внеплановых проверок выполнения обязанностей по попечительству в отношении совершеннолетнего не полностью дееспособного гражданина составляется акт о выполнении попечителем требований к осуществлению своих прав и исполнению своих обязанностей (далее - акт об исполнении попечителем своих обязанностей), в котором указывается исполнение попечителем установленных органом опеки и попечительства в соответствии с законодательством Российской Федерации ограничений или обязательных требований.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>10. При выявлении фактов неисполнения, ненадлежащего исполнения опекуном или попечителем обязанностей, предусмотренных законодательством Российской Федерации, в акте о проверке условий жизни или в акте об исполнении попечителем своих обязанностей указываются: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перечень выявленных нарушений и сроки их устранения;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рекомендации опекуну или попечителю о принятии мер по исполнению возложенных на него обязанностей;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предложения о привлечении опекуна или попечителя к ответственности за неисполнение, ненадлежащее исполнение им обязанностей, предусмотренных законодательством Российской Федерации (при необходимости).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11. При выявлении фактов нарушения опекуном прав и законных интересов совершеннолетнего недееспособного гражданина в акте о проверке условий жизни дополнительно указываются выявленные нарушения и сроки их устранения, рекомендации опекуну о принятии мер по улучшению условий жизни совершеннолетнего недееспособного гражданина.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12. Акт о проверке условий жизни и акт об исполнении попечителем своих обязанностей оформляются в течение 10 дней со дня проведения соответствующей проверки, подписываются проводившим проверку уполномоченным специалистом органа опеки и попечительства и утверждаются руководителем органа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 проверке условий жизни и акт об исполнении попечителем своих обязанностей оформляются в 2 экземплярах, один из которых направляется опекуну или попечителю в течение 3 дней со дня утверждения акта, второй хранится в органе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 о проверке условий жизни и акт об исполнении попечителем своих обязанностей могут быть оспорены опекуном или попечителем в судебном порядке.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13. Акт о проверке условий жизни и акт об исполнении попечителем своих обязанностей являются документами строгой отчетности и хранятся в личном деле совершеннолетнего подопечного.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14. В случае если действия опекуна или попечителя осуществляются с нарушением законодательства Российской Федерации и (или) наносят вред здоровью, физическому, психологическому и нравственному состоянию совершеннолетнего подопечного, а также если выявленные в результате проверки нарушения невозможно устранить без прекращения опеки или попечительства, орган опеки и попечительства в течение 3 дней со дня проведения проверки: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принимает акт об освобождении опекуна или попечителя от исполнения возложенных на него обязанностей либо об отстранении его от их исполнения, который направляется опекуну или попечителю;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осуществляет меры по временному устройству совершеннолетнего недееспособного гражданина (при необходимости);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принимает решение о помещении совершеннолетнего недееспособного гражданина под надзор в медицинскую организацию или в организацию социального обслуживания, предоставляющую социальные услуги в стационарной форме.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15. В случае возникновения непосредственной угрозы жизни или здоровью совершеннолетнего недееспособного гражданина орган опеки и попечительства обязан немедленно принять меры по обеспечению его жизнеустройства.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>Утверждены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bookmarkStart w:id="16" w:name="P239"/>
      <w:bookmarkEnd w:id="16"/>
      <w:r w:rsidRPr="00F25EC1">
        <w:rPr>
          <w:rFonts w:ascii="PT Astra Serif" w:hAnsi="PT Astra Serif"/>
        </w:rPr>
        <w:t>ПРАВИЛА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ВЕДЕНИЯ ЛИЧНЫХ ДЕЛ СОВЕРШЕННОЛЕТНИХ НЕДЕЕСПОСОБНЫХ</w:t>
      </w:r>
    </w:p>
    <w:p w:rsidR="00143795" w:rsidRPr="00F25EC1" w:rsidRDefault="00143795">
      <w:pPr>
        <w:pStyle w:val="ConsPlusTitle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ИЛИ НЕ ПОЛНОСТЬЮ ДЕЕСПОСОБНЫХ ГРАЖДАН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1. Настоящие Правила устанавливают порядок ведения личных дел совершеннолетних недееспособных или не полностью дееспособных граждан (далее - совершеннолетние подопечные).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2. Орган опеки и попечительства на каждого совершеннолетнего подопечного формирует личное дело, в котором хранятся: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7" w:name="P245"/>
      <w:bookmarkEnd w:id="17"/>
      <w:r w:rsidRPr="00F25EC1">
        <w:rPr>
          <w:rFonts w:ascii="PT Astra Serif" w:hAnsi="PT Astra Serif"/>
        </w:rPr>
        <w:t>а) паспорт либо иной документ, удостоверяющий личность;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8" w:name="P246"/>
      <w:bookmarkEnd w:id="18"/>
      <w:r w:rsidRPr="00F25EC1">
        <w:rPr>
          <w:rFonts w:ascii="PT Astra Serif" w:hAnsi="PT Astra Serif"/>
        </w:rPr>
        <w:t>б) 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акт органа опеки и попечительства о назначении опекуна или попечителя либо о помещении совершеннолетнего подопечного под надзор в организацию социального обслуживания, предоставляющую социальные услуги в стационарной форме;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19" w:name="P248"/>
      <w:bookmarkEnd w:id="19"/>
      <w:r w:rsidRPr="00F25EC1">
        <w:rPr>
          <w:rFonts w:ascii="PT Astra Serif" w:hAnsi="PT Astra Serif"/>
        </w:rPr>
        <w:t>г) копия решения суда о помещении гражданина, признанного недееспособным, в психиатрическую медицинскую организацию;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0" w:name="P249"/>
      <w:bookmarkEnd w:id="20"/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>) медицинские документы, в том числе заключение врачебной комиссии медицинской организации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3. В личное дело также включаются следующие документы (при их наличии):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выписка из домовой книги или справка о регистрации совершеннолетнего подопечного по месту жительства и составе семьи;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1" w:name="P252"/>
      <w:bookmarkEnd w:id="21"/>
      <w:r w:rsidRPr="00F25EC1">
        <w:rPr>
          <w:rFonts w:ascii="PT Astra Serif" w:hAnsi="PT Astra Serif"/>
        </w:rPr>
        <w:t>б) правоустанавливающие документы на жилое помещение и иное недвижимое имущество (свидетельство о государственной регистрации права собственности, договор социального найма жилого помещения, ордер);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договоры об использовании жилых помещений, принадлежащих совершеннолетнему подопечному на праве собственности;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2" w:name="P254"/>
      <w:bookmarkEnd w:id="22"/>
      <w:r w:rsidRPr="00F25EC1">
        <w:rPr>
          <w:rFonts w:ascii="PT Astra Serif" w:hAnsi="PT Astra Serif"/>
        </w:rPr>
        <w:t>г) опись имущества совершеннолетнего подопечного и документы, содержащие сведения о лицах, отвечающих за его сохранность;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>) акты о проверке условий жизни совершеннолетнего недееспособного гражданина или об исполнении попечителем своих обязанностей;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3" w:name="P256"/>
      <w:bookmarkEnd w:id="23"/>
      <w:r w:rsidRPr="00F25EC1">
        <w:rPr>
          <w:rFonts w:ascii="PT Astra Serif" w:hAnsi="PT Astra Serif"/>
        </w:rPr>
        <w:t>е) договоры об открытии на имя совершеннолетнего подопечного счетов в кредитных организациях;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ж) документы, содержащие сведения о наличии и месте жительства (месте нахождения) близких родственников;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lastRenderedPageBreak/>
        <w:t>з</w:t>
      </w:r>
      <w:proofErr w:type="spellEnd"/>
      <w:r w:rsidRPr="00F25EC1">
        <w:rPr>
          <w:rFonts w:ascii="PT Astra Serif" w:hAnsi="PT Astra Serif"/>
        </w:rPr>
        <w:t>) полис обязательного медицинского страхования;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и) пенсионное удостоверение, документ, подтверждающий регистрацию в системе индивидуального (персонифицированного) учета;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к) справка (установленного образца) об инвалидности совершеннолетнего подопечного, его индивидуальная программа реабилитации или абилитации или сведения, подтверждающие факт установления инвалидности совершеннолетнему подопечному, а также сведения, содержащие рекомендации по его реабилитации или абилитации. Такие сведения орган опеки и попечительства в порядке межведомственного электронного взаимодействия запрашивает в Пенсионном фонде Российской Федерации.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Подопечный (опекун, попечитель) вправе по собственной инициативе представить в качестве необходимых сведений справку (установленного образца) об инвалидности совершеннолетнего подопечного, индивидуальную программу его реабилитации или абилитации, выданные учреждением медико-социальной экспертизы;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л) предварительные разрешения органа опеки и попечительства о распоряжении доходами совершеннолетнего подопечного, а также об осуществлении имущественных прав совершеннолетнего подопечного;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4" w:name="P262"/>
      <w:bookmarkEnd w:id="24"/>
      <w:r w:rsidRPr="00F25EC1">
        <w:rPr>
          <w:rFonts w:ascii="PT Astra Serif" w:hAnsi="PT Astra Serif"/>
        </w:rPr>
        <w:t>м) указания органа опеки и попечительства в отношении распоряжения имуществом совершеннолетнего подопечного;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н</w:t>
      </w:r>
      <w:proofErr w:type="spellEnd"/>
      <w:r w:rsidRPr="00F25EC1">
        <w:rPr>
          <w:rFonts w:ascii="PT Astra Serif" w:hAnsi="PT Astra Serif"/>
        </w:rPr>
        <w:t>) документы, подтверждающие расходование денежных средств совершеннолетнего подопечного, и отчет об использовании денежных средств;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о) договоры (купли-продажи, доверительного управления имуществом, поручения, иные договоры), заключенные в интересах совершеннолетнего подопечного;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п</w:t>
      </w:r>
      <w:proofErr w:type="spellEnd"/>
      <w:r w:rsidRPr="00F25EC1">
        <w:rPr>
          <w:rFonts w:ascii="PT Astra Serif" w:hAnsi="PT Astra Serif"/>
        </w:rPr>
        <w:t>) свидетельство о праве на наследство;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5" w:name="P266"/>
      <w:bookmarkEnd w:id="25"/>
      <w:proofErr w:type="spellStart"/>
      <w:r w:rsidRPr="00F25EC1">
        <w:rPr>
          <w:rFonts w:ascii="PT Astra Serif" w:hAnsi="PT Astra Serif"/>
        </w:rPr>
        <w:t>р</w:t>
      </w:r>
      <w:proofErr w:type="spellEnd"/>
      <w:r w:rsidRPr="00F25EC1">
        <w:rPr>
          <w:rFonts w:ascii="PT Astra Serif" w:hAnsi="PT Astra Serif"/>
        </w:rPr>
        <w:t>) справка с места работы (учебы) совершеннолетнего подопечного;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6" w:name="P267"/>
      <w:bookmarkEnd w:id="26"/>
      <w:r w:rsidRPr="00F25EC1">
        <w:rPr>
          <w:rFonts w:ascii="PT Astra Serif" w:hAnsi="PT Astra Serif"/>
        </w:rPr>
        <w:t>с) справка о размере пенсии совершеннолетнего подопечного, выданная территориальным органом Пенсионного фонда Российской Федерации или иным органом, осуществляющим пенсионное обеспечение;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т) справка об ознакомлении гражданина, выразившего желание стать опекуном или попечителем совершеннолетнего подопечного (далее - гражданин, выразивший желание стать опекуном), с медицинским диагнозом совершеннолетнего подопечного;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у) ежегодные отчеты опекуна о хранении, об использовании имущества совершеннолетнего недееспособного гражданина и управлении этим имуществом (далее - отчеты опекуна) и отчеты попечителя об использовании имущества совершеннолетнего не полностью дееспособного гражданина и управлении этим имуществом (далее - отчеты попечителя) с приложением документов (копий товарных чеков, квитанций об уплате налогов, страховых сумм и других платежных документов), утвержденные руководителем органа опеки и попечительства;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7" w:name="P270"/>
      <w:bookmarkEnd w:id="27"/>
      <w:proofErr w:type="spellStart"/>
      <w:r w:rsidRPr="00F25EC1">
        <w:rPr>
          <w:rFonts w:ascii="PT Astra Serif" w:hAnsi="PT Astra Serif"/>
        </w:rPr>
        <w:t>ф</w:t>
      </w:r>
      <w:proofErr w:type="spellEnd"/>
      <w:r w:rsidRPr="00F25EC1">
        <w:rPr>
          <w:rFonts w:ascii="PT Astra Serif" w:hAnsi="PT Astra Serif"/>
        </w:rPr>
        <w:t>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х</w:t>
      </w:r>
      <w:proofErr w:type="spellEnd"/>
      <w:r w:rsidRPr="00F25EC1">
        <w:rPr>
          <w:rFonts w:ascii="PT Astra Serif" w:hAnsi="PT Astra Serif"/>
        </w:rPr>
        <w:t>) иные документы.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4. В отчете опекуна или отчете попечителя указываются: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место хранения имущества совершеннолетнего недееспособного гражданина, переданного на хранение;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 xml:space="preserve">б) место нахождения имущества совершеннолетнего подопечного, не переданного в порядке, предусмотренном </w:t>
      </w:r>
      <w:hyperlink r:id="rId28" w:history="1">
        <w:r w:rsidRPr="00F25EC1">
          <w:rPr>
            <w:rFonts w:ascii="PT Astra Serif" w:hAnsi="PT Astra Serif"/>
            <w:color w:val="0000FF"/>
          </w:rPr>
          <w:t>статьей 38</w:t>
        </w:r>
      </w:hyperlink>
      <w:r w:rsidRPr="00F25EC1">
        <w:rPr>
          <w:rFonts w:ascii="PT Astra Serif" w:hAnsi="PT Astra Serif"/>
        </w:rPr>
        <w:t xml:space="preserve"> Гражданского кодекса Российской Федерации, в доверительное управление и сведения о его состоянии;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сведения об отчуждении имущества совершеннолетнего подопечного, совершенном с согласия органа опеки и попечительства;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г) сведения о приобретении имущества, в том числе взамен отчужденного;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>) сведения о доходах, полученных совершеннолетним подопечным за год, с указанием суммы дохода, даты получения и источника;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е) сведения о расходах совершеннолетнего подопечного, произведенных за счет полученных доходов;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ж) сведения о расходах, произведенных с согласия органа опеки и попечительства за счет имущества совершеннолетнего подопечного;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з</w:t>
      </w:r>
      <w:proofErr w:type="spellEnd"/>
      <w:r w:rsidRPr="00F25EC1">
        <w:rPr>
          <w:rFonts w:ascii="PT Astra Serif" w:hAnsi="PT Astra Serif"/>
        </w:rPr>
        <w:t xml:space="preserve">) сведения о расходовании сумм, зачисляемых на отдельный номинальный счет, открываемый опекуном или попечителем в соответствии с </w:t>
      </w:r>
      <w:hyperlink r:id="rId29" w:history="1">
        <w:r w:rsidRPr="00F25EC1">
          <w:rPr>
            <w:rFonts w:ascii="PT Astra Serif" w:hAnsi="PT Astra Serif"/>
            <w:color w:val="0000FF"/>
          </w:rPr>
          <w:t>пунктом 1 статьи 37</w:t>
        </w:r>
      </w:hyperlink>
      <w:r w:rsidRPr="00F25EC1">
        <w:rPr>
          <w:rFonts w:ascii="PT Astra Serif" w:hAnsi="PT Astra Serif"/>
        </w:rPr>
        <w:t xml:space="preserve"> Гражданского кодекса Российской Федерации.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восемнадцати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об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5. После утверждения отчета опекуна орган опеки и попечительства исключает из описи имущества совершеннолетнего недееспособного гражданина вещи, пришедшие в негодность, и вносит соответствующие изменения в опись его имущества.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6. Документы, представленные гражданином, который органом опеки и попечительства поставлен на учет в качестве гражданина, выразившего желание стать опекуном, после назначения его опекуном или попечителем хранятся в личном деле совершеннолетнего подопечного.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7. В личное дело совершеннолетнего подопечного включаются подлинники документов, повторно выданные документы (дубликаты), копии документов, в том числе в случае, установленном </w:t>
      </w:r>
      <w:hyperlink r:id="rId30" w:history="1">
        <w:r w:rsidRPr="00F25EC1">
          <w:rPr>
            <w:rFonts w:ascii="PT Astra Serif" w:hAnsi="PT Astra Serif"/>
            <w:color w:val="0000FF"/>
          </w:rPr>
          <w:t>законом</w:t>
        </w:r>
      </w:hyperlink>
      <w:r w:rsidRPr="00F25EC1">
        <w:rPr>
          <w:rFonts w:ascii="PT Astra Serif" w:hAnsi="PT Astra Serif"/>
        </w:rPr>
        <w:t>, - нотариально заверенные копии документов.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8. В случае поступления информации, относящейся к совершеннолетнему подопечному и влекущей необходимость внесения изменений в сведения, содержащиеся в личном деле совершеннолетнего подопечного, соответствующие документы приобщаются к личному делу и внесение изменений производится в течение дня, следующего за днем поступления указанной информации.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9. Ведение личных дел совершеннолетних подопечных, переданных под опеку или попечительство, и составление описи документов, содержащихся в их личных делах, осуществляются уполномоченным специалистом органа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10. На каждого совершеннолетнего подопечного, передаваемого под опеку или попечительство, орган опеки и попечительства передает опекунам или попечителям из личного дела совершеннолетнего подопечного документы (при их наличии), указанные в </w:t>
      </w:r>
      <w:hyperlink w:anchor="P245" w:history="1">
        <w:r w:rsidRPr="00F25EC1">
          <w:rPr>
            <w:rFonts w:ascii="PT Astra Serif" w:hAnsi="PT Astra Serif"/>
            <w:color w:val="0000FF"/>
          </w:rPr>
          <w:t>подпунктах "а"</w:t>
        </w:r>
      </w:hyperlink>
      <w:r w:rsidRPr="00F25EC1">
        <w:rPr>
          <w:rFonts w:ascii="PT Astra Serif" w:hAnsi="PT Astra Serif"/>
        </w:rPr>
        <w:t xml:space="preserve">, </w:t>
      </w:r>
      <w:hyperlink w:anchor="P246" w:history="1">
        <w:r w:rsidRPr="00F25EC1">
          <w:rPr>
            <w:rFonts w:ascii="PT Astra Serif" w:hAnsi="PT Astra Serif"/>
            <w:color w:val="0000FF"/>
          </w:rPr>
          <w:t>"б"</w:t>
        </w:r>
      </w:hyperlink>
      <w:r w:rsidRPr="00F25EC1">
        <w:rPr>
          <w:rFonts w:ascii="PT Astra Serif" w:hAnsi="PT Astra Serif"/>
        </w:rPr>
        <w:t xml:space="preserve">, </w:t>
      </w:r>
      <w:hyperlink w:anchor="P248" w:history="1">
        <w:r w:rsidRPr="00F25EC1">
          <w:rPr>
            <w:rFonts w:ascii="PT Astra Serif" w:hAnsi="PT Astra Serif"/>
            <w:color w:val="0000FF"/>
          </w:rPr>
          <w:t>"г"</w:t>
        </w:r>
      </w:hyperlink>
      <w:r w:rsidRPr="00F25EC1">
        <w:rPr>
          <w:rFonts w:ascii="PT Astra Serif" w:hAnsi="PT Astra Serif"/>
        </w:rPr>
        <w:t xml:space="preserve"> и </w:t>
      </w:r>
      <w:hyperlink w:anchor="P249" w:history="1">
        <w:r w:rsidRPr="00F25EC1">
          <w:rPr>
            <w:rFonts w:ascii="PT Astra Serif" w:hAnsi="PT Astra Serif"/>
            <w:color w:val="0000FF"/>
          </w:rPr>
          <w:t>"</w:t>
        </w:r>
        <w:proofErr w:type="spellStart"/>
        <w:r w:rsidRPr="00F25EC1">
          <w:rPr>
            <w:rFonts w:ascii="PT Astra Serif" w:hAnsi="PT Astra Serif"/>
            <w:color w:val="0000FF"/>
          </w:rPr>
          <w:t>д</w:t>
        </w:r>
        <w:proofErr w:type="spellEnd"/>
        <w:r w:rsidRPr="00F25EC1">
          <w:rPr>
            <w:rFonts w:ascii="PT Astra Serif" w:hAnsi="PT Astra Serif"/>
            <w:color w:val="0000FF"/>
          </w:rPr>
          <w:t>" пункта 2</w:t>
        </w:r>
      </w:hyperlink>
      <w:r w:rsidRPr="00F25EC1">
        <w:rPr>
          <w:rFonts w:ascii="PT Astra Serif" w:hAnsi="PT Astra Serif"/>
        </w:rPr>
        <w:t xml:space="preserve"> и </w:t>
      </w:r>
      <w:hyperlink w:anchor="P252" w:history="1">
        <w:r w:rsidRPr="00F25EC1">
          <w:rPr>
            <w:rFonts w:ascii="PT Astra Serif" w:hAnsi="PT Astra Serif"/>
            <w:color w:val="0000FF"/>
          </w:rPr>
          <w:t>подпунктах "б"</w:t>
        </w:r>
      </w:hyperlink>
      <w:r w:rsidRPr="00F25EC1">
        <w:rPr>
          <w:rFonts w:ascii="PT Astra Serif" w:hAnsi="PT Astra Serif"/>
        </w:rPr>
        <w:t xml:space="preserve"> - </w:t>
      </w:r>
      <w:hyperlink w:anchor="P254" w:history="1">
        <w:r w:rsidRPr="00F25EC1">
          <w:rPr>
            <w:rFonts w:ascii="PT Astra Serif" w:hAnsi="PT Astra Serif"/>
            <w:color w:val="0000FF"/>
          </w:rPr>
          <w:t>"г"</w:t>
        </w:r>
      </w:hyperlink>
      <w:r w:rsidRPr="00F25EC1">
        <w:rPr>
          <w:rFonts w:ascii="PT Astra Serif" w:hAnsi="PT Astra Serif"/>
        </w:rPr>
        <w:t xml:space="preserve">, </w:t>
      </w:r>
      <w:hyperlink w:anchor="P256" w:history="1">
        <w:r w:rsidRPr="00F25EC1">
          <w:rPr>
            <w:rFonts w:ascii="PT Astra Serif" w:hAnsi="PT Astra Serif"/>
            <w:color w:val="0000FF"/>
          </w:rPr>
          <w:t>"е"</w:t>
        </w:r>
      </w:hyperlink>
      <w:r w:rsidRPr="00F25EC1">
        <w:rPr>
          <w:rFonts w:ascii="PT Astra Serif" w:hAnsi="PT Astra Serif"/>
        </w:rPr>
        <w:t xml:space="preserve"> - </w:t>
      </w:r>
      <w:hyperlink w:anchor="P262" w:history="1">
        <w:r w:rsidRPr="00F25EC1">
          <w:rPr>
            <w:rFonts w:ascii="PT Astra Serif" w:hAnsi="PT Astra Serif"/>
            <w:color w:val="0000FF"/>
          </w:rPr>
          <w:t>"м"</w:t>
        </w:r>
      </w:hyperlink>
      <w:r w:rsidRPr="00F25EC1">
        <w:rPr>
          <w:rFonts w:ascii="PT Astra Serif" w:hAnsi="PT Astra Serif"/>
        </w:rPr>
        <w:t xml:space="preserve">, </w:t>
      </w:r>
      <w:hyperlink w:anchor="P266" w:history="1">
        <w:r w:rsidRPr="00F25EC1">
          <w:rPr>
            <w:rFonts w:ascii="PT Astra Serif" w:hAnsi="PT Astra Serif"/>
            <w:color w:val="0000FF"/>
          </w:rPr>
          <w:t>"</w:t>
        </w:r>
        <w:proofErr w:type="spellStart"/>
        <w:r w:rsidRPr="00F25EC1">
          <w:rPr>
            <w:rFonts w:ascii="PT Astra Serif" w:hAnsi="PT Astra Serif"/>
            <w:color w:val="0000FF"/>
          </w:rPr>
          <w:t>р</w:t>
        </w:r>
        <w:proofErr w:type="spellEnd"/>
        <w:r w:rsidRPr="00F25EC1">
          <w:rPr>
            <w:rFonts w:ascii="PT Astra Serif" w:hAnsi="PT Astra Serif"/>
            <w:color w:val="0000FF"/>
          </w:rPr>
          <w:t>"</w:t>
        </w:r>
      </w:hyperlink>
      <w:r w:rsidRPr="00F25EC1">
        <w:rPr>
          <w:rFonts w:ascii="PT Astra Serif" w:hAnsi="PT Astra Serif"/>
        </w:rPr>
        <w:t xml:space="preserve">, </w:t>
      </w:r>
      <w:hyperlink w:anchor="P267" w:history="1">
        <w:r w:rsidRPr="00F25EC1">
          <w:rPr>
            <w:rFonts w:ascii="PT Astra Serif" w:hAnsi="PT Astra Serif"/>
            <w:color w:val="0000FF"/>
          </w:rPr>
          <w:t>"с"</w:t>
        </w:r>
      </w:hyperlink>
      <w:r w:rsidRPr="00F25EC1">
        <w:rPr>
          <w:rFonts w:ascii="PT Astra Serif" w:hAnsi="PT Astra Serif"/>
        </w:rPr>
        <w:t xml:space="preserve"> и </w:t>
      </w:r>
      <w:hyperlink w:anchor="P270" w:history="1">
        <w:r w:rsidRPr="00F25EC1">
          <w:rPr>
            <w:rFonts w:ascii="PT Astra Serif" w:hAnsi="PT Astra Serif"/>
            <w:color w:val="0000FF"/>
          </w:rPr>
          <w:t>"</w:t>
        </w:r>
        <w:proofErr w:type="spellStart"/>
        <w:r w:rsidRPr="00F25EC1">
          <w:rPr>
            <w:rFonts w:ascii="PT Astra Serif" w:hAnsi="PT Astra Serif"/>
            <w:color w:val="0000FF"/>
          </w:rPr>
          <w:t>ф</w:t>
        </w:r>
        <w:proofErr w:type="spellEnd"/>
        <w:r w:rsidRPr="00F25EC1">
          <w:rPr>
            <w:rFonts w:ascii="PT Astra Serif" w:hAnsi="PT Astra Serif"/>
            <w:color w:val="0000FF"/>
          </w:rPr>
          <w:t>" пункта 3</w:t>
        </w:r>
      </w:hyperlink>
      <w:r w:rsidRPr="00F25EC1">
        <w:rPr>
          <w:rFonts w:ascii="PT Astra Serif" w:hAnsi="PT Astra Serif"/>
        </w:rPr>
        <w:t xml:space="preserve"> настоящих Правил.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Документы передаются лично опекуну или попечителю под роспись о получении в течение 3 дней со дня принятия органом опеки и попечительства решения о назначении опекуна или попечителя.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 опеки и попечительства изготавливает копии передаваемых опекуну или попечителю документов и хранит их в личном деле совершеннолетнего подопечного.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При прекращении опеки или попечительства опекун или попечитель передает указанные документы в орган опеки и попечительства.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11. При смене совершеннолетним подопечным места жительства орган опеки и попечительства по старому месту жительства совершеннолетнего подопечного направляет его личное дело в течение 3 дней со дня получения соответствующей информации от опекуна или попечителя в орган опеки и попечительства по новому месту жительства совершеннолетнего подопечного. Орган опеки и попечительства по новому месту жительства совершеннолетнего подопечного не позднее дня, следующего за днем получения личного дела совершеннолетнего подопечного, обязан поставить совершеннолетнего подопечного на учет в установленном порядке.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12. При помещении совершеннолетнего подопечного под надзор в организацию социального обслуживания, предоставляющую социальные услуги в стационарной форме, или медицинскую организацию орган опеки и попечительства: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составляет опись документов, хранящихся в личном деле совершеннолетнего подопечного, и акт о передаче личного дела совершеннолетнего подопечного, подписанный руководителем органа опеки и попечительства и руководителем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передает документы, хранящиеся в личном деле совершеннолетнего подопечного, по описи должностному лицу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хранит акт о направлении совершеннолетнего подопечного в организацию социального обслуживания, предоставляющую социальные услуги в стационарной форме, или медицинскую организацию, а также акт о передаче личного дела и опись документов.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13. Ведение личных дел совершеннолетних подопечных, помещенных под надзор в организации социального обслуживания, предоставляющие социальные услуги в стационарной форме, или медицинские организации, и составление описи документов, содержащихся в их личных делах, осуществляются уполномоченным специалистом организации социального обслуживания, предоставляющей социальные услуги в стационарной форме, или медицинской организации.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14. При переводе совершеннолетнего подопечного в другую организацию социального обслуживания, предоставляющую социальные услуги в стационарной форме, или медицинскую организацию его личное дело передается руководителю указанной организации социального обслуживания, предоставляющей социальные услуги в стационарной форме, или медицинской организации под роспись о получении.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15. При передаче совершеннолетнего подопечного из организации социального обслуживания, предоставляющей социальные услуги в стационарной форме, или медицинской организации под опеку или попечительство его личное дело направляется в орган опеки и попечительства по новому месту жительства совершеннолетнего подопечного.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16.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его личное дело направляется в орган опеки и попечительства по месту жительства </w:t>
      </w:r>
      <w:r w:rsidRPr="00F25EC1">
        <w:rPr>
          <w:rFonts w:ascii="PT Astra Serif" w:hAnsi="PT Astra Serif"/>
        </w:rPr>
        <w:lastRenderedPageBreak/>
        <w:t>совершеннолетнего подопечного.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17. Орган опеки и попечительства, организация социального обслуживания, предоставляющая социальные услуги в стационарной форме, или медицинская организация обеспечивают конфиденциальность сведений при хранении личных дел совершеннолетних подопечных.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18.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при признании совершеннолетнего подопечного дееспособным, если отпали основания, в силу которых гражданин был признан недееспособным или не полностью дееспособным, совершеннолетнему подопечному выдаются: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а) паспорт либо иной документ, удостоверяющий личность;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б) полис обязательного медицинского страхования;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в) заключение врачебной комиссии с участием врача-психиатра о том, что по состоянию здоровья лицо способно проживать самостоятельно (для лица, признанного дееспособным, если отпали основания, в силу которых гражданин был признан недееспособным);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г) документы, содержащие сведения о наличии и месте жительства (месте нахождения) близких родственников;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д</w:t>
      </w:r>
      <w:proofErr w:type="spellEnd"/>
      <w:r w:rsidRPr="00F25EC1">
        <w:rPr>
          <w:rFonts w:ascii="PT Astra Serif" w:hAnsi="PT Astra Serif"/>
        </w:rPr>
        <w:t>) документы, подтверждающие право совершеннолетнего подопечного на имущество и денежные средства, право собственности и (или) право пользования жилыми помещениями;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е) справка о пребывании совершеннолетнего подопечного в организации социального обслуживания, предоставляющей социальные услуги в стационарной форме (в случае завершения пребывания совершеннолетнего подопечного в организации социального обслуживания, предоставляющей социальные услуги в стационарной форме);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ж) пенсионное удостоверение (при наличии);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proofErr w:type="spellStart"/>
      <w:r w:rsidRPr="00F25EC1">
        <w:rPr>
          <w:rFonts w:ascii="PT Astra Serif" w:hAnsi="PT Astra Serif"/>
        </w:rPr>
        <w:t>з</w:t>
      </w:r>
      <w:proofErr w:type="spellEnd"/>
      <w:r w:rsidRPr="00F25EC1">
        <w:rPr>
          <w:rFonts w:ascii="PT Astra Serif" w:hAnsi="PT Astra Serif"/>
        </w:rPr>
        <w:t xml:space="preserve">) </w:t>
      </w:r>
      <w:hyperlink r:id="rId31" w:history="1">
        <w:r w:rsidRPr="00F25EC1">
          <w:rPr>
            <w:rFonts w:ascii="PT Astra Serif" w:hAnsi="PT Astra Serif"/>
            <w:color w:val="0000FF"/>
          </w:rPr>
          <w:t>справка</w:t>
        </w:r>
      </w:hyperlink>
      <w:r w:rsidRPr="00F25EC1">
        <w:rPr>
          <w:rFonts w:ascii="PT Astra Serif" w:hAnsi="PT Astra Serif"/>
        </w:rPr>
        <w:t xml:space="preserve"> (установленного образца) об инвалидности совершеннолетнего подопечного и индивидуальная программа его реабилитации или абилитации, выданные учреждением медико-социальной экспертизы (при их наличии);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и) документ, подтверждающий регистрацию в системе индивидуального (персонифицированного) учета;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28" w:name="P311"/>
      <w:bookmarkEnd w:id="28"/>
      <w:r w:rsidRPr="00F25EC1">
        <w:rPr>
          <w:rFonts w:ascii="PT Astra Serif" w:hAnsi="PT Astra Serif"/>
        </w:rPr>
        <w:t>к) копия решения суда о признании совершеннолетнего недееспособного или не полностью дееспособного гражданина дееспособным.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19. При переводе совершеннолетнего подопечного, признанного дееспособным, если отпали основания, в силу которых гражданин был признан недееспособным, из стационарной организации социального обслуживания, предназначенной для лиц, страдающих психическими расстройствами, или медицинской организации, оказывающей психиатрическую помощь в стационарных условиях, в стационарную организацию социального обслуживания, предназначенную для лиц, не страдающих психическими расстройствами, его личное дело передается руководителю этой стационарной организации социального обслуживания.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К личному делу дополнительно приобщаются документ, указанный в </w:t>
      </w:r>
      <w:hyperlink w:anchor="P311" w:history="1">
        <w:r w:rsidRPr="00F25EC1">
          <w:rPr>
            <w:rFonts w:ascii="PT Astra Serif" w:hAnsi="PT Astra Serif"/>
            <w:color w:val="0000FF"/>
          </w:rPr>
          <w:t>подпункте "к" пункта 18</w:t>
        </w:r>
      </w:hyperlink>
      <w:r w:rsidRPr="00F25EC1">
        <w:rPr>
          <w:rFonts w:ascii="PT Astra Serif" w:hAnsi="PT Astra Serif"/>
        </w:rPr>
        <w:t xml:space="preserve"> настоящих Правил, а также заключение врачебной комиссии с участием врача-психиатра об отсутствии медицинских показаний к проживанию в стационарной организации социального обслуживания, предназначенной для лиц, страдающих психическими расстройствами.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20. В случае прекращения опеки и попечительства над совершеннолетним подопечным его личное дело передается на хранение в архив органа опеки и попечительства. Личные дела </w:t>
      </w:r>
      <w:r w:rsidRPr="00F25EC1">
        <w:rPr>
          <w:rFonts w:ascii="PT Astra Serif" w:hAnsi="PT Astra Serif"/>
        </w:rPr>
        <w:lastRenderedPageBreak/>
        <w:t>совершеннолетних подопечных хранятся в архиве органа опеки и попечительства в течение 75 лет, после чего подлежат экспертизе ценности документов в соответствии с законодательством об архивном деле в Российской Федерации.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t>Утверждена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bookmarkStart w:id="29" w:name="P325"/>
      <w:bookmarkEnd w:id="29"/>
      <w:r w:rsidRPr="00F25EC1">
        <w:rPr>
          <w:rFonts w:ascii="PT Astra Serif" w:hAnsi="PT Astra Serif"/>
        </w:rPr>
        <w:t>ФОРМА ОТЧЕТА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ОПЕКУНА О ХРАНЕНИИ, ОБ ИСПОЛЬЗОВАНИИ ИМУЩЕСТВА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НЕДЕЕСПОСОБНОГО ГРАЖДАНИНА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И УПРАВЛЕНИИ ЭТИМ ИМУЩЕСТВОМ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     УТВЕРЖДАЮ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_________ 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(подпись) (ф.и.о., подпись руководителя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органа опеки и попечительства)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                     М.П.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"__" _________________ 20__ г.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ОТЧЕТ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опекуна о хранении, об использовании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совершеннолетнего недееспособного гражданина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и управлении этим имуществом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за отчетный период с "__" ___________________ 20__ г. по 31 декабря 20__ г.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Опекун ___________________________________________________________________,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(ф.и.о.)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проживающий по адресу: 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(почтовый индекс, полный адрес)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Документ, удостоверяющий личность, 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 (вид документа)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серия _______________________ номер 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кем и когда выдан документ 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___________________________________________________________________________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Дата рождения ___________________ Место рождения 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Телефоны: домашний _____________________ рабочий 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Место работы, должность 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Подопечный _______________________________________________________________,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(ф.и.о. совершеннолетнего недееспособного гражданина)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проживающий по адресу: 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(почтовый индекс, полный адрес)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Опека установлена _________________________________________________________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(наименование органа опеки и попечительства)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___________________________________________________________________________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(дата и номер акта органа опеки и попечительства)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1. Сведения об имуществе совершеннолетнего недееспособного гражданина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0" w:name="P370"/>
      <w:bookmarkEnd w:id="30"/>
      <w:r w:rsidRPr="00F25EC1">
        <w:rPr>
          <w:rFonts w:ascii="PT Astra Serif" w:hAnsi="PT Astra Serif"/>
        </w:rPr>
        <w:t xml:space="preserve">    1.1. Недвижимое имущество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1814"/>
        <w:gridCol w:w="1814"/>
        <w:gridCol w:w="1530"/>
        <w:gridCol w:w="1247"/>
        <w:gridCol w:w="2154"/>
      </w:tblGrid>
      <w:tr w:rsidR="00143795" w:rsidRPr="00F25EC1">
        <w:tc>
          <w:tcPr>
            <w:tcW w:w="51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lastRenderedPageBreak/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и наименование имущества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Основание приобретения </w:t>
            </w:r>
            <w:hyperlink w:anchor="P491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нахождения (адрес)</w:t>
            </w: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Площадь (кв. метров)</w:t>
            </w: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Сведения о государственной регистрации прав на имущество</w:t>
            </w:r>
          </w:p>
        </w:tc>
      </w:tr>
      <w:tr w:rsidR="00143795" w:rsidRPr="00F25EC1">
        <w:tc>
          <w:tcPr>
            <w:tcW w:w="51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Земельные участки </w:t>
            </w:r>
            <w:hyperlink w:anchor="P494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>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Жилые дома: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Квартиры: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Гаражи: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Иное недвижимое имущество: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1" w:name="P491"/>
      <w:bookmarkEnd w:id="31"/>
      <w:r w:rsidRPr="00F25EC1">
        <w:rPr>
          <w:rFonts w:ascii="PT Astra Serif" w:hAnsi="PT Astra Serif"/>
        </w:rPr>
        <w:t xml:space="preserve">    &lt;*&gt;   Указываются   основание  приобретения  (покупка,  мена,  дарение,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наследование, приватизация и другие), а также дата и номер соответствующего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договора или акта.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2" w:name="P494"/>
      <w:bookmarkEnd w:id="32"/>
      <w:r w:rsidRPr="00F25EC1">
        <w:rPr>
          <w:rFonts w:ascii="PT Astra Serif" w:hAnsi="PT Astra Serif"/>
        </w:rPr>
        <w:t xml:space="preserve">    &lt;**&gt; Указывается вид земельного участка (пая, доли): под индивидуальное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жилищное строительство, садовый, приусадебный, огородный и другие виды.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1.2. Транспортные средства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61"/>
        <w:gridCol w:w="2996"/>
        <w:gridCol w:w="2632"/>
        <w:gridCol w:w="2675"/>
      </w:tblGrid>
      <w:tr w:rsidR="00143795" w:rsidRPr="00F25EC1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lastRenderedPageBreak/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и марка транспортного средства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Основание приобретения </w:t>
            </w:r>
            <w:hyperlink w:anchor="P532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регистрации</w:t>
            </w:r>
          </w:p>
        </w:tc>
      </w:tr>
      <w:tr w:rsidR="00143795" w:rsidRPr="00F25EC1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</w:tr>
      <w:tr w:rsidR="00143795" w:rsidRPr="00F25EC1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Автомобили легковые: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Иные транспортные средства: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3" w:name="P532"/>
      <w:bookmarkEnd w:id="33"/>
      <w:r w:rsidRPr="00F25EC1">
        <w:rPr>
          <w:rFonts w:ascii="PT Astra Serif" w:hAnsi="PT Astra Serif"/>
        </w:rPr>
        <w:t xml:space="preserve">    &lt;*&gt;   Указываются   основание  приобретения  (покупка,  мена,  дарение,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наследование  и другие), а также дата и номер соответствующего договора или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4" w:name="P536"/>
      <w:bookmarkEnd w:id="34"/>
      <w:r w:rsidRPr="00F25EC1">
        <w:rPr>
          <w:rFonts w:ascii="PT Astra Serif" w:hAnsi="PT Astra Serif"/>
        </w:rPr>
        <w:t xml:space="preserve">    1.3. Денежные средства, находящиеся на счетах в кредитных организациях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2"/>
        <w:gridCol w:w="2045"/>
        <w:gridCol w:w="1080"/>
        <w:gridCol w:w="1383"/>
        <w:gridCol w:w="1014"/>
        <w:gridCol w:w="1216"/>
        <w:gridCol w:w="1684"/>
      </w:tblGrid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Наименование и адрес кредитной организации</w:t>
            </w: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Вид и валюта счета </w:t>
            </w:r>
            <w:hyperlink w:anchor="P575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Дата открытия счета</w:t>
            </w: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Номер счета</w:t>
            </w: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Остаток на счете </w:t>
            </w:r>
            <w:hyperlink w:anchor="P577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 xml:space="preserve"> (тыс. рублей)</w:t>
            </w: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Процентная ставка по вкладам</w:t>
            </w: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7</w:t>
            </w: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5" w:name="P575"/>
      <w:bookmarkEnd w:id="35"/>
      <w:r w:rsidRPr="00F25EC1">
        <w:rPr>
          <w:rFonts w:ascii="PT Astra Serif" w:hAnsi="PT Astra Serif"/>
        </w:rPr>
        <w:t xml:space="preserve">    &lt;*&gt;  Указываются  вид  счета (депозитный, текущий, расчетный, ссудный 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другие) и валюта счета.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6" w:name="P577"/>
      <w:bookmarkEnd w:id="36"/>
      <w:r w:rsidRPr="00F25EC1">
        <w:rPr>
          <w:rFonts w:ascii="PT Astra Serif" w:hAnsi="PT Astra Serif"/>
        </w:rPr>
        <w:t xml:space="preserve">    &lt;**&gt; Остаток на счете  указывается  на  конец  отчетного  периода.  Для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счетов в  иностранной валюте остаток указывается в рублях  по  курсу  Банка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России на конец отчетного периода.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7" w:name="P581"/>
      <w:bookmarkEnd w:id="37"/>
      <w:r w:rsidRPr="00F25EC1">
        <w:rPr>
          <w:rFonts w:ascii="PT Astra Serif" w:hAnsi="PT Astra Serif"/>
        </w:rPr>
        <w:t xml:space="preserve">    1.4. Ценные бумаги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8" w:name="P583"/>
      <w:bookmarkEnd w:id="38"/>
      <w:r w:rsidRPr="00F25EC1">
        <w:rPr>
          <w:rFonts w:ascii="PT Astra Serif" w:hAnsi="PT Astra Serif"/>
        </w:rPr>
        <w:t xml:space="preserve">    1.4.1. Акции и иное участие в коммерческих организациях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6"/>
        <w:gridCol w:w="2154"/>
        <w:gridCol w:w="1587"/>
        <w:gridCol w:w="1360"/>
        <w:gridCol w:w="1530"/>
        <w:gridCol w:w="1870"/>
      </w:tblGrid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 и организационно-правовая форма организации </w:t>
            </w:r>
            <w:hyperlink w:anchor="P611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нахождения организации (адрес)</w:t>
            </w: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Уставный капитал </w:t>
            </w:r>
            <w:hyperlink w:anchor="P615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 xml:space="preserve"> (тыс. рублей)</w:t>
            </w: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Доля участия (процентов)</w:t>
            </w: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 и дата документа - основания долевого участия </w:t>
            </w:r>
            <w:hyperlink w:anchor="P619" w:history="1">
              <w:r w:rsidRPr="00F25EC1">
                <w:rPr>
                  <w:rFonts w:ascii="PT Astra Serif" w:hAnsi="PT Astra Serif"/>
                  <w:color w:val="0000FF"/>
                </w:rPr>
                <w:t>&lt;***&gt;</w:t>
              </w:r>
            </w:hyperlink>
          </w:p>
        </w:tc>
      </w:tr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39" w:name="P611"/>
      <w:bookmarkEnd w:id="39"/>
      <w:r w:rsidRPr="00F25EC1">
        <w:rPr>
          <w:rFonts w:ascii="PT Astra Serif" w:hAnsi="PT Astra Serif"/>
        </w:rPr>
        <w:t xml:space="preserve">    &lt;*&gt;   Указываются   полное  или  сокращенное  официальное  наименование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организации  и  ее  организационно-правовая  форма  (акционерное  общество,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общество  с  ограниченной  ответственностью, товарищество, производственный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кооператив и другие).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0" w:name="P615"/>
      <w:bookmarkEnd w:id="40"/>
      <w:r w:rsidRPr="00F25EC1">
        <w:rPr>
          <w:rFonts w:ascii="PT Astra Serif" w:hAnsi="PT Astra Serif"/>
        </w:rPr>
        <w:t xml:space="preserve">    &lt;**&gt; Уставный  капитал  указывается  согласно  учредительным документам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организации   по   состоянию  на  конец  отчетного  периода.  Для  уставных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капиталов,  выраженных в иностранной валюте, уставный капитал указывается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рублях по курсу Банка России на конец отчетного периода.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1" w:name="P619"/>
      <w:bookmarkEnd w:id="41"/>
      <w:r w:rsidRPr="00F25EC1">
        <w:rPr>
          <w:rFonts w:ascii="PT Astra Serif" w:hAnsi="PT Astra Serif"/>
        </w:rPr>
        <w:t xml:space="preserve">    &lt;***&gt; Указывается  основание  долевого  участия (учредительный договор,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покупка,  мена,  дарение,  наследование  и  другие),  а  также дата и номер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соответствующего договора или акта.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2" w:name="P623"/>
      <w:bookmarkEnd w:id="42"/>
      <w:r w:rsidRPr="00F25EC1">
        <w:rPr>
          <w:rFonts w:ascii="PT Astra Serif" w:hAnsi="PT Astra Serif"/>
        </w:rPr>
        <w:t xml:space="preserve">    1.4.2. Иные ценные бумаги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4"/>
        <w:gridCol w:w="1197"/>
        <w:gridCol w:w="1994"/>
        <w:gridCol w:w="1967"/>
        <w:gridCol w:w="1672"/>
        <w:gridCol w:w="1570"/>
      </w:tblGrid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Вид ценной бумаги </w:t>
            </w:r>
            <w:hyperlink w:anchor="P651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Юридическое лицо, выпустившее ценную бумагу</w:t>
            </w: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Номинальная стоимость ценной бумаги (тыс. рублей)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Количество (штук)</w:t>
            </w: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Общая стоимость </w:t>
            </w:r>
            <w:hyperlink w:anchor="P653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 xml:space="preserve"> (тыс. рублей)</w:t>
            </w:r>
          </w:p>
        </w:tc>
      </w:tr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3" w:name="P651"/>
      <w:bookmarkEnd w:id="43"/>
      <w:r w:rsidRPr="00F25EC1">
        <w:rPr>
          <w:rFonts w:ascii="PT Astra Serif" w:hAnsi="PT Astra Serif"/>
        </w:rPr>
        <w:t xml:space="preserve">    &lt;*&gt;  Указываются  все  ценные  бумаги  по  видам  (облигации, векселя 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другие), за исключением акций, указанных в </w:t>
      </w:r>
      <w:hyperlink w:anchor="P583" w:history="1">
        <w:r w:rsidRPr="00F25EC1">
          <w:rPr>
            <w:rFonts w:ascii="PT Astra Serif" w:hAnsi="PT Astra Serif"/>
            <w:color w:val="0000FF"/>
          </w:rPr>
          <w:t>подпункте 1.4.1</w:t>
        </w:r>
      </w:hyperlink>
      <w:r w:rsidRPr="00F25EC1">
        <w:rPr>
          <w:rFonts w:ascii="PT Astra Serif" w:hAnsi="PT Astra Serif"/>
        </w:rPr>
        <w:t>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4" w:name="P653"/>
      <w:bookmarkEnd w:id="44"/>
      <w:r w:rsidRPr="00F25EC1">
        <w:rPr>
          <w:rFonts w:ascii="PT Astra Serif" w:hAnsi="PT Astra Serif"/>
        </w:rPr>
        <w:t xml:space="preserve">    &lt;**&gt; Указывается  общая  стоимость  ценных бумаг данного вида исходя из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стоимости их приобретения (а если ее нельзя определить - исходя из рыночной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стоимости  или  номинальной  стоимости).  Для  обязательств,  выраженных 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иностранной валюте, стоимость указывается в рублях по курсу Банка России на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конец отчетного периода.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Всего  по  </w:t>
      </w:r>
      <w:hyperlink w:anchor="P581" w:history="1">
        <w:r w:rsidRPr="00F25EC1">
          <w:rPr>
            <w:rFonts w:ascii="PT Astra Serif" w:hAnsi="PT Astra Serif"/>
            <w:color w:val="0000FF"/>
          </w:rPr>
          <w:t>подпункту  1.4</w:t>
        </w:r>
      </w:hyperlink>
      <w:r w:rsidRPr="00F25EC1">
        <w:rPr>
          <w:rFonts w:ascii="PT Astra Serif" w:hAnsi="PT Astra Serif"/>
        </w:rPr>
        <w:t xml:space="preserve">  общая  стоимость  ценных бумаг, включая доли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участия  в коммерческих организациях, на конец отчетного периода составляет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___________________________________________ тыс. рублей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(сумма прописью)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5" w:name="P664"/>
      <w:bookmarkEnd w:id="45"/>
      <w:r w:rsidRPr="00F25EC1">
        <w:rPr>
          <w:rFonts w:ascii="PT Astra Serif" w:hAnsi="PT Astra Serif"/>
        </w:rPr>
        <w:t xml:space="preserve">    2.  Сведения  о сохранности имущества совершеннолетнего недееспособного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2"/>
        <w:gridCol w:w="3171"/>
        <w:gridCol w:w="2645"/>
        <w:gridCol w:w="2466"/>
      </w:tblGrid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имущества</w:t>
            </w: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Изменение состава имущества </w:t>
            </w:r>
            <w:hyperlink w:anchor="P701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Примечание </w:t>
            </w:r>
            <w:hyperlink w:anchor="P704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6" w:name="P701"/>
      <w:bookmarkEnd w:id="46"/>
      <w:r w:rsidRPr="00F25EC1">
        <w:rPr>
          <w:rFonts w:ascii="PT Astra Serif" w:hAnsi="PT Astra Serif"/>
        </w:rPr>
        <w:t xml:space="preserve">    &lt;*&gt;  Указываются  сведения  об изменении состава имущества, в том числе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даты   получения   средств   со   счета  совершеннолетнего  недееспособного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гражданина, подтвержденные соответствующими документами.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47" w:name="P704"/>
      <w:bookmarkEnd w:id="47"/>
      <w:r w:rsidRPr="00F25EC1">
        <w:rPr>
          <w:rFonts w:ascii="PT Astra Serif" w:hAnsi="PT Astra Serif"/>
        </w:rPr>
        <w:t xml:space="preserve">    &lt;**&gt; Указываются  дата  и  номер  акта  органа  опеки и попечительства,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разрешающего    произвести    действия,    изменяющие    состав  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 недееспособного  гражданина,  в случаях, предусмотренных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законодательством Российской Федерации.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3. Сведения о доходах совершеннолетнего недееспособного гражданина </w:t>
      </w:r>
      <w:hyperlink w:anchor="P746" w:history="1">
        <w:r w:rsidRPr="00F25EC1">
          <w:rPr>
            <w:rFonts w:ascii="PT Astra Serif" w:hAnsi="PT Astra Serif"/>
            <w:color w:val="0000FF"/>
          </w:rPr>
          <w:t>&lt;*&gt;</w:t>
        </w:r>
      </w:hyperlink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293"/>
        <w:gridCol w:w="2211"/>
      </w:tblGrid>
      <w:tr w:rsidR="00143795" w:rsidRPr="00F25EC1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дохода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Величина дохода (тыс. рублей)</w:t>
            </w: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Алименты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48" w:name="P717"/>
            <w:bookmarkEnd w:id="48"/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Пенсия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49" w:name="P720"/>
            <w:bookmarkEnd w:id="49"/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Пособия и иные социальные выплаты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7.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Иные доходы (указать вид дохода)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8.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0" w:name="P746"/>
      <w:bookmarkEnd w:id="50"/>
      <w:r w:rsidRPr="00F25EC1">
        <w:rPr>
          <w:rFonts w:ascii="PT Astra Serif" w:hAnsi="PT Astra Serif"/>
        </w:rPr>
        <w:t xml:space="preserve">    &lt;*&gt;  В     случае     если     отчет    заполняется  опекуном - близким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родственником, выразившим желание стать опекуном, из числа лиц, указанных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hyperlink w:anchor="P53" w:history="1">
        <w:r w:rsidRPr="00F25EC1">
          <w:rPr>
            <w:rFonts w:ascii="PT Astra Serif" w:hAnsi="PT Astra Serif"/>
            <w:color w:val="0000FF"/>
          </w:rPr>
          <w:t>пункте  4(1)</w:t>
        </w:r>
      </w:hyperlink>
      <w:r w:rsidRPr="00F25EC1">
        <w:rPr>
          <w:rFonts w:ascii="PT Astra Serif" w:hAnsi="PT Astra Serif"/>
        </w:rPr>
        <w:t xml:space="preserve"> Правил подбора, учета и подготовки граждан, выразивших желание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стать  опекунами  или  попечителями  совершеннолетних недееспособных или не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полностью  дееспособных  граждан, утвержденных постановлением Правительства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 Федерации  от  17  ноября  2010 г. N 927 "Об отдельных вопросах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осуществления   опеки   и   попечительства   в  отношении  совершеннолетних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недееспособных  или  не  полностью  дееспособных  граждан",  </w:t>
      </w:r>
      <w:hyperlink w:anchor="P717" w:history="1">
        <w:r w:rsidRPr="00F25EC1">
          <w:rPr>
            <w:rFonts w:ascii="PT Astra Serif" w:hAnsi="PT Astra Serif"/>
            <w:color w:val="0000FF"/>
          </w:rPr>
          <w:t>пункты  2</w:t>
        </w:r>
      </w:hyperlink>
      <w:r w:rsidRPr="00F25EC1">
        <w:rPr>
          <w:rFonts w:ascii="PT Astra Serif" w:hAnsi="PT Astra Serif"/>
        </w:rPr>
        <w:t xml:space="preserve">  и </w:t>
      </w:r>
      <w:hyperlink w:anchor="P720" w:history="1">
        <w:r w:rsidRPr="00F25EC1">
          <w:rPr>
            <w:rFonts w:ascii="PT Astra Serif" w:hAnsi="PT Astra Serif"/>
            <w:color w:val="0000FF"/>
          </w:rPr>
          <w:t>3</w:t>
        </w:r>
      </w:hyperlink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сведений   о   доходах   совершеннолетнего  недееспособного  гражданина  не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заполняются.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4.  Сведения  о  доходах от имущества совершеннолетнего недееспособного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rPr>
          <w:rFonts w:ascii="PT Astra Serif" w:hAnsi="PT Astra Serif"/>
        </w:rPr>
        <w:sectPr w:rsidR="00143795" w:rsidRPr="00F25EC1" w:rsidSect="00EE5E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20"/>
        <w:gridCol w:w="1984"/>
        <w:gridCol w:w="1672"/>
        <w:gridCol w:w="1372"/>
        <w:gridCol w:w="2272"/>
        <w:gridCol w:w="1984"/>
      </w:tblGrid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lastRenderedPageBreak/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Наименование имущества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нахождения (адрес)</w:t>
            </w: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Величина дохода (тыс. рублей)</w:t>
            </w: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Наименование, номер и дата акта об изменении имущественного состояния </w:t>
            </w:r>
            <w:hyperlink w:anchor="P819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 и адрес кредитной организации, расчетный счет </w:t>
            </w:r>
            <w:hyperlink w:anchor="P824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Доход от вкладов в банках и иных кредитных организациях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1984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Иные доходы (указать вид дохода):</w:t>
            </w:r>
          </w:p>
        </w:tc>
        <w:tc>
          <w:tcPr>
            <w:tcW w:w="1672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672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Итого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rPr>
          <w:rFonts w:ascii="PT Astra Serif" w:hAnsi="PT Astra Serif"/>
        </w:rPr>
        <w:sectPr w:rsidR="00143795" w:rsidRPr="00F25EC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1" w:name="P819"/>
      <w:bookmarkEnd w:id="51"/>
      <w:r w:rsidRPr="00F25EC1">
        <w:rPr>
          <w:rFonts w:ascii="PT Astra Serif" w:hAnsi="PT Astra Serif"/>
        </w:rPr>
        <w:t xml:space="preserve">    &lt;*&gt;  Указываются  дата  и  номер  акта  органа  опеки и попечительства,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разрешающего   реализацию   имущества   совершеннолетнего   недееспособного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гражданина,   принятого   в   случаях,   предусмотренных  законодательством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 Федерации,  а  также номер и дата договора отчуждения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недееспособного гражданина.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2" w:name="P824"/>
      <w:bookmarkEnd w:id="52"/>
      <w:r w:rsidRPr="00F25EC1">
        <w:rPr>
          <w:rFonts w:ascii="PT Astra Serif" w:hAnsi="PT Astra Serif"/>
        </w:rPr>
        <w:t xml:space="preserve">    &lt;**&gt; Указываются  наименование,  адрес кредитной организации, расчетный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счет,   на   который   поступил   доход   от   имущества  совершеннолетнего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недееспособного гражданина.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5.      Сведения      о      расходах,  произведенных за счет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   недееспособного   гражданина,   включая   сведения   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расходовании  сумм,  зачисляемых на отдельный номинальный счет, открываемый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опекуном  или попечителем в соответствии с </w:t>
      </w:r>
      <w:hyperlink r:id="rId32" w:history="1">
        <w:r w:rsidRPr="00F25EC1">
          <w:rPr>
            <w:rFonts w:ascii="PT Astra Serif" w:hAnsi="PT Astra Serif"/>
            <w:color w:val="0000FF"/>
          </w:rPr>
          <w:t>пунктом 1 статьи 37</w:t>
        </w:r>
      </w:hyperlink>
      <w:r w:rsidRPr="00F25EC1">
        <w:rPr>
          <w:rFonts w:ascii="PT Astra Serif" w:hAnsi="PT Astra Serif"/>
        </w:rPr>
        <w:t xml:space="preserve"> Гражданского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кодекса Российской Федерации </w:t>
      </w:r>
      <w:hyperlink w:anchor="P878" w:history="1">
        <w:r w:rsidRPr="00F25EC1">
          <w:rPr>
            <w:rFonts w:ascii="PT Astra Serif" w:hAnsi="PT Astra Serif"/>
            <w:color w:val="0000FF"/>
          </w:rPr>
          <w:t>&lt;*&gt;</w:t>
        </w:r>
      </w:hyperlink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293"/>
        <w:gridCol w:w="2211"/>
      </w:tblGrid>
      <w:tr w:rsidR="00143795" w:rsidRPr="00F25EC1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Сумма расходов за отчетный период (тыс. рублей)</w:t>
            </w: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Приобретение товаров длительного пользования: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Ремонт жилого помещения совершеннолетнего недееспособного гражданина: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Прочие расходы </w:t>
            </w:r>
            <w:hyperlink w:anchor="P891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>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3" w:name="P878"/>
      <w:bookmarkEnd w:id="53"/>
      <w:r w:rsidRPr="00F25EC1">
        <w:rPr>
          <w:rFonts w:ascii="PT Astra Serif" w:hAnsi="PT Astra Serif"/>
        </w:rPr>
        <w:t xml:space="preserve">    &lt;*&gt;  Опекун,     который    является    родителем   или    усыновителем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подопечного, являющегося инвалидом с детства, совместно с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ним  проживающим  и воспитывавшим его с рождения (момента усыновления) и до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достижения  им  возраста  восемнадцати  лет,  вправе  не  включать  в отчет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сведения о расходовании им сумм, зачисляемых на отдельный номинальный счет,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открытый   опекуном.   Орган   опеки   и   попечительства  при  обнаружении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ненадлежащего  исполнения  этим  опекуном  обязанностей по охране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 подопечного  и  управлению  имуществом совершеннолетнего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подопечного  вправе  потребовать  от  этого  опекуна представления отчета 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хранении,  об  использовании  имущества  совершеннолетнего подопечного и об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управлении  этим  имуществом  за предыдущие периоды, содержащего сведения 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lastRenderedPageBreak/>
        <w:t>расходовании этим опекуном сумм, зачисляемых на отдельный номинальный счет,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открытый  опекуном.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4" w:name="P891"/>
      <w:bookmarkEnd w:id="54"/>
      <w:r w:rsidRPr="00F25EC1">
        <w:rPr>
          <w:rFonts w:ascii="PT Astra Serif" w:hAnsi="PT Astra Serif"/>
        </w:rPr>
        <w:t xml:space="preserve">    &lt;**&gt; Указываются сведения о произведенных  за счет средств  подопечного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расходах  на питание, предметы первой необходимости и прочие мелкие бытовые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нужды.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5" w:name="P895"/>
      <w:bookmarkEnd w:id="55"/>
      <w:r w:rsidRPr="00F25EC1">
        <w:rPr>
          <w:rFonts w:ascii="PT Astra Serif" w:hAnsi="PT Astra Serif"/>
        </w:rPr>
        <w:t xml:space="preserve">    6.    Сведения   об   уплате          налогов            на   имущество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недееспособного 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94"/>
        <w:gridCol w:w="2591"/>
        <w:gridCol w:w="2627"/>
        <w:gridCol w:w="3052"/>
      </w:tblGrid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налога</w:t>
            </w: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Дата уплаты</w:t>
            </w: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Наименование, номер и дата платежного документа</w:t>
            </w: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К   настоящему   отчету   прилагаются  копии  документов,  указанных 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hyperlink w:anchor="P370" w:history="1">
        <w:r w:rsidRPr="00F25EC1">
          <w:rPr>
            <w:rFonts w:ascii="PT Astra Serif" w:hAnsi="PT Astra Serif"/>
            <w:color w:val="0000FF"/>
          </w:rPr>
          <w:t>подпунктах 1.1</w:t>
        </w:r>
      </w:hyperlink>
      <w:r w:rsidRPr="00F25EC1">
        <w:rPr>
          <w:rFonts w:ascii="PT Astra Serif" w:hAnsi="PT Astra Serif"/>
        </w:rPr>
        <w:t xml:space="preserve"> - </w:t>
      </w:r>
      <w:hyperlink w:anchor="P536" w:history="1">
        <w:r w:rsidRPr="00F25EC1">
          <w:rPr>
            <w:rFonts w:ascii="PT Astra Serif" w:hAnsi="PT Astra Serif"/>
            <w:color w:val="0000FF"/>
          </w:rPr>
          <w:t>1.3</w:t>
        </w:r>
      </w:hyperlink>
      <w:r w:rsidRPr="00F25EC1">
        <w:rPr>
          <w:rFonts w:ascii="PT Astra Serif" w:hAnsi="PT Astra Serif"/>
        </w:rPr>
        <w:t xml:space="preserve">, </w:t>
      </w:r>
      <w:hyperlink w:anchor="P583" w:history="1">
        <w:r w:rsidRPr="00F25EC1">
          <w:rPr>
            <w:rFonts w:ascii="PT Astra Serif" w:hAnsi="PT Astra Serif"/>
            <w:color w:val="0000FF"/>
          </w:rPr>
          <w:t>1.4.1</w:t>
        </w:r>
      </w:hyperlink>
      <w:r w:rsidRPr="00F25EC1">
        <w:rPr>
          <w:rFonts w:ascii="PT Astra Serif" w:hAnsi="PT Astra Serif"/>
        </w:rPr>
        <w:t xml:space="preserve"> и </w:t>
      </w:r>
      <w:hyperlink w:anchor="P623" w:history="1">
        <w:r w:rsidRPr="00F25EC1">
          <w:rPr>
            <w:rFonts w:ascii="PT Astra Serif" w:hAnsi="PT Astra Serif"/>
            <w:color w:val="0000FF"/>
          </w:rPr>
          <w:t>1.4.2</w:t>
        </w:r>
      </w:hyperlink>
      <w:r w:rsidRPr="00F25EC1">
        <w:rPr>
          <w:rFonts w:ascii="PT Astra Serif" w:hAnsi="PT Astra Serif"/>
        </w:rPr>
        <w:t xml:space="preserve">, </w:t>
      </w:r>
      <w:hyperlink w:anchor="P664" w:history="1">
        <w:r w:rsidRPr="00F25EC1">
          <w:rPr>
            <w:rFonts w:ascii="PT Astra Serif" w:hAnsi="PT Astra Serif"/>
            <w:color w:val="0000FF"/>
          </w:rPr>
          <w:t>пунктах 2</w:t>
        </w:r>
      </w:hyperlink>
      <w:r w:rsidRPr="00F25EC1">
        <w:rPr>
          <w:rFonts w:ascii="PT Astra Serif" w:hAnsi="PT Astra Serif"/>
        </w:rPr>
        <w:t xml:space="preserve"> - </w:t>
      </w:r>
      <w:hyperlink w:anchor="P895" w:history="1">
        <w:r w:rsidRPr="00F25EC1">
          <w:rPr>
            <w:rFonts w:ascii="PT Astra Serif" w:hAnsi="PT Astra Serif"/>
            <w:color w:val="0000FF"/>
          </w:rPr>
          <w:t>6</w:t>
        </w:r>
      </w:hyperlink>
      <w:r w:rsidRPr="00F25EC1">
        <w:rPr>
          <w:rFonts w:ascii="PT Astra Serif" w:hAnsi="PT Astra Serif"/>
        </w:rPr>
        <w:t>, на __________ листах.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Опекун ________________________ 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(подпись)               (расшифровка подписи)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"  " ______________ 20__ г.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right"/>
        <w:outlineLvl w:val="0"/>
        <w:rPr>
          <w:rFonts w:ascii="PT Astra Serif" w:hAnsi="PT Astra Serif"/>
        </w:rPr>
      </w:pPr>
      <w:r w:rsidRPr="00F25EC1">
        <w:rPr>
          <w:rFonts w:ascii="PT Astra Serif" w:hAnsi="PT Astra Serif"/>
        </w:rPr>
        <w:t>Утверждена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Постановлением Правительства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Российской Федерации</w:t>
      </w:r>
    </w:p>
    <w:p w:rsidR="00143795" w:rsidRPr="00F25EC1" w:rsidRDefault="00143795">
      <w:pPr>
        <w:pStyle w:val="ConsPlusNormal"/>
        <w:jc w:val="right"/>
        <w:rPr>
          <w:rFonts w:ascii="PT Astra Serif" w:hAnsi="PT Astra Serif"/>
        </w:rPr>
      </w:pPr>
      <w:r w:rsidRPr="00F25EC1">
        <w:rPr>
          <w:rFonts w:ascii="PT Astra Serif" w:hAnsi="PT Astra Serif"/>
        </w:rPr>
        <w:t>от 17 ноября 2010 г. N 927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bookmarkStart w:id="56" w:name="P940"/>
      <w:bookmarkEnd w:id="56"/>
      <w:r w:rsidRPr="00F25EC1">
        <w:rPr>
          <w:rFonts w:ascii="PT Astra Serif" w:hAnsi="PT Astra Serif"/>
        </w:rPr>
        <w:t>ФОРМА ОТЧЕТА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ПОПЕЧИТЕЛЯ ОБ ИСПОЛЬЗОВАНИИ ИМУЩЕСТВА СОВЕРШЕННОЛЕТНЕГО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НЕ ПОЛНОСТЬЮ ДЕЕСПОСОБНОГО ГРАЖДАНИНА И УПРАВЛЕНИИ</w:t>
      </w:r>
    </w:p>
    <w:p w:rsidR="00143795" w:rsidRPr="00F25EC1" w:rsidRDefault="00143795">
      <w:pPr>
        <w:pStyle w:val="ConsPlusNormal"/>
        <w:jc w:val="center"/>
        <w:rPr>
          <w:rFonts w:ascii="PT Astra Serif" w:hAnsi="PT Astra Serif"/>
        </w:rPr>
      </w:pPr>
      <w:r w:rsidRPr="00F25EC1">
        <w:rPr>
          <w:rFonts w:ascii="PT Astra Serif" w:hAnsi="PT Astra Serif"/>
        </w:rPr>
        <w:t>ЭТИМ ИМУЩЕСТВОМ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     УТВЕРЖДАЮ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_________ 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(подпись) (ф.и.о., подпись руководителя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органа опеки и попечительства)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                     М.П.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"__" _________________ 20__ г.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ОТЧЕТ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попечителя об использовании имущества совершеннолетнего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не полностью дееспособного гражданина и управлении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этим имуществом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за отчетный период с "__" ___________________ 20__ г. по 31 декабря 20__ г.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Попечитель _______________________________________________________________,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(ф.и.о.)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проживающий по адресу: 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(почтовый индекс, полный адрес)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Документ, удостоверяющий личность, 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          (вид документа)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серия _______________________ номер 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кем и когда выдан документ 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___________________________________________________________________________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Дата рождения ___________________ Место рождения 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Телефоны: домашний _____________________ рабочий 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Место работы, должность 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Подопечный _______________________________________________________________,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(ф.и.о. совершеннолетнего не полностью 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   гражданина)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проживающий по адресу: 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    (почтовый индекс, полный адрес)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Попечительство установлено 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                (наименование органа опеки и попечительства)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___________________________________________________________________________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        (дата и номер акта органа опеки и попечительства)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1.  Сведения  об имуществе совершеннолетнего не полностью 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7" w:name="P987"/>
      <w:bookmarkEnd w:id="57"/>
      <w:r w:rsidRPr="00F25EC1">
        <w:rPr>
          <w:rFonts w:ascii="PT Astra Serif" w:hAnsi="PT Astra Serif"/>
        </w:rPr>
        <w:t xml:space="preserve">    1.1. Недвижимое имущество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1814"/>
        <w:gridCol w:w="1814"/>
        <w:gridCol w:w="1530"/>
        <w:gridCol w:w="1247"/>
        <w:gridCol w:w="2154"/>
      </w:tblGrid>
      <w:tr w:rsidR="00143795" w:rsidRPr="00F25EC1">
        <w:tc>
          <w:tcPr>
            <w:tcW w:w="51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и наименование имущества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Основание приобретения </w:t>
            </w:r>
            <w:hyperlink w:anchor="P1108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нахождения (адрес)</w:t>
            </w: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Площадь (кв. метров)</w:t>
            </w: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Сведения о государственной регистрации прав на имущество</w:t>
            </w:r>
          </w:p>
        </w:tc>
      </w:tr>
      <w:tr w:rsidR="00143795" w:rsidRPr="00F25EC1">
        <w:tc>
          <w:tcPr>
            <w:tcW w:w="51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Земельные участки </w:t>
            </w:r>
            <w:hyperlink w:anchor="P1111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>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Жилые дома: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Квартиры: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Гаражи: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Иное недвижимое имущество: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1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8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4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8" w:name="P1108"/>
      <w:bookmarkEnd w:id="58"/>
      <w:r w:rsidRPr="00F25EC1">
        <w:rPr>
          <w:rFonts w:ascii="PT Astra Serif" w:hAnsi="PT Astra Serif"/>
        </w:rPr>
        <w:t xml:space="preserve">    &lt;*&gt;   Указываются   основание  приобретения  (покупка,  мена,  дарение,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наследование, приватизация и другие), а также дата и номер соответствующего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договора или акта.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59" w:name="P1111"/>
      <w:bookmarkEnd w:id="59"/>
      <w:r w:rsidRPr="00F25EC1">
        <w:rPr>
          <w:rFonts w:ascii="PT Astra Serif" w:hAnsi="PT Astra Serif"/>
        </w:rPr>
        <w:t xml:space="preserve">    &lt;**&gt; Указывается вид земельного участка (пая, доли): под индивидуальное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жилищное строительство, садовый, приусадебный, огородный и другие виды.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1.2. Транспортные средства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61"/>
        <w:gridCol w:w="2996"/>
        <w:gridCol w:w="2632"/>
        <w:gridCol w:w="2675"/>
      </w:tblGrid>
      <w:tr w:rsidR="00143795" w:rsidRPr="00F25EC1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и марка транспортного средства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Основание приобретения </w:t>
            </w:r>
            <w:hyperlink w:anchor="P1149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регистрации</w:t>
            </w:r>
          </w:p>
        </w:tc>
      </w:tr>
      <w:tr w:rsidR="00143795" w:rsidRPr="00F25EC1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</w:tr>
      <w:tr w:rsidR="00143795" w:rsidRPr="00F25EC1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Автомобили легковые: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Иные транспортные средства: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0" w:name="P1149"/>
      <w:bookmarkEnd w:id="60"/>
      <w:r w:rsidRPr="00F25EC1">
        <w:rPr>
          <w:rFonts w:ascii="PT Astra Serif" w:hAnsi="PT Astra Serif"/>
        </w:rPr>
        <w:t xml:space="preserve">    &lt;*&gt; Указываются   основание   приобретения   (покупка,  мена,  дарение,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наследование  и другие), а также дата и номер соответствующего договора или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акта.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1" w:name="P1153"/>
      <w:bookmarkEnd w:id="61"/>
      <w:r w:rsidRPr="00F25EC1">
        <w:rPr>
          <w:rFonts w:ascii="PT Astra Serif" w:hAnsi="PT Astra Serif"/>
        </w:rPr>
        <w:t xml:space="preserve">    1.3.  Денежные  средства   совершеннолетнего не полностью 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гражданина, находящиеся на счетах в кредитных организациях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2"/>
        <w:gridCol w:w="2045"/>
        <w:gridCol w:w="1080"/>
        <w:gridCol w:w="1383"/>
        <w:gridCol w:w="1014"/>
        <w:gridCol w:w="1216"/>
        <w:gridCol w:w="1684"/>
      </w:tblGrid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Наименование и адрес кредитной организации</w:t>
            </w: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Вид и валюта счета </w:t>
            </w:r>
            <w:hyperlink w:anchor="P1193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Дата открытия счета</w:t>
            </w: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Номер счета</w:t>
            </w: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Остаток на счете </w:t>
            </w:r>
            <w:hyperlink w:anchor="P1195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 xml:space="preserve"> (тыс. рублей)</w:t>
            </w: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Процентная ставка по вкладам</w:t>
            </w: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7</w:t>
            </w: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4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0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8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83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01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21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2" w:name="P1193"/>
      <w:bookmarkEnd w:id="62"/>
      <w:r w:rsidRPr="00F25EC1">
        <w:rPr>
          <w:rFonts w:ascii="PT Astra Serif" w:hAnsi="PT Astra Serif"/>
        </w:rPr>
        <w:t xml:space="preserve">    &lt;*&gt;  Указываются  вид  счета (депозитный, текущий, расчетный, ссудный 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другие) и валюта счета.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3" w:name="P1195"/>
      <w:bookmarkEnd w:id="63"/>
      <w:r w:rsidRPr="00F25EC1">
        <w:rPr>
          <w:rFonts w:ascii="PT Astra Serif" w:hAnsi="PT Astra Serif"/>
        </w:rPr>
        <w:t xml:space="preserve">    &lt;**&gt; Остаток на счете  указывается  на  конец  отчетного  периода.  Для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счетов в  иностранной валюте остаток указывается в рублях  по  курсу  Банка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России на конец отчетного периода.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4" w:name="P1199"/>
      <w:bookmarkEnd w:id="64"/>
      <w:r w:rsidRPr="00F25EC1">
        <w:rPr>
          <w:rFonts w:ascii="PT Astra Serif" w:hAnsi="PT Astra Serif"/>
        </w:rPr>
        <w:t xml:space="preserve">    1.4. Ценные бумаги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5" w:name="P1201"/>
      <w:bookmarkEnd w:id="65"/>
      <w:r w:rsidRPr="00F25EC1">
        <w:rPr>
          <w:rFonts w:ascii="PT Astra Serif" w:hAnsi="PT Astra Serif"/>
        </w:rPr>
        <w:t xml:space="preserve">    1.4.1. Акции и иное участие в коммерческих организациях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6"/>
        <w:gridCol w:w="2154"/>
        <w:gridCol w:w="1587"/>
        <w:gridCol w:w="1360"/>
        <w:gridCol w:w="1530"/>
        <w:gridCol w:w="1870"/>
      </w:tblGrid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 и организационно-правовая форма организации </w:t>
            </w:r>
            <w:hyperlink w:anchor="P1229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нахождения организации (адрес)</w:t>
            </w: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Уставный капитал </w:t>
            </w:r>
            <w:hyperlink w:anchor="P1233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 xml:space="preserve"> (тыс. рублей)</w:t>
            </w: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Доля участия (процентов)</w:t>
            </w: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 и дата документа - основания долевого участия </w:t>
            </w:r>
            <w:hyperlink w:anchor="P1237" w:history="1">
              <w:r w:rsidRPr="00F25EC1">
                <w:rPr>
                  <w:rFonts w:ascii="PT Astra Serif" w:hAnsi="PT Astra Serif"/>
                  <w:color w:val="0000FF"/>
                </w:rPr>
                <w:t>&lt;***&gt;</w:t>
              </w:r>
            </w:hyperlink>
          </w:p>
        </w:tc>
      </w:tr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15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8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6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3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8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6" w:name="P1229"/>
      <w:bookmarkEnd w:id="66"/>
      <w:r w:rsidRPr="00F25EC1">
        <w:rPr>
          <w:rFonts w:ascii="PT Astra Serif" w:hAnsi="PT Astra Serif"/>
        </w:rPr>
        <w:t xml:space="preserve">    &lt;*&gt;   Указываются   полное  или  сокращенное  официальное  наименование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организации  и  ее  организационно-правовая  форма  (акционерное  общество,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общество  с  ограниченной  ответственностью, товарищество, производственный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кооператив и другие).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7" w:name="P1233"/>
      <w:bookmarkEnd w:id="67"/>
      <w:r w:rsidRPr="00F25EC1">
        <w:rPr>
          <w:rFonts w:ascii="PT Astra Serif" w:hAnsi="PT Astra Serif"/>
        </w:rPr>
        <w:t xml:space="preserve">    &lt;**&gt; Уставный  капитал  указывается  согласно  учредительным документам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организации   по   состоянию  на  конец  отчетного  периода.  Для  уставных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капиталов,  выраженных в иностранной валюте, уставный капитал указывается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рублях по курсу Банка России на конец отчетного периода.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8" w:name="P1237"/>
      <w:bookmarkEnd w:id="68"/>
      <w:r w:rsidRPr="00F25EC1">
        <w:rPr>
          <w:rFonts w:ascii="PT Astra Serif" w:hAnsi="PT Astra Serif"/>
        </w:rPr>
        <w:t xml:space="preserve">    &lt;***&gt; Указывается основание  долевого  участия  (учредительный договор,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покупка,  мена,  дарение,  наследование  и  другие),  а  также дата и номер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соответствующего договора или акта.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69" w:name="P1241"/>
      <w:bookmarkEnd w:id="69"/>
      <w:r w:rsidRPr="00F25EC1">
        <w:rPr>
          <w:rFonts w:ascii="PT Astra Serif" w:hAnsi="PT Astra Serif"/>
        </w:rPr>
        <w:t xml:space="preserve">    1.4.2. Иные ценные бумаги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4"/>
        <w:gridCol w:w="1197"/>
        <w:gridCol w:w="1994"/>
        <w:gridCol w:w="1967"/>
        <w:gridCol w:w="1672"/>
        <w:gridCol w:w="1570"/>
      </w:tblGrid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Вид ценной бумаги </w:t>
            </w:r>
            <w:hyperlink w:anchor="P1269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Юридическое лицо, выпустившее ценную бумагу</w:t>
            </w: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Номинальная стоимость ценной бумаги (тыс. рублей)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Количество (штук)</w:t>
            </w: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Общая стоимость </w:t>
            </w:r>
            <w:hyperlink w:anchor="P1271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  <w:r w:rsidRPr="00F25EC1">
              <w:rPr>
                <w:rFonts w:ascii="PT Astra Serif" w:hAnsi="PT Astra Serif"/>
              </w:rPr>
              <w:t xml:space="preserve"> (тыс. рублей)</w:t>
            </w:r>
          </w:p>
        </w:tc>
      </w:tr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6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19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6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570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0" w:name="P1269"/>
      <w:bookmarkEnd w:id="70"/>
      <w:r w:rsidRPr="00F25EC1">
        <w:rPr>
          <w:rFonts w:ascii="PT Astra Serif" w:hAnsi="PT Astra Serif"/>
        </w:rPr>
        <w:t xml:space="preserve">    &lt;*&gt;  Указываются  все  ценные  бумаги  по  видам  (облигации, векселя 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другие), за исключением акций, указанных в </w:t>
      </w:r>
      <w:hyperlink w:anchor="P1201" w:history="1">
        <w:r w:rsidRPr="00F25EC1">
          <w:rPr>
            <w:rFonts w:ascii="PT Astra Serif" w:hAnsi="PT Astra Serif"/>
            <w:color w:val="0000FF"/>
          </w:rPr>
          <w:t>подпункте 1.4.1</w:t>
        </w:r>
      </w:hyperlink>
      <w:r w:rsidRPr="00F25EC1">
        <w:rPr>
          <w:rFonts w:ascii="PT Astra Serif" w:hAnsi="PT Astra Serif"/>
        </w:rPr>
        <w:t>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1" w:name="P1271"/>
      <w:bookmarkEnd w:id="71"/>
      <w:r w:rsidRPr="00F25EC1">
        <w:rPr>
          <w:rFonts w:ascii="PT Astra Serif" w:hAnsi="PT Astra Serif"/>
        </w:rPr>
        <w:lastRenderedPageBreak/>
        <w:t xml:space="preserve">    &lt;**&gt; Указывается  общая  стоимость  ценных бумаг данного вида исходя из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стоимости их приобретения (а если ее нельзя определить - исходя из рыночной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стоимости  или  номинальной  стоимости).  Для  обязательств,  выраженных 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иностранной валюте, стоимость указывается в рублях по курсу Банка России на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конец отчетного периода.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Всего  по  </w:t>
      </w:r>
      <w:hyperlink w:anchor="P1199" w:history="1">
        <w:r w:rsidRPr="00F25EC1">
          <w:rPr>
            <w:rFonts w:ascii="PT Astra Serif" w:hAnsi="PT Astra Serif"/>
            <w:color w:val="0000FF"/>
          </w:rPr>
          <w:t>подпункту  1.4</w:t>
        </w:r>
      </w:hyperlink>
      <w:r w:rsidRPr="00F25EC1">
        <w:rPr>
          <w:rFonts w:ascii="PT Astra Serif" w:hAnsi="PT Astra Serif"/>
        </w:rPr>
        <w:t xml:space="preserve">  общая  стоимость  ценных бумаг, включая доли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участия  в коммерческих организациях, на конец отчетного периода составляет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______________________ тыс. рублей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(сумма прописью)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2" w:name="P1282"/>
      <w:bookmarkEnd w:id="72"/>
      <w:r w:rsidRPr="00F25EC1">
        <w:rPr>
          <w:rFonts w:ascii="PT Astra Serif" w:hAnsi="PT Astra Serif"/>
        </w:rPr>
        <w:t xml:space="preserve">    2.  Сведения  о  сделках  с  имуществом  совершеннолетнего не полностью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дееспособного 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2"/>
        <w:gridCol w:w="3171"/>
        <w:gridCol w:w="2645"/>
        <w:gridCol w:w="2466"/>
      </w:tblGrid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имущества</w:t>
            </w: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Изменение состава имущества </w:t>
            </w:r>
            <w:hyperlink w:anchor="P1319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Примечание </w:t>
            </w:r>
            <w:hyperlink w:anchor="P1322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68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7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45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466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3" w:name="P1319"/>
      <w:bookmarkEnd w:id="73"/>
      <w:r w:rsidRPr="00F25EC1">
        <w:rPr>
          <w:rFonts w:ascii="PT Astra Serif" w:hAnsi="PT Astra Serif"/>
        </w:rPr>
        <w:t xml:space="preserve">    &lt;*&gt;  Указываются  сведения  об изменении состава имущества, в том числе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даты   получения   средств   со   счета   совершеннолетнего   не  полностью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дееспособного гражданина, подтвержденные соответствующими документами.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4" w:name="P1322"/>
      <w:bookmarkEnd w:id="74"/>
      <w:r w:rsidRPr="00F25EC1">
        <w:rPr>
          <w:rFonts w:ascii="PT Astra Serif" w:hAnsi="PT Astra Serif"/>
        </w:rPr>
        <w:t xml:space="preserve">    &lt;**&gt;  Указываются  дата  и  номер  акта  органа опеки и попечительства,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разрешающего    произвести    действия,    изменяющие    состав  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  не   полностью  дееспособного  гражданина,  в  случаях,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предусмотренных законодательством Российской Федерации.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3.  Сведения  о  доходах  совершеннолетнего  не полностью 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гражданина </w:t>
      </w:r>
      <w:hyperlink w:anchor="P1365" w:history="1">
        <w:r w:rsidRPr="00F25EC1">
          <w:rPr>
            <w:rFonts w:ascii="PT Astra Serif" w:hAnsi="PT Astra Serif"/>
            <w:color w:val="0000FF"/>
          </w:rPr>
          <w:t>&lt;*&gt;</w:t>
        </w:r>
      </w:hyperlink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293"/>
        <w:gridCol w:w="2211"/>
      </w:tblGrid>
      <w:tr w:rsidR="00143795" w:rsidRPr="00F25EC1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дохода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Величина дохода (тыс. рублей)</w:t>
            </w: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Алименты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75" w:name="P1336"/>
            <w:bookmarkEnd w:id="75"/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Пенсия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76" w:name="P1339"/>
            <w:bookmarkEnd w:id="76"/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Пособия и иные социальные выплаты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Единовременные страховые выплаты, производимые в возмещение ущерба, причиненного жизни и здоровью совершеннолетнего не полностью дееспособного гражданина, его личному имуществу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lastRenderedPageBreak/>
              <w:t>6.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Наследуемые совершеннолетним не полностью дееспособным гражданином и подаренные ему денежные средства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7.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Иные доходы (указать вид дохода)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8.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--------------------------------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77" w:name="P1365"/>
      <w:bookmarkEnd w:id="77"/>
      <w:r w:rsidRPr="00F25EC1">
        <w:rPr>
          <w:rFonts w:ascii="PT Astra Serif" w:hAnsi="PT Astra Serif"/>
        </w:rPr>
        <w:t xml:space="preserve">&lt;*&gt; В случае если отчет заполняется опекуном - близким родственником, выразившим желание стать опекуном из числа лиц, указанных в </w:t>
      </w:r>
      <w:hyperlink w:anchor="P53" w:history="1">
        <w:r w:rsidRPr="00F25EC1">
          <w:rPr>
            <w:rFonts w:ascii="PT Astra Serif" w:hAnsi="PT Astra Serif"/>
            <w:color w:val="0000FF"/>
          </w:rPr>
          <w:t>пункте 4(1)</w:t>
        </w:r>
      </w:hyperlink>
      <w:r w:rsidRPr="00F25EC1">
        <w:rPr>
          <w:rFonts w:ascii="PT Astra Serif" w:hAnsi="PT Astra Serif"/>
        </w:rP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</w:r>
      <w:hyperlink w:anchor="P1336" w:history="1">
        <w:r w:rsidRPr="00F25EC1">
          <w:rPr>
            <w:rFonts w:ascii="PT Astra Serif" w:hAnsi="PT Astra Serif"/>
            <w:color w:val="0000FF"/>
          </w:rPr>
          <w:t>пункты 2</w:t>
        </w:r>
      </w:hyperlink>
      <w:r w:rsidRPr="00F25EC1">
        <w:rPr>
          <w:rFonts w:ascii="PT Astra Serif" w:hAnsi="PT Astra Serif"/>
        </w:rPr>
        <w:t xml:space="preserve"> и </w:t>
      </w:r>
      <w:hyperlink w:anchor="P1339" w:history="1">
        <w:r w:rsidRPr="00F25EC1">
          <w:rPr>
            <w:rFonts w:ascii="PT Astra Serif" w:hAnsi="PT Astra Serif"/>
            <w:color w:val="0000FF"/>
          </w:rPr>
          <w:t>3</w:t>
        </w:r>
      </w:hyperlink>
      <w:r w:rsidRPr="00F25EC1">
        <w:rPr>
          <w:rFonts w:ascii="PT Astra Serif" w:hAnsi="PT Astra Serif"/>
        </w:rPr>
        <w:t xml:space="preserve"> сведений о доходах совершеннолетнего не полностью дееспособного гражданина не заполняются.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4. Сведения  о  доходах  от имущества  совершеннолетнего  не  полностью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дееспособного 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rPr>
          <w:rFonts w:ascii="PT Astra Serif" w:hAnsi="PT Astra Serif"/>
        </w:rPr>
        <w:sectPr w:rsidR="00143795" w:rsidRPr="00F25EC1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20"/>
        <w:gridCol w:w="1984"/>
        <w:gridCol w:w="1672"/>
        <w:gridCol w:w="1372"/>
        <w:gridCol w:w="2272"/>
        <w:gridCol w:w="1984"/>
      </w:tblGrid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lastRenderedPageBreak/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Наименование имущества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Место нахождения (адрес)</w:t>
            </w: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Величина дохода (тыс. рублей)</w:t>
            </w: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Наименование, номер и дата акта об изменении имущественного состояния </w:t>
            </w:r>
            <w:hyperlink w:anchor="P1429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Наименование и адрес кредитной организации, расчетный счет </w:t>
            </w:r>
            <w:hyperlink w:anchor="P1435" w:history="1">
              <w:r w:rsidRPr="00F25EC1">
                <w:rPr>
                  <w:rFonts w:ascii="PT Astra Serif" w:hAnsi="PT Astra Serif"/>
                  <w:color w:val="0000FF"/>
                </w:rPr>
                <w:t>&lt;**&gt;</w:t>
              </w:r>
            </w:hyperlink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6</w:t>
            </w: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Доход от вкладов в банках и иных кредитных организациях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  <w:vMerge w:val="restart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1984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Иные доходы (указать вид дохода):</w:t>
            </w:r>
          </w:p>
        </w:tc>
        <w:tc>
          <w:tcPr>
            <w:tcW w:w="1672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  <w:vMerge/>
          </w:tcPr>
          <w:p w:rsidR="00143795" w:rsidRPr="00F25EC1" w:rsidRDefault="00143795">
            <w:pPr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3)</w:t>
            </w:r>
          </w:p>
        </w:tc>
        <w:tc>
          <w:tcPr>
            <w:tcW w:w="1672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143795" w:rsidRPr="00F25EC1">
        <w:tc>
          <w:tcPr>
            <w:tcW w:w="520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Итого</w:t>
            </w:r>
          </w:p>
        </w:tc>
        <w:tc>
          <w:tcPr>
            <w:tcW w:w="16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3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27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rPr>
          <w:rFonts w:ascii="PT Astra Serif" w:hAnsi="PT Astra Serif"/>
        </w:rPr>
        <w:sectPr w:rsidR="00143795" w:rsidRPr="00F25EC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--------------------------------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8" w:name="P1429"/>
      <w:bookmarkEnd w:id="78"/>
      <w:r w:rsidRPr="00F25EC1">
        <w:rPr>
          <w:rFonts w:ascii="PT Astra Serif" w:hAnsi="PT Astra Serif"/>
        </w:rPr>
        <w:t xml:space="preserve">    &lt;*&gt;  Указываются  дата  и  номер  акта  органа  опеки и попечительства,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разрешающего    реализацию   имущества   совершеннолетнего   не   полностью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дееспособного    гражданина,    принятого    в   случаях,   предусмотренных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законодательством  Российской  Федерации,  а  также  номер  и дата договора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отчуждения   имущества   совершеннолетнего   не   полностью   дееспособного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гражданина.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bookmarkStart w:id="79" w:name="P1435"/>
      <w:bookmarkEnd w:id="79"/>
      <w:r w:rsidRPr="00F25EC1">
        <w:rPr>
          <w:rFonts w:ascii="PT Astra Serif" w:hAnsi="PT Astra Serif"/>
        </w:rPr>
        <w:t xml:space="preserve">    &lt;**&gt; Указываются  наименование,  адрес кредитной организации, расчетный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счет, на который поступил доход от имущества совершеннолетнего не полностью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дееспособного гражданина.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5.    Сведения    о   расходах,   произведенных   за   счет   имущества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совершеннолетнего не полностью дееспособного 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293"/>
        <w:gridCol w:w="2211"/>
      </w:tblGrid>
      <w:tr w:rsidR="00143795" w:rsidRPr="00F25EC1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Сумма расходов за отчетный период (тыс. рублей)</w:t>
            </w: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Оплата лечения совершеннолетнего не полностью дееспособного гражданина в медицинских организациях: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Приобретение товаров длительного пользования: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Ремонт жилого помещения совершеннолетнего не полностью дееспособного гражданина: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Прочие расходы </w:t>
            </w:r>
            <w:hyperlink w:anchor="P1486" w:history="1">
              <w:r w:rsidRPr="00F25EC1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43795" w:rsidRPr="00F25EC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3795" w:rsidRPr="00F25EC1" w:rsidRDefault="00143795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--------------------------------</w:t>
      </w:r>
    </w:p>
    <w:p w:rsidR="00143795" w:rsidRPr="00F25EC1" w:rsidRDefault="00143795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bookmarkStart w:id="80" w:name="P1486"/>
      <w:bookmarkEnd w:id="80"/>
      <w:r w:rsidRPr="00F25EC1">
        <w:rPr>
          <w:rFonts w:ascii="PT Astra Serif" w:hAnsi="PT Astra Serif"/>
        </w:rPr>
        <w:t>&lt;*&gt; Указываются сведения о произведенных за счет средств подопечного расходах на питание, предметы первой необходимости и прочие мелкие бытовые нужды.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outlineLvl w:val="1"/>
        <w:rPr>
          <w:rFonts w:ascii="PT Astra Serif" w:hAnsi="PT Astra Serif"/>
        </w:rPr>
      </w:pPr>
      <w:bookmarkStart w:id="81" w:name="P1488"/>
      <w:bookmarkEnd w:id="81"/>
      <w:r w:rsidRPr="00F25EC1">
        <w:rPr>
          <w:rFonts w:ascii="PT Astra Serif" w:hAnsi="PT Astra Serif"/>
        </w:rPr>
        <w:t>6. Сведения об уплате налогов на имущество совершеннолетнего не полностью дееспособного гражданина</w:t>
      </w:r>
    </w:p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94"/>
        <w:gridCol w:w="2591"/>
        <w:gridCol w:w="2627"/>
        <w:gridCol w:w="3052"/>
      </w:tblGrid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 xml:space="preserve">N 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  <w:r w:rsidRPr="00F25EC1">
              <w:rPr>
                <w:rFonts w:ascii="PT Astra Serif" w:hAnsi="PT Astra Serif"/>
              </w:rPr>
              <w:t>/</w:t>
            </w:r>
            <w:proofErr w:type="spellStart"/>
            <w:r w:rsidRPr="00F25EC1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Вид налога</w:t>
            </w: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Дата уплаты</w:t>
            </w: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Наименование, номер и дата платежного документа</w:t>
            </w: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1</w:t>
            </w: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2</w:t>
            </w: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3</w:t>
            </w: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25EC1">
              <w:rPr>
                <w:rFonts w:ascii="PT Astra Serif" w:hAnsi="PT Astra Serif"/>
              </w:rPr>
              <w:t>4</w:t>
            </w:r>
          </w:p>
        </w:tc>
      </w:tr>
      <w:tr w:rsidR="00143795" w:rsidRPr="00F25EC1">
        <w:tc>
          <w:tcPr>
            <w:tcW w:w="694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591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2627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052" w:type="dxa"/>
          </w:tcPr>
          <w:p w:rsidR="00143795" w:rsidRPr="00F25EC1" w:rsidRDefault="00143795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</w:tbl>
    <w:p w:rsidR="00143795" w:rsidRPr="00F25EC1" w:rsidRDefault="00143795">
      <w:pPr>
        <w:pStyle w:val="ConsPlusNormal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К   настоящему   отчету   прилагаются  копии  документов,  указанных  в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hyperlink w:anchor="P987" w:history="1">
        <w:r w:rsidRPr="00F25EC1">
          <w:rPr>
            <w:rFonts w:ascii="PT Astra Serif" w:hAnsi="PT Astra Serif"/>
            <w:color w:val="0000FF"/>
          </w:rPr>
          <w:t>подпунктах 1.1</w:t>
        </w:r>
      </w:hyperlink>
      <w:r w:rsidRPr="00F25EC1">
        <w:rPr>
          <w:rFonts w:ascii="PT Astra Serif" w:hAnsi="PT Astra Serif"/>
        </w:rPr>
        <w:t xml:space="preserve"> - </w:t>
      </w:r>
      <w:hyperlink w:anchor="P1153" w:history="1">
        <w:r w:rsidRPr="00F25EC1">
          <w:rPr>
            <w:rFonts w:ascii="PT Astra Serif" w:hAnsi="PT Astra Serif"/>
            <w:color w:val="0000FF"/>
          </w:rPr>
          <w:t>1.3</w:t>
        </w:r>
      </w:hyperlink>
      <w:r w:rsidRPr="00F25EC1">
        <w:rPr>
          <w:rFonts w:ascii="PT Astra Serif" w:hAnsi="PT Astra Serif"/>
        </w:rPr>
        <w:t xml:space="preserve">, </w:t>
      </w:r>
      <w:hyperlink w:anchor="P1201" w:history="1">
        <w:r w:rsidRPr="00F25EC1">
          <w:rPr>
            <w:rFonts w:ascii="PT Astra Serif" w:hAnsi="PT Astra Serif"/>
            <w:color w:val="0000FF"/>
          </w:rPr>
          <w:t>1.4.1</w:t>
        </w:r>
      </w:hyperlink>
      <w:r w:rsidRPr="00F25EC1">
        <w:rPr>
          <w:rFonts w:ascii="PT Astra Serif" w:hAnsi="PT Astra Serif"/>
        </w:rPr>
        <w:t xml:space="preserve"> и </w:t>
      </w:r>
      <w:hyperlink w:anchor="P1241" w:history="1">
        <w:r w:rsidRPr="00F25EC1">
          <w:rPr>
            <w:rFonts w:ascii="PT Astra Serif" w:hAnsi="PT Astra Serif"/>
            <w:color w:val="0000FF"/>
          </w:rPr>
          <w:t>1.4.2</w:t>
        </w:r>
      </w:hyperlink>
      <w:r w:rsidRPr="00F25EC1">
        <w:rPr>
          <w:rFonts w:ascii="PT Astra Serif" w:hAnsi="PT Astra Serif"/>
        </w:rPr>
        <w:t xml:space="preserve">, в </w:t>
      </w:r>
      <w:hyperlink w:anchor="P1282" w:history="1">
        <w:r w:rsidRPr="00F25EC1">
          <w:rPr>
            <w:rFonts w:ascii="PT Astra Serif" w:hAnsi="PT Astra Serif"/>
            <w:color w:val="0000FF"/>
          </w:rPr>
          <w:t>пунктах 2</w:t>
        </w:r>
      </w:hyperlink>
      <w:r w:rsidRPr="00F25EC1">
        <w:rPr>
          <w:rFonts w:ascii="PT Astra Serif" w:hAnsi="PT Astra Serif"/>
        </w:rPr>
        <w:t xml:space="preserve"> - </w:t>
      </w:r>
      <w:hyperlink w:anchor="P1488" w:history="1">
        <w:r w:rsidRPr="00F25EC1">
          <w:rPr>
            <w:rFonts w:ascii="PT Astra Serif" w:hAnsi="PT Astra Serif"/>
            <w:color w:val="0000FF"/>
          </w:rPr>
          <w:t>6</w:t>
        </w:r>
      </w:hyperlink>
      <w:r w:rsidRPr="00F25EC1">
        <w:rPr>
          <w:rFonts w:ascii="PT Astra Serif" w:hAnsi="PT Astra Serif"/>
        </w:rPr>
        <w:t>, на __________ листах.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Попечитель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____________________                         ______________________________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 xml:space="preserve">     (подпись)                                    (расшифровка подписи)</w:t>
      </w: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nformat"/>
        <w:jc w:val="both"/>
        <w:rPr>
          <w:rFonts w:ascii="PT Astra Serif" w:hAnsi="PT Astra Serif"/>
        </w:rPr>
      </w:pPr>
      <w:r w:rsidRPr="00F25EC1">
        <w:rPr>
          <w:rFonts w:ascii="PT Astra Serif" w:hAnsi="PT Astra Serif"/>
        </w:rPr>
        <w:t>"__" ______________ 20__ г.</w:t>
      </w: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ind w:firstLine="540"/>
        <w:jc w:val="both"/>
        <w:rPr>
          <w:rFonts w:ascii="PT Astra Serif" w:hAnsi="PT Astra Serif"/>
        </w:rPr>
      </w:pPr>
    </w:p>
    <w:p w:rsidR="00143795" w:rsidRPr="00F25EC1" w:rsidRDefault="00143795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716C41" w:rsidRPr="00F25EC1" w:rsidRDefault="00716C41">
      <w:pPr>
        <w:rPr>
          <w:rFonts w:ascii="PT Astra Serif" w:hAnsi="PT Astra Serif"/>
        </w:rPr>
      </w:pPr>
    </w:p>
    <w:sectPr w:rsidR="00716C41" w:rsidRPr="00F25EC1" w:rsidSect="00EA0567">
      <w:pgSz w:w="11905" w:h="16838"/>
      <w:pgMar w:top="1134" w:right="850" w:bottom="1134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43795"/>
    <w:rsid w:val="00143795"/>
    <w:rsid w:val="00716C41"/>
    <w:rsid w:val="00F25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37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437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37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437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437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1437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437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extList">
    <w:name w:val="ConsPlusTextList"/>
    <w:rsid w:val="001437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C721394EEC8870425A6A8C59ACA43F7255331811FDC95E2D07F1393FD87DA1EEE99DC1CFF0B96036C13F4B4A333E572E061DB59FF34AA6L6U0H" TargetMode="External"/><Relationship Id="rId13" Type="http://schemas.openxmlformats.org/officeDocument/2006/relationships/hyperlink" Target="consultantplus://offline/ref=8AC721394EEC8870425A6A8C59ACA43F7254321D17FBC95E2D07F1393FD87DA1EEE99DC1CFF0B86139C13F4B4A333E572E061DB59FF34AA6L6U0H" TargetMode="External"/><Relationship Id="rId18" Type="http://schemas.openxmlformats.org/officeDocument/2006/relationships/hyperlink" Target="consultantplus://offline/ref=8AC721394EEC8870425A6A8C59ACA43F7255331813F9C95E2D07F1393FD87DA1EEE99DC9CFFBEC30749F661B06783357381A1DB6L8U0H" TargetMode="External"/><Relationship Id="rId26" Type="http://schemas.openxmlformats.org/officeDocument/2006/relationships/hyperlink" Target="consultantplus://offline/ref=8AC721394EEC8870425A6A8C59ACA43F7254361915FDC95E2D07F1393FD87DA1EEE99DC1CFF0B86139C13F4B4A333E572E061DB59FF34AA6L6U0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AC721394EEC8870425A6A8C59ACA43F7257321F13FEC95E2D07F1393FD87DA1EEE99DC1CFF0B86139C13F4B4A333E572E061DB59FF34AA6L6U0H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8AC721394EEC8870425A6A8C59ACA43F7255331811FDC95E2D07F1393FD87DA1EEE99DC1CFF0B96136C13F4B4A333E572E061DB59FF34AA6L6U0H" TargetMode="External"/><Relationship Id="rId12" Type="http://schemas.openxmlformats.org/officeDocument/2006/relationships/hyperlink" Target="consultantplus://offline/ref=8AC721394EEC8870425A6A8C59ACA43F7051331A13F8C95E2D07F1393FD87DA1EEE99DC1CFF0B86238C13F4B4A333E572E061DB59FF34AA6L6U0H" TargetMode="External"/><Relationship Id="rId17" Type="http://schemas.openxmlformats.org/officeDocument/2006/relationships/hyperlink" Target="consultantplus://offline/ref=8AC721394EEC8870425A6A8C59ACA43F7255331813F9C95E2D07F1393FD87DA1EEE99DC1CFF0B96837C13F4B4A333E572E061DB59FF34AA6L6U0H" TargetMode="External"/><Relationship Id="rId25" Type="http://schemas.openxmlformats.org/officeDocument/2006/relationships/hyperlink" Target="consultantplus://offline/ref=8AC721394EEC8870425A6A8C59ACA43F73533B1D17FDC95E2D07F1393FD87DA1EEE99DC1CFF0B86031C13F4B4A333E572E061DB59FF34AA6L6U0H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AC721394EEC8870425A6A8C59ACA43F7255301A1CF8C95E2D07F1393FD87DA1EEE99DC1CFF0B86136C13F4B4A333E572E061DB59FF34AA6L6U0H" TargetMode="External"/><Relationship Id="rId20" Type="http://schemas.openxmlformats.org/officeDocument/2006/relationships/hyperlink" Target="consultantplus://offline/ref=8AC721394EEC8870425A6A8C59ACA43F7255331811FDC95E2D07F1393FD87DA1EEE99DC1CFF0B96137C13F4B4A333E572E061DB59FF34AA6L6U0H" TargetMode="External"/><Relationship Id="rId29" Type="http://schemas.openxmlformats.org/officeDocument/2006/relationships/hyperlink" Target="consultantplus://offline/ref=8AC721394EEC8870425A6A8C59ACA43F7255331813F9C95E2D07F1393FD87DA1EEE99DC1CFF9BE693B9E3A5E5B6B325E38181CAA83F148LAU5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AC721394EEC8870425A6A8C59ACA43F7255331811FDC95E2D07F1393FD87DA1EEE99DC1CFF0B86632C13F4B4A333E572E061DB59FF34AA6L6U0H" TargetMode="External"/><Relationship Id="rId11" Type="http://schemas.openxmlformats.org/officeDocument/2006/relationships/hyperlink" Target="consultantplus://offline/ref=8AC721394EEC8870425A6A8C59ACA43F7053351E13F4C95E2D07F1393FD87DA1EEE99DC1CFF0B86135C13F4B4A333E572E061DB59FF34AA6L6U0H" TargetMode="External"/><Relationship Id="rId24" Type="http://schemas.openxmlformats.org/officeDocument/2006/relationships/hyperlink" Target="consultantplus://offline/ref=8AC721394EEC8870425A6A8C59ACA43F70533A1C16FEC95E2D07F1393FD87DA1EEE99DC1CFF0B86230C13F4B4A333E572E061DB59FF34AA6L6U0H" TargetMode="External"/><Relationship Id="rId32" Type="http://schemas.openxmlformats.org/officeDocument/2006/relationships/hyperlink" Target="consultantplus://offline/ref=8AC721394EEC8870425A6A8C59ACA43F7255331813F9C95E2D07F1393FD87DA1EEE99DC1CFF9BE693B9E3A5E5B6B325E38181CAA83F148LAU5H" TargetMode="External"/><Relationship Id="rId5" Type="http://schemas.openxmlformats.org/officeDocument/2006/relationships/hyperlink" Target="consultantplus://offline/ref=8AC721394EEC8870425A6A8C59ACA43F7255331811FDC95E2D07F1393FD87DA1EEE99DC1CFF0B86430C13F4B4A333E572E061DB59FF34AA6L6U0H" TargetMode="External"/><Relationship Id="rId15" Type="http://schemas.openxmlformats.org/officeDocument/2006/relationships/hyperlink" Target="consultantplus://offline/ref=8AC721394EEC8870425A6A8C59ACA43F7053351E13F4C95E2D07F1393FD87DA1EEE99DC1CFF0B86135C13F4B4A333E572E061DB59FF34AA6L6U0H" TargetMode="External"/><Relationship Id="rId23" Type="http://schemas.openxmlformats.org/officeDocument/2006/relationships/hyperlink" Target="consultantplus://offline/ref=8AC721394EEC8870425A6A8C59ACA43F70533A1C16FEC95E2D07F1393FD87DA1EEE99DC1CFF0B86331C13F4B4A333E572E061DB59FF34AA6L6U0H" TargetMode="External"/><Relationship Id="rId28" Type="http://schemas.openxmlformats.org/officeDocument/2006/relationships/hyperlink" Target="consultantplus://offline/ref=8AC721394EEC8870425A6A8C59ACA43F7255331813F9C95E2D07F1393FD87DA1EEE99DC1CFF0BA6033C13F4B4A333E572E061DB59FF34AA6L6U0H" TargetMode="External"/><Relationship Id="rId10" Type="http://schemas.openxmlformats.org/officeDocument/2006/relationships/hyperlink" Target="consultantplus://offline/ref=8AC721394EEC8870425A6A8C59ACA43F7255331811FDC95E2D07F1393FD87DA1EEE99DC1CFF0B96633C13F4B4A333E572E061DB59FF34AA6L6U0H" TargetMode="External"/><Relationship Id="rId19" Type="http://schemas.openxmlformats.org/officeDocument/2006/relationships/hyperlink" Target="consultantplus://offline/ref=8AC721394EEC8870425A6A8C59ACA43F7255331813F9C95E2D07F1393FD87DA1EEE99DC9CFFBEC30749F661B06783357381A1DB6L8U0H" TargetMode="External"/><Relationship Id="rId31" Type="http://schemas.openxmlformats.org/officeDocument/2006/relationships/hyperlink" Target="consultantplus://offline/ref=8AC721394EEC8870425A6A8C59ACA43F725532121DFBC95E2D07F1393FD87DA1EEE99DC1CFF0B86330C13F4B4A333E572E061DB59FF34AA6L6U0H" TargetMode="External"/><Relationship Id="rId4" Type="http://schemas.openxmlformats.org/officeDocument/2006/relationships/hyperlink" Target="consultantplus://offline/ref=8AC721394EEC8870425A6A8C59ACA43F7255331811FDC95E2D07F1393FD87DA1EEE99DC1CFF0B86532C13F4B4A333E572E061DB59FF34AA6L6U0H" TargetMode="External"/><Relationship Id="rId9" Type="http://schemas.openxmlformats.org/officeDocument/2006/relationships/hyperlink" Target="consultantplus://offline/ref=8AC721394EEC8870425A6A8C59ACA43F7255331811FDC95E2D07F1393FD87DA1EEE99DC1CFF0B96735C13F4B4A333E572E061DB59FF34AA6L6U0H" TargetMode="External"/><Relationship Id="rId14" Type="http://schemas.openxmlformats.org/officeDocument/2006/relationships/hyperlink" Target="consultantplus://offline/ref=8AC721394EEC8870425A6A8C59ACA43F7051331A13F8C95E2D07F1393FD87DA1EEE99DC1CFF0B86238C13F4B4A333E572E061DB59FF34AA6L6U0H" TargetMode="External"/><Relationship Id="rId22" Type="http://schemas.openxmlformats.org/officeDocument/2006/relationships/hyperlink" Target="consultantplus://offline/ref=8AC721394EEC8870425A6A8C59ACA43F70533A1C16FEC95E2D07F1393FD87DA1EEE99DC1CFF0B86033C13F4B4A333E572E061DB59FF34AA6L6U0H" TargetMode="External"/><Relationship Id="rId27" Type="http://schemas.openxmlformats.org/officeDocument/2006/relationships/hyperlink" Target="consultantplus://offline/ref=8AC721394EEC8870425A6A8C59ACA43F7053351E13F4C95E2D07F1393FD87DA1EEE99DC1CFF0B86135C13F4B4A333E572E061DB59FF34AA6L6U0H" TargetMode="External"/><Relationship Id="rId30" Type="http://schemas.openxmlformats.org/officeDocument/2006/relationships/hyperlink" Target="consultantplus://offline/ref=8AC721394EEC8870425A6A8C59ACA43F7255311212F4C95E2D07F1393FD87DA1EEE99DC1CFF0BB6435C13F4B4A333E572E061DB59FF34AA6L6U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12301</Words>
  <Characters>70118</Characters>
  <Application>Microsoft Office Word</Application>
  <DocSecurity>0</DocSecurity>
  <Lines>584</Lines>
  <Paragraphs>164</Paragraphs>
  <ScaleCrop>false</ScaleCrop>
  <Company/>
  <LinksUpToDate>false</LinksUpToDate>
  <CharactersWithSpaces>82255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Щедрина</dc:creator>
  <cp:lastModifiedBy>Щедрина</cp:lastModifiedBy>
  <cp:revision>2</cp:revision>
  <dcterms:created xsi:type="dcterms:W3CDTF">2021-01-18T07:20:00Z</dcterms:created>
  <dcterms:modified xsi:type="dcterms:W3CDTF">2021-01-18T07:21:00Z</dcterms:modified>
</cp:coreProperties>
</file>