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448" w:rsidRDefault="00E8444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84448" w:rsidRDefault="00E84448">
      <w:pPr>
        <w:pStyle w:val="ConsPlusNormal"/>
        <w:jc w:val="both"/>
        <w:outlineLvl w:val="0"/>
      </w:pPr>
    </w:p>
    <w:p w:rsidR="00E84448" w:rsidRDefault="00E84448">
      <w:pPr>
        <w:pStyle w:val="ConsPlusNormal"/>
        <w:outlineLvl w:val="0"/>
      </w:pPr>
      <w:r>
        <w:t>Зарегистрировано в Минюсте России 2 декабря 2014 г. N 35056</w:t>
      </w:r>
    </w:p>
    <w:p w:rsidR="00E84448" w:rsidRDefault="00E8444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84448" w:rsidRDefault="00E84448">
      <w:pPr>
        <w:pStyle w:val="ConsPlusNormal"/>
        <w:jc w:val="both"/>
      </w:pPr>
    </w:p>
    <w:p w:rsidR="00E84448" w:rsidRDefault="00E84448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E84448" w:rsidRDefault="00E84448">
      <w:pPr>
        <w:pStyle w:val="ConsPlusTitle"/>
        <w:jc w:val="center"/>
      </w:pPr>
    </w:p>
    <w:p w:rsidR="00E84448" w:rsidRDefault="00E84448">
      <w:pPr>
        <w:pStyle w:val="ConsPlusTitle"/>
        <w:jc w:val="center"/>
      </w:pPr>
      <w:r>
        <w:t>ПРИКАЗ</w:t>
      </w:r>
    </w:p>
    <w:p w:rsidR="00E84448" w:rsidRDefault="00E84448">
      <w:pPr>
        <w:pStyle w:val="ConsPlusTitle"/>
        <w:jc w:val="center"/>
      </w:pPr>
      <w:proofErr w:type="gramStart"/>
      <w:r>
        <w:t>от</w:t>
      </w:r>
      <w:proofErr w:type="gramEnd"/>
      <w:r>
        <w:t xml:space="preserve"> 17 ноября 2014 г. N 886н</w:t>
      </w:r>
    </w:p>
    <w:p w:rsidR="00E84448" w:rsidRDefault="00E84448">
      <w:pPr>
        <w:pStyle w:val="ConsPlusTitle"/>
        <w:jc w:val="center"/>
      </w:pPr>
    </w:p>
    <w:p w:rsidR="00E84448" w:rsidRDefault="00E84448">
      <w:pPr>
        <w:pStyle w:val="ConsPlusTitle"/>
        <w:jc w:val="center"/>
      </w:pPr>
      <w:r>
        <w:t>ОБ УТВЕРЖДЕНИИ ПОРЯДКА</w:t>
      </w:r>
    </w:p>
    <w:p w:rsidR="00E84448" w:rsidRDefault="00E84448">
      <w:pPr>
        <w:pStyle w:val="ConsPlusTitle"/>
        <w:jc w:val="center"/>
      </w:pPr>
      <w:r>
        <w:t>РАЗМЕЩЕНИЯ НА ОФИЦИАЛЬНОМ САЙТЕ ПОСТАВЩИКА СОЦИАЛЬНЫХ</w:t>
      </w:r>
    </w:p>
    <w:p w:rsidR="00E84448" w:rsidRDefault="00E84448">
      <w:pPr>
        <w:pStyle w:val="ConsPlusTitle"/>
        <w:jc w:val="center"/>
      </w:pPr>
      <w:r>
        <w:t>УСЛУГ В ИНФОРМАЦИОННО-ТЕЛЕКОММУНИКАЦИОННОЙ СЕТИ "ИНТЕРНЕТ"</w:t>
      </w:r>
    </w:p>
    <w:p w:rsidR="00E84448" w:rsidRDefault="00E84448">
      <w:pPr>
        <w:pStyle w:val="ConsPlusTitle"/>
        <w:jc w:val="center"/>
      </w:pPr>
      <w:r>
        <w:t>И ОБНОВЛЕНИЯ ИНФОРМАЦИИ ОБ ЭТОМ ПОСТАВЩИКЕ (В ТОМ ЧИСЛЕ</w:t>
      </w:r>
    </w:p>
    <w:p w:rsidR="00E84448" w:rsidRDefault="00E84448">
      <w:pPr>
        <w:pStyle w:val="ConsPlusTitle"/>
        <w:jc w:val="center"/>
      </w:pPr>
      <w:r>
        <w:t>СОДЕРЖАНИЯ УКАЗАННОЙ ИНФОРМАЦИИ И ФОРМЫ ЕЕ ПРЕДОСТАВЛЕНИЯ)</w:t>
      </w:r>
    </w:p>
    <w:p w:rsidR="00E84448" w:rsidRDefault="00E8444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8444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84448" w:rsidRDefault="00E8444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84448" w:rsidRDefault="00E84448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Минтруда России от 30.03.2018 </w:t>
            </w:r>
            <w:hyperlink r:id="rId5" w:history="1">
              <w:r>
                <w:rPr>
                  <w:color w:val="0000FF"/>
                </w:rPr>
                <w:t>N 202н</w:t>
              </w:r>
            </w:hyperlink>
            <w:r>
              <w:rPr>
                <w:color w:val="392C69"/>
              </w:rPr>
              <w:t>,</w:t>
            </w:r>
          </w:p>
          <w:p w:rsidR="00E84448" w:rsidRDefault="00E8444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01.12.2020 </w:t>
            </w:r>
            <w:hyperlink r:id="rId6" w:history="1">
              <w:r>
                <w:rPr>
                  <w:color w:val="0000FF"/>
                </w:rPr>
                <w:t>N 846н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84448" w:rsidRDefault="00E84448">
      <w:pPr>
        <w:pStyle w:val="ConsPlusNormal"/>
        <w:jc w:val="both"/>
      </w:pPr>
    </w:p>
    <w:p w:rsidR="00E84448" w:rsidRDefault="00E84448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подпунктом 5.2.97(16)</w:t>
        </w:r>
      </w:hyperlink>
      <w: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 N 46, ст. 5952; 2014, N 21, ст. 2710; N 26, ст. 3577; N 29, ст. 4160; N 32, ст. 4499; N 36, ст. 4868), приказываю: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5" w:history="1">
        <w:r>
          <w:rPr>
            <w:color w:val="0000FF"/>
          </w:rPr>
          <w:t>Порядок</w:t>
        </w:r>
      </w:hyperlink>
      <w:r>
        <w:t xml:space="preserve"> размещения на официальном сайте поставщика социальных услуг в информационно-телекоммуникационной сети "Интернет" и обновления информации об этом поставщике (в том числе содержание указанной информации и форму ее предоставления).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2015 года.</w:t>
      </w:r>
    </w:p>
    <w:p w:rsidR="00E84448" w:rsidRDefault="00E84448">
      <w:pPr>
        <w:pStyle w:val="ConsPlusNormal"/>
        <w:jc w:val="both"/>
      </w:pPr>
    </w:p>
    <w:p w:rsidR="00E84448" w:rsidRDefault="00E84448">
      <w:pPr>
        <w:pStyle w:val="ConsPlusNormal"/>
        <w:jc w:val="right"/>
      </w:pPr>
      <w:r>
        <w:t>Министр</w:t>
      </w:r>
    </w:p>
    <w:p w:rsidR="00E84448" w:rsidRDefault="00E84448">
      <w:pPr>
        <w:pStyle w:val="ConsPlusNormal"/>
        <w:jc w:val="right"/>
      </w:pPr>
      <w:r>
        <w:t>М.ТОПИЛИН</w:t>
      </w:r>
    </w:p>
    <w:p w:rsidR="00E84448" w:rsidRDefault="00E84448">
      <w:pPr>
        <w:pStyle w:val="ConsPlusNormal"/>
        <w:jc w:val="both"/>
      </w:pPr>
    </w:p>
    <w:p w:rsidR="00E84448" w:rsidRDefault="00E84448">
      <w:pPr>
        <w:pStyle w:val="ConsPlusNormal"/>
        <w:jc w:val="both"/>
      </w:pPr>
    </w:p>
    <w:p w:rsidR="00E84448" w:rsidRDefault="00E84448">
      <w:pPr>
        <w:pStyle w:val="ConsPlusNormal"/>
        <w:jc w:val="both"/>
      </w:pPr>
    </w:p>
    <w:p w:rsidR="00E84448" w:rsidRDefault="00E84448">
      <w:pPr>
        <w:pStyle w:val="ConsPlusNormal"/>
        <w:jc w:val="both"/>
      </w:pPr>
    </w:p>
    <w:p w:rsidR="00E84448" w:rsidRDefault="00E84448">
      <w:pPr>
        <w:pStyle w:val="ConsPlusNormal"/>
        <w:jc w:val="both"/>
      </w:pPr>
    </w:p>
    <w:p w:rsidR="00E84448" w:rsidRDefault="00E84448">
      <w:pPr>
        <w:pStyle w:val="ConsPlusNormal"/>
        <w:jc w:val="right"/>
        <w:outlineLvl w:val="0"/>
      </w:pPr>
      <w:r>
        <w:t>Утвержден</w:t>
      </w:r>
    </w:p>
    <w:p w:rsidR="00E84448" w:rsidRDefault="00E84448">
      <w:pPr>
        <w:pStyle w:val="ConsPlusNormal"/>
        <w:jc w:val="right"/>
      </w:pPr>
      <w:proofErr w:type="gramStart"/>
      <w:r>
        <w:t>приказом</w:t>
      </w:r>
      <w:proofErr w:type="gramEnd"/>
      <w:r>
        <w:t xml:space="preserve"> Министерства труда</w:t>
      </w:r>
    </w:p>
    <w:p w:rsidR="00E84448" w:rsidRDefault="00E84448">
      <w:pPr>
        <w:pStyle w:val="ConsPlusNormal"/>
        <w:jc w:val="right"/>
      </w:pPr>
      <w:proofErr w:type="gramStart"/>
      <w:r>
        <w:t>и</w:t>
      </w:r>
      <w:proofErr w:type="gramEnd"/>
      <w:r>
        <w:t xml:space="preserve"> социальной защиты</w:t>
      </w:r>
    </w:p>
    <w:p w:rsidR="00E84448" w:rsidRDefault="00E84448">
      <w:pPr>
        <w:pStyle w:val="ConsPlusNormal"/>
        <w:jc w:val="right"/>
      </w:pPr>
      <w:r>
        <w:t>Российской Федерации</w:t>
      </w:r>
    </w:p>
    <w:p w:rsidR="00E84448" w:rsidRDefault="00E84448">
      <w:pPr>
        <w:pStyle w:val="ConsPlusNormal"/>
        <w:jc w:val="right"/>
      </w:pPr>
      <w:proofErr w:type="gramStart"/>
      <w:r>
        <w:t>от</w:t>
      </w:r>
      <w:proofErr w:type="gramEnd"/>
      <w:r>
        <w:t xml:space="preserve"> 17 ноября 2014 г. N 886н</w:t>
      </w:r>
    </w:p>
    <w:p w:rsidR="00E84448" w:rsidRDefault="00E84448">
      <w:pPr>
        <w:pStyle w:val="ConsPlusNormal"/>
        <w:jc w:val="both"/>
      </w:pPr>
    </w:p>
    <w:p w:rsidR="00E84448" w:rsidRDefault="00E84448">
      <w:pPr>
        <w:pStyle w:val="ConsPlusTitle"/>
        <w:jc w:val="center"/>
      </w:pPr>
      <w:bookmarkStart w:id="0" w:name="P35"/>
      <w:bookmarkEnd w:id="0"/>
      <w:r>
        <w:t>ПОРЯДОК</w:t>
      </w:r>
    </w:p>
    <w:p w:rsidR="00E84448" w:rsidRDefault="00E84448">
      <w:pPr>
        <w:pStyle w:val="ConsPlusTitle"/>
        <w:jc w:val="center"/>
      </w:pPr>
      <w:r>
        <w:t>РАЗМЕЩЕНИЯ НА ОФИЦИАЛЬНОМ САЙТЕ ПОСТАВЩИКА СОЦИАЛЬНЫХ</w:t>
      </w:r>
    </w:p>
    <w:p w:rsidR="00E84448" w:rsidRDefault="00E84448">
      <w:pPr>
        <w:pStyle w:val="ConsPlusTitle"/>
        <w:jc w:val="center"/>
      </w:pPr>
      <w:r>
        <w:t>УСЛУГ В ИНФОРМАЦИОННО-ТЕЛЕКОММУНИКАЦИОННОЙ СЕТИ "ИНТЕРНЕТ"</w:t>
      </w:r>
    </w:p>
    <w:p w:rsidR="00E84448" w:rsidRDefault="00E84448">
      <w:pPr>
        <w:pStyle w:val="ConsPlusTitle"/>
        <w:jc w:val="center"/>
      </w:pPr>
      <w:r>
        <w:t>И ОБНОВЛЕНИЯ ИНФОРМАЦИИ ОБ ЭТОМ ПОСТАВЩИКЕ (В ТОМ ЧИСЛЕ</w:t>
      </w:r>
    </w:p>
    <w:p w:rsidR="00E84448" w:rsidRDefault="00E84448">
      <w:pPr>
        <w:pStyle w:val="ConsPlusTitle"/>
        <w:jc w:val="center"/>
      </w:pPr>
      <w:r>
        <w:t>СОДЕРЖАНИЕ УКАЗАННОЙ ИНФОРМАЦИИ И ФОРМА ЕЕ ПРЕДОСТАВЛЕНИЯ)</w:t>
      </w:r>
    </w:p>
    <w:p w:rsidR="00E84448" w:rsidRDefault="00E8444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8444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84448" w:rsidRDefault="00E84448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E84448" w:rsidRDefault="00E84448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Минтруда России от 30.03.2018 </w:t>
            </w:r>
            <w:hyperlink r:id="rId8" w:history="1">
              <w:r>
                <w:rPr>
                  <w:color w:val="0000FF"/>
                </w:rPr>
                <w:t>N 202н</w:t>
              </w:r>
            </w:hyperlink>
            <w:r>
              <w:rPr>
                <w:color w:val="392C69"/>
              </w:rPr>
              <w:t>,</w:t>
            </w:r>
          </w:p>
          <w:p w:rsidR="00E84448" w:rsidRDefault="00E8444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01.12.2020 </w:t>
            </w:r>
            <w:hyperlink r:id="rId9" w:history="1">
              <w:r>
                <w:rPr>
                  <w:color w:val="0000FF"/>
                </w:rPr>
                <w:t>N 846н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84448" w:rsidRDefault="00E84448">
      <w:pPr>
        <w:pStyle w:val="ConsPlusNormal"/>
        <w:jc w:val="both"/>
      </w:pPr>
    </w:p>
    <w:p w:rsidR="00E84448" w:rsidRDefault="00E84448">
      <w:pPr>
        <w:pStyle w:val="ConsPlusNormal"/>
        <w:ind w:firstLine="540"/>
        <w:jc w:val="both"/>
      </w:pPr>
      <w:r>
        <w:t>1. Настоящий Порядок определяет правила размещения и обновления информации о поставщике социальных услуг (в том числе содержание указанной информации и форму ее предоставления) на официальном сайте поставщика социальных услуг в информационно-телекоммуникационной сети "Интернет" (далее соответственно - сеть "Интернет", официальный сайт).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2. Размещению на официальном сайте подлежит следующая информация о поставщике социальных услуг: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1) о дате государственной регистрации в качестве поставщика социальных услуг с указанием числа, месяца и года регистрации;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2) об учредителе (учредителях) поставщика социальных услуг - организации социального обслуживания с указанием наименования, места его (их) нахождения, контактных телефонов и адресов электронной почты;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3) о месте нахождения поставщика социальных услуг, его филиалах (при их наличии) с указанием адреса и схемы проезда;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4) о режиме, графике работы с указанием дней и часов приема, перерыва на обед;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5) о контактных телефонах с указанием кода населенного пункта, в котором расположен поставщик социальных услуг, и об адресах электронной почты;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6) о руководителе, его заместителях, руководителях филиалов (при их наличии у поставщика социальных услуг) с указанием контактных телефонов и адресов электронной почты;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7) о структуре и об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положениях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8) 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9) о форме социального обслуживания, в которой поставщик социальных услуг предоставляет социальные услуги (стационарной, полустационарной, на дому);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10) о видах социальных услуг, предоставляемых поставщиком социальных услуг (социально-бытовые, социально-медицинские, социально-психологические, социально-педагогические, социально-трудовые, социально-правовые, услуги в целях повышения коммуникативного потенциала получателей социальных услуг, срочные социальные услуги);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lastRenderedPageBreak/>
        <w:t>11) о порядке и об условиях предоставления социальных услуг по видам социальных услуг и формам социального обслуживания, в том числе о перечне социальных услуг, предоставляемых поставщиком социальных услуг; о порядке и условиях предоставления социальных услуг бесплатно и за плату по видам социальных услуг и формам социального обслуживания; о тарифах на социальные услуги по видам социальных услуг и формам социального обслуживания; размере платы за предоставление социальных услуг, а также о возможности получения социальных услуг бесплатно;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12)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13)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14)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14.1) о показателях, характеризующих качество оказания социальной услуги (в случае установления показателей, характеризующих качество оказания социальной услуги, в государственном (муниципальном) социальном заказе на оказание государственных (муниципальных) услуг в социальной сфере);</w:t>
      </w:r>
    </w:p>
    <w:p w:rsidR="00E84448" w:rsidRDefault="00E84448">
      <w:pPr>
        <w:pStyle w:val="ConsPlusNormal"/>
        <w:jc w:val="both"/>
      </w:pPr>
      <w:r>
        <w:t>(</w:t>
      </w:r>
      <w:proofErr w:type="gramStart"/>
      <w:r>
        <w:t>пп.</w:t>
      </w:r>
      <w:proofErr w:type="gramEnd"/>
      <w:r>
        <w:t xml:space="preserve"> 14.1 введен </w:t>
      </w:r>
      <w:hyperlink r:id="rId10" w:history="1">
        <w:r>
          <w:rPr>
            <w:color w:val="0000FF"/>
          </w:rPr>
          <w:t>Приказом</w:t>
        </w:r>
      </w:hyperlink>
      <w:r>
        <w:t xml:space="preserve"> Минтруда России от 01.12.2020 N 846н)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15) о наличии лицензий на осуществление деятельности, подлежащей лицензированию в соответствии с законодательством Российской Федерации (с приложением электронного образа документов);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16) о финансово-хозяйственной деятельности (с приложением электронного образа плана финансово-хозяйственной деятельности);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17)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18)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19) 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 xml:space="preserve">2.1.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</w:t>
      </w:r>
      <w:hyperlink r:id="rId11" w:history="1">
        <w:r>
          <w:rPr>
            <w:color w:val="0000FF"/>
          </w:rPr>
          <w:t>частью 3 статьи 28</w:t>
        </w:r>
      </w:hyperlink>
      <w:r>
        <w:t xml:space="preserve"> Федерального закона от 13 июля 2020 г. N 189-ФЗ "О государственном (муниципальном) социальном заказе на оказание государственных (муниципальных) услуг в социальной сфере" (Собрание законодательства Российской Федерации, 2020, N 29, ст. 4499), участник отбора исполнителей государственных (муниципальных) услуг в социальной сфере (далее - участник отбора) на официальном сайте в информационно-</w:t>
      </w:r>
      <w:r>
        <w:lastRenderedPageBreak/>
        <w:t xml:space="preserve">телекоммуникационной сети "Интернет" www.bus.gov.ru (далее соответственно - официальный сайт, сеть "Интернет") размещает информацию, соответствующую первому (базовому) или второму (расширенному) или третьему (полному) уровням информационной открытости, предусмотренным </w:t>
      </w:r>
      <w:hyperlink r:id="rId12" w:history="1">
        <w:r>
          <w:rPr>
            <w:color w:val="0000FF"/>
          </w:rPr>
          <w:t>пунктами 2</w:t>
        </w:r>
      </w:hyperlink>
      <w:r>
        <w:t xml:space="preserve"> - </w:t>
      </w:r>
      <w:hyperlink r:id="rId13" w:history="1">
        <w:r>
          <w:rPr>
            <w:color w:val="0000FF"/>
          </w:rPr>
          <w:t>4</w:t>
        </w:r>
      </w:hyperlink>
      <w:r>
        <w:t xml:space="preserve"> дополнительного требования к условиям предоставления государственных (муниципальных) услуг в социальной сфере, кроме требований, предусмотренных приложением N 1 к постановлению Правительства Российской Федерации от 5 ноября 2020 г. N 1789 (Собрание законодательства Российской Федерации, 2020, N 46, ст. 7290), в целях обеспечения участниками отбора исполнителей государственных (муниципальных) услуг в социальной сфере информационной открытости своей деятельности.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В случае если на сайте участника отбора в сети "Интернет" размещена информация, соответствующая дополнительному требованию, на официальном сайте дополнительно указывается ссылка на соответствующие страницы сайта в сети "Интернет" участника отбора. Участник отбора обеспечивает корректность ссылки и ее своевременное изменение в составе размещаемых сведений.</w:t>
      </w:r>
    </w:p>
    <w:p w:rsidR="00E84448" w:rsidRDefault="00E84448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2.1 введен </w:t>
      </w:r>
      <w:hyperlink r:id="rId14" w:history="1">
        <w:r>
          <w:rPr>
            <w:color w:val="0000FF"/>
          </w:rPr>
          <w:t>Приказом</w:t>
        </w:r>
      </w:hyperlink>
      <w:r>
        <w:t xml:space="preserve"> Минтруда России от 01.12.2020 N 846н)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3. Организации социального обслуживания также размещают на своем официальном сайте информацию о проведении независимой оценки качества оказания ими социальных услуг.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 xml:space="preserve">4. Пользователю официального сайта предоставляется наглядная информация о структуре официального сайта, включающая в себя ссылку на федеральную государственную информационную систему "Единый портал государственных и муниципальных услуг (функций)", информацию о преимуществах получения государственных и муниципальных услуг в электронной форме, ссылку на официальные сайты органа государственной власти субъекта Российской Федерации, уполномоченного на осуществление предусмотренных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"Об основах социального обслуживания граждан в Российской Федерации" полномочий в сфере социального обслуживания на территории субъекта Российской Федерации (далее - уполномоченный орган субъекта Российской Федерации), организаций, которые находятся в ведении уполномоченного органа субъекта Российской Федерации и которым в соответствии с 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"Об основах социального обслуживания граждан в Российской Федерации" предоставлены полномочия 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и Министерства труда и социальной защиты Российской Федерации.</w:t>
      </w:r>
    </w:p>
    <w:p w:rsidR="00E84448" w:rsidRDefault="00E84448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4 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Минтруда России от 30.03.2018 N 202н)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5. Размещение информации о поставщике социальных услуг осуществляется в общедоступной части официального сайта в формате, обеспечивающем возможность ее поиска без дополнительной регистрации, без использования программного обеспечения,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6. При размещении информации о поставщике социальных услуг на официальном сайте и ее обновлении обеспечивается соблюдение требований законодательства Российской Федерации о персональных данных.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7. Информация о поставщике социальных услуг размещается на официальном сайте в текстовой и (или) табличной формах, а также в форме электронного образа копий документов.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8. Информация о поставщике социальных услуг подлежит размещению на официальном сайте и обновлению в течение десяти рабочих дней со дня ее создания, получения или внесения соответствующих изменений.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lastRenderedPageBreak/>
        <w:t>9. Технические и программные средства, которые используются для функционирования официального сайта, должны обеспечивать: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1) защиту информации от несанкционированного уничтожения, модификации и блокирования доступа к ней, а также иных неправомерных действий в отношении нее;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2) возможность копирования информации на резервный носитель, обеспечивающий ее восстановление;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3) защиту от несанкционированного копирования авторских материалов;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4) возможность выражения мнений получателями социальных услуг о качестве оказания услуг организациями социального обслуживания.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10. Информация о поставщике социальных услуг на официальном сайте размещается на русском языке, а также может быть размещена на государственных языках республик, входящих в состав Российской Федерации, и (или) на иностранных языках.</w:t>
      </w:r>
    </w:p>
    <w:p w:rsidR="00E84448" w:rsidRDefault="00E84448">
      <w:pPr>
        <w:pStyle w:val="ConsPlusNormal"/>
        <w:spacing w:before="220"/>
        <w:ind w:firstLine="540"/>
        <w:jc w:val="both"/>
      </w:pPr>
      <w:r>
        <w:t>11. Размещенная на официальном сайте информация о поставщике социальных услуг должна быть доступна пользователям для ознакомления круглосуточно без взимания платы и иных ограничений.</w:t>
      </w:r>
    </w:p>
    <w:p w:rsidR="00E84448" w:rsidRDefault="00E84448">
      <w:pPr>
        <w:pStyle w:val="ConsPlusNormal"/>
        <w:jc w:val="both"/>
      </w:pPr>
    </w:p>
    <w:p w:rsidR="00E84448" w:rsidRDefault="00E84448">
      <w:pPr>
        <w:pStyle w:val="ConsPlusNormal"/>
        <w:jc w:val="both"/>
      </w:pPr>
    </w:p>
    <w:p w:rsidR="00E84448" w:rsidRDefault="00E8444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8491C" w:rsidRDefault="00A8491C">
      <w:bookmarkStart w:id="1" w:name="_GoBack"/>
      <w:bookmarkEnd w:id="1"/>
    </w:p>
    <w:sectPr w:rsidR="00A8491C" w:rsidSect="00671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448"/>
    <w:rsid w:val="00A8491C"/>
    <w:rsid w:val="00E8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A0F7DA-6178-4D7B-8622-6CD85723B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4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844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8444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B9AC40F64991F1CBA5E2B966DE2A13D9777F25D9CF7F348C04A13E52D69848873835B4B589EA141DAE75D26704D181C7CC5452B7F584D2o5j6C" TargetMode="External"/><Relationship Id="rId13" Type="http://schemas.openxmlformats.org/officeDocument/2006/relationships/hyperlink" Target="consultantplus://offline/ref=DAB9AC40F64991F1CBA5E2B966DE2A13D8787E21DEC57F348C04A13E52D69848873835B4B589EA1318AE75D26704D181C7CC5452B7F584D2o5j6C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AB9AC40F64991F1CBA5E2B966DE2A13D8797C27DEC37F348C04A13E52D69848873835B4BC82BE465DF02C82264FDC82DCD05452oAj8C" TargetMode="External"/><Relationship Id="rId12" Type="http://schemas.openxmlformats.org/officeDocument/2006/relationships/hyperlink" Target="consultantplus://offline/ref=DAB9AC40F64991F1CBA5E2B966DE2A13D8787E21DEC57F348C04A13E52D69848873835B4B589EA151CAE75D26704D181C7CC5452B7F584D2o5j6C" TargetMode="External"/><Relationship Id="rId17" Type="http://schemas.openxmlformats.org/officeDocument/2006/relationships/hyperlink" Target="consultantplus://offline/ref=DAB9AC40F64991F1CBA5E2B966DE2A13D9777F25D9CF7F348C04A13E52D69848873835B4B589EA141DAE75D26704D181C7CC5452B7F584D2o5j6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AB9AC40F64991F1CBA5E2B966DE2A13D87B7E21DACF7F348C04A13E52D6984895386DB8B48CF4171BBB238321o5j0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AB9AC40F64991F1CBA5E2B966DE2A13D8797F20DFC37F348C04A13E52D69848873835B4B589EA1611AE75D26704D181C7CC5452B7F584D2o5j6C" TargetMode="External"/><Relationship Id="rId11" Type="http://schemas.openxmlformats.org/officeDocument/2006/relationships/hyperlink" Target="consultantplus://offline/ref=DAB9AC40F64991F1CBA5E2B966DE2A13D87B7E20DFC07F348C04A13E52D69848873835B4B589E91211AE75D26704D181C7CC5452B7F584D2o5j6C" TargetMode="External"/><Relationship Id="rId5" Type="http://schemas.openxmlformats.org/officeDocument/2006/relationships/hyperlink" Target="consultantplus://offline/ref=DAB9AC40F64991F1CBA5E2B966DE2A13D9777F25D9CF7F348C04A13E52D69848873835B4B589EA141DAE75D26704D181C7CC5452B7F584D2o5j6C" TargetMode="External"/><Relationship Id="rId15" Type="http://schemas.openxmlformats.org/officeDocument/2006/relationships/hyperlink" Target="consultantplus://offline/ref=DAB9AC40F64991F1CBA5E2B966DE2A13D87B7E21DACF7F348C04A13E52D6984895386DB8B48CF4171BBB238321o5j0C" TargetMode="External"/><Relationship Id="rId10" Type="http://schemas.openxmlformats.org/officeDocument/2006/relationships/hyperlink" Target="consultantplus://offline/ref=DAB9AC40F64991F1CBA5E2B966DE2A13D8797F20DFC37F348C04A13E52D69848873835B4B589EA1610AE75D26704D181C7CC5452B7F584D2o5j6C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DAB9AC40F64991F1CBA5E2B966DE2A13D8797F20DFC37F348C04A13E52D69848873835B4B589EA1611AE75D26704D181C7CC5452B7F584D2o5j6C" TargetMode="External"/><Relationship Id="rId14" Type="http://schemas.openxmlformats.org/officeDocument/2006/relationships/hyperlink" Target="consultantplus://offline/ref=DAB9AC40F64991F1CBA5E2B966DE2A13D8797F20DFC37F348C04A13E52D69848873835B4B589EA1518AE75D26704D181C7CC5452B7F584D2o5j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2222</Words>
  <Characters>12672</Characters>
  <Application>Microsoft Office Word</Application>
  <DocSecurity>0</DocSecurity>
  <Lines>105</Lines>
  <Paragraphs>29</Paragraphs>
  <ScaleCrop>false</ScaleCrop>
  <Company/>
  <LinksUpToDate>false</LinksUpToDate>
  <CharactersWithSpaces>14865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Александровна Ильиных</dc:creator>
  <cp:keywords/>
  <dc:description/>
  <cp:lastModifiedBy>Светлана Александровна Ильиных</cp:lastModifiedBy>
  <cp:revision>2</cp:revision>
  <dcterms:created xsi:type="dcterms:W3CDTF">2021-02-15T02:35:00Z</dcterms:created>
  <dcterms:modified xsi:type="dcterms:W3CDTF">2021-02-15T02:36:00Z</dcterms:modified>
</cp:coreProperties>
</file>