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4CA" w:rsidRDefault="00BA04CA" w:rsidP="00F211CE"/>
    <w:p w:rsidR="00BA04CA" w:rsidRDefault="00BA04CA" w:rsidP="00F211CE"/>
    <w:p w:rsidR="00891103" w:rsidRPr="00BD20A2" w:rsidRDefault="00891103" w:rsidP="00891103">
      <w:pPr>
        <w:jc w:val="center"/>
        <w:rPr>
          <w:rFonts w:ascii="PT Astra Serif" w:hAnsi="PT Astra Serif"/>
          <w:sz w:val="26"/>
          <w:szCs w:val="26"/>
        </w:rPr>
      </w:pPr>
      <w:r w:rsidRPr="00BD20A2">
        <w:rPr>
          <w:rFonts w:ascii="PT Astra Serif" w:hAnsi="PT Astra Serif"/>
          <w:sz w:val="26"/>
          <w:szCs w:val="26"/>
        </w:rPr>
        <w:t>Информация о реализации в 20</w:t>
      </w:r>
      <w:r w:rsidR="00ED35F0" w:rsidRPr="00BD20A2">
        <w:rPr>
          <w:rFonts w:ascii="PT Astra Serif" w:hAnsi="PT Astra Serif"/>
          <w:sz w:val="26"/>
          <w:szCs w:val="26"/>
        </w:rPr>
        <w:t>20</w:t>
      </w:r>
      <w:r w:rsidRPr="00BD20A2">
        <w:rPr>
          <w:rFonts w:ascii="PT Astra Serif" w:hAnsi="PT Astra Serif"/>
          <w:sz w:val="26"/>
          <w:szCs w:val="26"/>
        </w:rPr>
        <w:t xml:space="preserve"> году мероприятий </w:t>
      </w:r>
    </w:p>
    <w:p w:rsidR="00891103" w:rsidRPr="00BD20A2" w:rsidRDefault="00891103" w:rsidP="00891103">
      <w:pPr>
        <w:jc w:val="center"/>
        <w:rPr>
          <w:rFonts w:ascii="PT Astra Serif" w:hAnsi="PT Astra Serif"/>
          <w:sz w:val="26"/>
          <w:szCs w:val="26"/>
        </w:rPr>
      </w:pPr>
      <w:r w:rsidRPr="00BD20A2">
        <w:rPr>
          <w:rFonts w:ascii="PT Astra Serif" w:hAnsi="PT Astra Serif"/>
          <w:sz w:val="26"/>
          <w:szCs w:val="26"/>
        </w:rPr>
        <w:t xml:space="preserve">Комплексного плана Томской области по обеспечению поэтапного доступа </w:t>
      </w:r>
    </w:p>
    <w:p w:rsidR="00891103" w:rsidRPr="00BD20A2" w:rsidRDefault="00891103" w:rsidP="00891103">
      <w:pPr>
        <w:jc w:val="center"/>
        <w:rPr>
          <w:rFonts w:ascii="PT Astra Serif" w:hAnsi="PT Astra Serif"/>
          <w:sz w:val="26"/>
          <w:szCs w:val="26"/>
        </w:rPr>
      </w:pPr>
      <w:r w:rsidRPr="00BD20A2">
        <w:rPr>
          <w:rFonts w:ascii="PT Astra Serif" w:hAnsi="PT Astra Serif"/>
          <w:sz w:val="26"/>
          <w:szCs w:val="26"/>
        </w:rPr>
        <w:t xml:space="preserve">социально ориентированных некоммерческих организаций, осуществляющих деятельность в социальной сфере, к бюджетным средствам, выделяемым </w:t>
      </w:r>
    </w:p>
    <w:p w:rsidR="00BA04CA" w:rsidRPr="00BD20A2" w:rsidRDefault="00891103" w:rsidP="00891103">
      <w:pPr>
        <w:jc w:val="center"/>
        <w:rPr>
          <w:rFonts w:ascii="PT Astra Serif" w:hAnsi="PT Astra Serif"/>
          <w:sz w:val="26"/>
          <w:szCs w:val="26"/>
        </w:rPr>
      </w:pPr>
      <w:r w:rsidRPr="00BD20A2">
        <w:rPr>
          <w:rFonts w:ascii="PT Astra Serif" w:hAnsi="PT Astra Serif"/>
          <w:sz w:val="26"/>
          <w:szCs w:val="26"/>
        </w:rPr>
        <w:t>на предоставление социальных услуг населению</w:t>
      </w:r>
    </w:p>
    <w:p w:rsidR="00891103" w:rsidRPr="00BD20A2" w:rsidRDefault="00891103" w:rsidP="00891103">
      <w:pPr>
        <w:jc w:val="center"/>
        <w:rPr>
          <w:rFonts w:ascii="PT Astra Serif" w:hAnsi="PT Astra Serif"/>
          <w:sz w:val="26"/>
          <w:szCs w:val="26"/>
        </w:rPr>
      </w:pPr>
    </w:p>
    <w:p w:rsidR="00BA04CA" w:rsidRPr="00BD20A2" w:rsidRDefault="00BA04CA" w:rsidP="00BA04CA">
      <w:pPr>
        <w:tabs>
          <w:tab w:val="left" w:pos="0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BD20A2">
        <w:rPr>
          <w:rFonts w:ascii="PT Astra Serif" w:hAnsi="PT Astra Serif"/>
          <w:sz w:val="26"/>
          <w:szCs w:val="26"/>
        </w:rPr>
        <w:t>В целях исполнения комплекса мер, направленных на обеспечение поэтапного доступа социально ориентированных некоммерческих организаций (далее - СОНКО) к бюджетным средствам, выделяемым на предоставление социальных услуг населению, в регионе выстроена система оказания информационно -  консультационной помощи СОНКО, действующим на территории Томской области.</w:t>
      </w:r>
    </w:p>
    <w:p w:rsidR="00BA04CA" w:rsidRPr="00BD20A2" w:rsidRDefault="00BA04CA" w:rsidP="00BA04CA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BD20A2">
        <w:rPr>
          <w:rFonts w:ascii="PT Astra Serif" w:hAnsi="PT Astra Serif"/>
          <w:sz w:val="26"/>
          <w:szCs w:val="26"/>
        </w:rPr>
        <w:t>В целях повышения эффективности взаимодействия Администрации Томской области с некоммерческими организациями принято распоряжение Губернатора Томской области от 26.08.2016 № 223-р «О взаимодействии Администрации Томской области с некоммерческими организациями». В соответствии с распоряжением некоммерческие организации закреплены за заместителями Губернатора Томской области, курирующими соответствующую сферу деятельности.</w:t>
      </w:r>
    </w:p>
    <w:p w:rsidR="00BA04CA" w:rsidRPr="00BD20A2" w:rsidRDefault="00BA04CA" w:rsidP="00BA04CA">
      <w:pPr>
        <w:tabs>
          <w:tab w:val="left" w:pos="0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BD20A2">
        <w:rPr>
          <w:rFonts w:ascii="PT Astra Serif" w:hAnsi="PT Astra Serif"/>
          <w:sz w:val="26"/>
          <w:szCs w:val="26"/>
        </w:rPr>
        <w:t>На официальном интернет-сайте Администрации Томской области ведется Реестр некоммерческих организаций, осуществляющих взаимодействие с Администрацией Томской области, а также перечень нормативных правовых актов по обеспечению доступа СОНКО в социальную сферу. По состоянию на 31.12.20</w:t>
      </w:r>
      <w:r w:rsidR="000667A4">
        <w:rPr>
          <w:rFonts w:ascii="PT Astra Serif" w:hAnsi="PT Astra Serif"/>
          <w:sz w:val="26"/>
          <w:szCs w:val="26"/>
        </w:rPr>
        <w:t xml:space="preserve">20 </w:t>
      </w:r>
      <w:r w:rsidRPr="00BD20A2">
        <w:rPr>
          <w:rFonts w:ascii="PT Astra Serif" w:hAnsi="PT Astra Serif"/>
          <w:sz w:val="26"/>
          <w:szCs w:val="26"/>
        </w:rPr>
        <w:t>реестр включал 3</w:t>
      </w:r>
      <w:r w:rsidR="00D50F2E" w:rsidRPr="00BD20A2">
        <w:rPr>
          <w:rFonts w:ascii="PT Astra Serif" w:hAnsi="PT Astra Serif"/>
          <w:sz w:val="26"/>
          <w:szCs w:val="26"/>
        </w:rPr>
        <w:t>12</w:t>
      </w:r>
      <w:r w:rsidRPr="00BD20A2">
        <w:rPr>
          <w:rFonts w:ascii="PT Astra Serif" w:hAnsi="PT Astra Serif"/>
          <w:sz w:val="26"/>
          <w:szCs w:val="26"/>
        </w:rPr>
        <w:t xml:space="preserve"> некоммерческих организаци</w:t>
      </w:r>
      <w:r w:rsidR="00D50F2E" w:rsidRPr="00BD20A2">
        <w:rPr>
          <w:rFonts w:ascii="PT Astra Serif" w:hAnsi="PT Astra Serif"/>
          <w:sz w:val="26"/>
          <w:szCs w:val="26"/>
        </w:rPr>
        <w:t>й</w:t>
      </w:r>
      <w:r w:rsidRPr="00BD20A2">
        <w:rPr>
          <w:rFonts w:ascii="PT Astra Serif" w:hAnsi="PT Astra Serif"/>
          <w:sz w:val="26"/>
          <w:szCs w:val="26"/>
        </w:rPr>
        <w:t xml:space="preserve">. </w:t>
      </w:r>
      <w:r w:rsidR="00FE19E3">
        <w:rPr>
          <w:rFonts w:ascii="PT Astra Serif" w:hAnsi="PT Astra Serif"/>
          <w:sz w:val="26"/>
          <w:szCs w:val="26"/>
        </w:rPr>
        <w:t>Р</w:t>
      </w:r>
      <w:r w:rsidRPr="00BD20A2">
        <w:rPr>
          <w:rFonts w:ascii="PT Astra Serif" w:hAnsi="PT Astra Serif"/>
          <w:sz w:val="26"/>
          <w:szCs w:val="26"/>
        </w:rPr>
        <w:t xml:space="preserve">еестр ежеквартально </w:t>
      </w:r>
      <w:r w:rsidR="00FE19E3">
        <w:rPr>
          <w:rFonts w:ascii="PT Astra Serif" w:hAnsi="PT Astra Serif"/>
          <w:sz w:val="26"/>
          <w:szCs w:val="26"/>
        </w:rPr>
        <w:t>актуализируется</w:t>
      </w:r>
      <w:r w:rsidRPr="00BD20A2">
        <w:rPr>
          <w:rFonts w:ascii="PT Astra Serif" w:hAnsi="PT Astra Serif"/>
          <w:sz w:val="26"/>
          <w:szCs w:val="26"/>
        </w:rPr>
        <w:t>.</w:t>
      </w:r>
    </w:p>
    <w:p w:rsidR="00BD20A2" w:rsidRPr="00BD20A2" w:rsidRDefault="004366A6" w:rsidP="0086018B">
      <w:pPr>
        <w:tabs>
          <w:tab w:val="left" w:pos="0"/>
        </w:tabs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</w:t>
      </w:r>
      <w:r w:rsidR="00BD20A2" w:rsidRPr="00BD20A2">
        <w:rPr>
          <w:rFonts w:ascii="PT Astra Serif" w:hAnsi="PT Astra Serif"/>
          <w:sz w:val="26"/>
          <w:szCs w:val="26"/>
        </w:rPr>
        <w:t>сполнительными органами государственной власти Томской области по запросам оказывалась методическая и консультационная поддержка  государственным и негосударственным организациям.</w:t>
      </w:r>
    </w:p>
    <w:p w:rsidR="00BD20A2" w:rsidRPr="00BD20A2" w:rsidRDefault="0086018B" w:rsidP="0086018B">
      <w:pPr>
        <w:tabs>
          <w:tab w:val="left" w:pos="0"/>
        </w:tabs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D20A2">
        <w:rPr>
          <w:rFonts w:ascii="PT Astra Serif" w:hAnsi="PT Astra Serif"/>
          <w:sz w:val="26"/>
          <w:szCs w:val="26"/>
        </w:rPr>
        <w:t xml:space="preserve">На сайтах Администрации Томской области, Комитета внутренней политики Администрации Томской области, исполнительных органов государственной власти Томской области </w:t>
      </w:r>
      <w:r w:rsidRPr="00BD20A2">
        <w:rPr>
          <w:rFonts w:ascii="PT Astra Serif" w:eastAsia="PT Astra Serif" w:hAnsi="PT Astra Serif" w:cs="PT Astra Serif"/>
          <w:sz w:val="26"/>
          <w:szCs w:val="26"/>
        </w:rPr>
        <w:t xml:space="preserve">созданы разделы для общественных организаций, в которых </w:t>
      </w:r>
      <w:r w:rsidR="00BD20A2" w:rsidRPr="00BD20A2">
        <w:rPr>
          <w:rFonts w:ascii="PT Astra Serif" w:eastAsia="PT Astra Serif" w:hAnsi="PT Astra Serif" w:cs="PT Astra Serif"/>
          <w:sz w:val="26"/>
          <w:szCs w:val="26"/>
        </w:rPr>
        <w:t xml:space="preserve">регулярно </w:t>
      </w:r>
      <w:r w:rsidRPr="00BD20A2">
        <w:rPr>
          <w:rFonts w:ascii="PT Astra Serif" w:eastAsia="PT Astra Serif" w:hAnsi="PT Astra Serif" w:cs="PT Astra Serif"/>
          <w:sz w:val="26"/>
          <w:szCs w:val="26"/>
        </w:rPr>
        <w:t xml:space="preserve">размещаются нормативно-правовые документы, новости некоммерческих организаций. </w:t>
      </w:r>
    </w:p>
    <w:p w:rsidR="0086018B" w:rsidRPr="00BD20A2" w:rsidRDefault="0086018B" w:rsidP="0086018B">
      <w:pPr>
        <w:tabs>
          <w:tab w:val="left" w:pos="0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BD20A2">
        <w:rPr>
          <w:rFonts w:ascii="PT Astra Serif" w:eastAsia="PT Astra Serif" w:hAnsi="PT Astra Serif" w:cs="PT Astra Serif"/>
          <w:sz w:val="26"/>
          <w:szCs w:val="26"/>
        </w:rPr>
        <w:t xml:space="preserve">На постоянной основе на официальных сайтах подведомственных </w:t>
      </w:r>
      <w:r w:rsidR="00BD20A2" w:rsidRPr="00BD20A2">
        <w:rPr>
          <w:rFonts w:ascii="PT Astra Serif" w:eastAsia="PT Astra Serif" w:hAnsi="PT Astra Serif" w:cs="PT Astra Serif"/>
          <w:sz w:val="26"/>
          <w:szCs w:val="26"/>
        </w:rPr>
        <w:t xml:space="preserve">организаций и </w:t>
      </w:r>
      <w:r w:rsidRPr="00BD20A2">
        <w:rPr>
          <w:rFonts w:ascii="PT Astra Serif" w:eastAsia="PT Astra Serif" w:hAnsi="PT Astra Serif" w:cs="PT Astra Serif"/>
          <w:sz w:val="26"/>
          <w:szCs w:val="26"/>
        </w:rPr>
        <w:t xml:space="preserve">учреждений </w:t>
      </w:r>
      <w:r w:rsidR="00BD20A2" w:rsidRPr="00BD20A2">
        <w:rPr>
          <w:rFonts w:ascii="PT Astra Serif" w:eastAsia="PT Astra Serif" w:hAnsi="PT Astra Serif" w:cs="PT Astra Serif"/>
          <w:sz w:val="26"/>
          <w:szCs w:val="26"/>
        </w:rPr>
        <w:t xml:space="preserve">ведомств социальной сферы </w:t>
      </w:r>
      <w:r w:rsidRPr="00BD20A2">
        <w:rPr>
          <w:rFonts w:ascii="PT Astra Serif" w:eastAsia="PT Astra Serif" w:hAnsi="PT Astra Serif" w:cs="PT Astra Serif"/>
          <w:sz w:val="26"/>
          <w:szCs w:val="26"/>
        </w:rPr>
        <w:t>осуществляется освещение проводимых совместно с СОНКО мероприятий.</w:t>
      </w:r>
    </w:p>
    <w:p w:rsidR="00ED35F0" w:rsidRPr="00BD20A2" w:rsidRDefault="0086018B" w:rsidP="00BD20A2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BD20A2">
        <w:rPr>
          <w:rFonts w:ascii="PT Astra Serif" w:hAnsi="PT Astra Serif"/>
          <w:sz w:val="26"/>
          <w:szCs w:val="26"/>
        </w:rPr>
        <w:tab/>
      </w:r>
      <w:r w:rsidR="00BD20A2" w:rsidRPr="00BD20A2">
        <w:rPr>
          <w:rFonts w:ascii="PT Astra Serif" w:hAnsi="PT Astra Serif"/>
          <w:sz w:val="26"/>
          <w:szCs w:val="26"/>
        </w:rPr>
        <w:t>В рамках о</w:t>
      </w:r>
      <w:r w:rsidR="00ED35F0" w:rsidRPr="00BD20A2">
        <w:rPr>
          <w:rFonts w:ascii="PT Astra Serif" w:hAnsi="PT Astra Serif"/>
          <w:sz w:val="26"/>
          <w:szCs w:val="26"/>
        </w:rPr>
        <w:t>казани</w:t>
      </w:r>
      <w:r w:rsidR="00BD20A2" w:rsidRPr="00BD20A2">
        <w:rPr>
          <w:rFonts w:ascii="PT Astra Serif" w:hAnsi="PT Astra Serif"/>
          <w:sz w:val="26"/>
          <w:szCs w:val="26"/>
        </w:rPr>
        <w:t>я</w:t>
      </w:r>
      <w:r w:rsidR="00ED35F0" w:rsidRPr="00BD20A2">
        <w:rPr>
          <w:rFonts w:ascii="PT Astra Serif" w:hAnsi="PT Astra Serif"/>
          <w:sz w:val="26"/>
          <w:szCs w:val="26"/>
        </w:rPr>
        <w:t xml:space="preserve"> финансовой поддержки СОНКО, осуществляющих деятельность на территории Томской области, </w:t>
      </w:r>
      <w:r w:rsidR="00BD20A2" w:rsidRPr="00BD20A2">
        <w:rPr>
          <w:rFonts w:ascii="PT Astra Serif" w:hAnsi="PT Astra Serif"/>
          <w:sz w:val="26"/>
          <w:szCs w:val="26"/>
        </w:rPr>
        <w:t>ежегодно проводи</w:t>
      </w:r>
      <w:r w:rsidR="00FE19E3">
        <w:rPr>
          <w:rFonts w:ascii="PT Astra Serif" w:hAnsi="PT Astra Serif"/>
          <w:sz w:val="26"/>
          <w:szCs w:val="26"/>
        </w:rPr>
        <w:t>т</w:t>
      </w:r>
      <w:r w:rsidR="00BD20A2" w:rsidRPr="00BD20A2">
        <w:rPr>
          <w:rFonts w:ascii="PT Astra Serif" w:hAnsi="PT Astra Serif"/>
          <w:sz w:val="26"/>
          <w:szCs w:val="26"/>
        </w:rPr>
        <w:t xml:space="preserve">ся </w:t>
      </w:r>
      <w:r w:rsidR="00ED35F0" w:rsidRPr="00BD20A2">
        <w:rPr>
          <w:rFonts w:ascii="PT Astra Serif" w:hAnsi="PT Astra Serif"/>
          <w:sz w:val="26"/>
          <w:szCs w:val="26"/>
        </w:rPr>
        <w:t>Конкурс по предоставлению субсидий социально ориентированным некоммерческим организациям, за исключением государственных (муниципальных) учреждений, в рамках реализации мероприятий подпрограммы «Содействие развитию институтов гражданского общества Томской области» государственной программы «Повышение эффективности регионального и муниципального управления» (далее – Конкурс)</w:t>
      </w:r>
      <w:r w:rsidR="00BD20A2" w:rsidRPr="00BD20A2">
        <w:rPr>
          <w:rFonts w:ascii="PT Astra Serif" w:hAnsi="PT Astra Serif"/>
          <w:sz w:val="26"/>
          <w:szCs w:val="26"/>
        </w:rPr>
        <w:t xml:space="preserve">. </w:t>
      </w:r>
      <w:r w:rsidR="00FE19E3">
        <w:rPr>
          <w:rFonts w:ascii="PT Astra Serif" w:hAnsi="PT Astra Serif"/>
          <w:sz w:val="26"/>
          <w:szCs w:val="26"/>
        </w:rPr>
        <w:t>В</w:t>
      </w:r>
      <w:r w:rsidR="00ED35F0" w:rsidRPr="00BD20A2">
        <w:rPr>
          <w:rFonts w:ascii="PT Astra Serif" w:hAnsi="PT Astra Serif"/>
          <w:sz w:val="26"/>
          <w:szCs w:val="26"/>
        </w:rPr>
        <w:t xml:space="preserve"> соответствии</w:t>
      </w:r>
      <w:r w:rsidR="00BD20A2" w:rsidRPr="00BD20A2">
        <w:rPr>
          <w:rFonts w:ascii="PT Astra Serif" w:hAnsi="PT Astra Serif"/>
          <w:sz w:val="26"/>
          <w:szCs w:val="26"/>
        </w:rPr>
        <w:t xml:space="preserve"> </w:t>
      </w:r>
      <w:r w:rsidR="00ED35F0" w:rsidRPr="00BD20A2">
        <w:rPr>
          <w:rFonts w:ascii="PT Astra Serif" w:hAnsi="PT Astra Serif"/>
          <w:sz w:val="26"/>
          <w:szCs w:val="26"/>
        </w:rPr>
        <w:t>с постановлением Администрации Томской области от 17.04.2020 № 172а</w:t>
      </w:r>
      <w:r w:rsidR="00BD20A2" w:rsidRPr="00BD20A2">
        <w:rPr>
          <w:rFonts w:ascii="PT Astra Serif" w:hAnsi="PT Astra Serif"/>
          <w:sz w:val="26"/>
          <w:szCs w:val="26"/>
        </w:rPr>
        <w:t xml:space="preserve"> </w:t>
      </w:r>
      <w:r w:rsidR="00ED35F0" w:rsidRPr="00BD20A2">
        <w:rPr>
          <w:rFonts w:ascii="PT Astra Serif" w:hAnsi="PT Astra Serif"/>
          <w:sz w:val="26"/>
          <w:szCs w:val="26"/>
        </w:rPr>
        <w:t>«О внесении изменений в сводную бюджетную роспись областного бюджета на 2020 год и на плановый период 2021 и 2022 годов» бюджетные ассигнования, предусмотренные на проведение в 2020 году Конкурса, перераспределены на иные направления расходов областного бюджета. В связи с этим Конкурс в 2020 году</w:t>
      </w:r>
      <w:r w:rsidR="00BD20A2">
        <w:rPr>
          <w:rFonts w:ascii="PT Astra Serif" w:hAnsi="PT Astra Serif"/>
          <w:sz w:val="26"/>
          <w:szCs w:val="26"/>
        </w:rPr>
        <w:t xml:space="preserve"> </w:t>
      </w:r>
      <w:r w:rsidR="00ED35F0" w:rsidRPr="00BD20A2">
        <w:rPr>
          <w:rFonts w:ascii="PT Astra Serif" w:hAnsi="PT Astra Serif"/>
          <w:sz w:val="26"/>
          <w:szCs w:val="26"/>
        </w:rPr>
        <w:t>не проводился.</w:t>
      </w:r>
    </w:p>
    <w:p w:rsidR="0086018B" w:rsidRPr="00BD20A2" w:rsidRDefault="0086018B" w:rsidP="0086018B">
      <w:pPr>
        <w:tabs>
          <w:tab w:val="left" w:pos="0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BD20A2">
        <w:rPr>
          <w:rFonts w:ascii="PT Astra Serif" w:hAnsi="PT Astra Serif"/>
          <w:sz w:val="26"/>
          <w:szCs w:val="26"/>
        </w:rPr>
        <w:lastRenderedPageBreak/>
        <w:t>В 2020 году Комитетом внутренней политики Администрации Томской области организовано обучение 15 представителей некоммерческих организаций на курсах повышения квалификации по образовательной программе «Подготовка социально значимых проектов для участия в конкурсах на предоставление субсидий (грантов)»</w:t>
      </w:r>
      <w:r w:rsidR="000667A4">
        <w:rPr>
          <w:rFonts w:ascii="PT Astra Serif" w:hAnsi="PT Astra Serif"/>
          <w:sz w:val="26"/>
          <w:szCs w:val="26"/>
        </w:rPr>
        <w:t xml:space="preserve"> </w:t>
      </w:r>
      <w:r w:rsidRPr="00BD20A2">
        <w:rPr>
          <w:rFonts w:ascii="PT Astra Serif" w:hAnsi="PT Astra Serif"/>
          <w:sz w:val="26"/>
          <w:szCs w:val="26"/>
        </w:rPr>
        <w:t>на базе Томского филиала ФГБОУ ВПО «Российская академия народного хозяйства и государственной службы при Президенте Российской Федерации».</w:t>
      </w:r>
    </w:p>
    <w:p w:rsidR="00BA04CA" w:rsidRPr="00BD20A2" w:rsidRDefault="00BA04CA" w:rsidP="00BA04CA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BD20A2">
        <w:rPr>
          <w:rFonts w:ascii="PT Astra Serif" w:hAnsi="PT Astra Serif"/>
          <w:sz w:val="26"/>
          <w:szCs w:val="26"/>
        </w:rPr>
        <w:t xml:space="preserve">Законом Томской области от 08.10.2014 № 127-ОЗ «Об организации социального обслуживания граждан в Томской области» утвержден </w:t>
      </w:r>
      <w:hyperlink r:id="rId7" w:history="1">
        <w:r w:rsidRPr="00BD20A2">
          <w:rPr>
            <w:rFonts w:ascii="PT Astra Serif" w:hAnsi="PT Astra Serif"/>
            <w:sz w:val="26"/>
            <w:szCs w:val="26"/>
          </w:rPr>
          <w:t>Перечень</w:t>
        </w:r>
      </w:hyperlink>
      <w:r w:rsidRPr="00BD20A2">
        <w:rPr>
          <w:rFonts w:ascii="PT Astra Serif" w:hAnsi="PT Astra Serif"/>
          <w:sz w:val="26"/>
          <w:szCs w:val="26"/>
        </w:rPr>
        <w:t xml:space="preserve"> социальных услуг, предоставляемых поставщиками социальных услуг. </w:t>
      </w:r>
    </w:p>
    <w:p w:rsidR="00BA04CA" w:rsidRPr="00BD20A2" w:rsidRDefault="00BA04CA" w:rsidP="00BA04CA">
      <w:pPr>
        <w:tabs>
          <w:tab w:val="left" w:pos="0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BD20A2">
        <w:rPr>
          <w:rFonts w:ascii="PT Astra Serif" w:hAnsi="PT Astra Serif"/>
          <w:sz w:val="26"/>
          <w:szCs w:val="26"/>
        </w:rPr>
        <w:t xml:space="preserve">Информация о Реестре некоммерческих организаций - исполнителей общественно-полезных услуг и Реестре поставщиков социальных услуг Томской области размещена на официальных сайтах Департамента социальной защиты населения Томской области и Департамента по вопросам семьи и детей Томской области. </w:t>
      </w:r>
    </w:p>
    <w:p w:rsidR="00BA04CA" w:rsidRPr="00BD20A2" w:rsidRDefault="00BA04CA" w:rsidP="00BA04CA">
      <w:pPr>
        <w:tabs>
          <w:tab w:val="left" w:pos="0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BD20A2">
        <w:rPr>
          <w:rFonts w:ascii="PT Astra Serif" w:hAnsi="PT Astra Serif"/>
          <w:sz w:val="26"/>
          <w:szCs w:val="26"/>
        </w:rPr>
        <w:t>В 20</w:t>
      </w:r>
      <w:r w:rsidR="00ED35F0" w:rsidRPr="00BD20A2">
        <w:rPr>
          <w:rFonts w:ascii="PT Astra Serif" w:hAnsi="PT Astra Serif"/>
          <w:sz w:val="26"/>
          <w:szCs w:val="26"/>
        </w:rPr>
        <w:t>20</w:t>
      </w:r>
      <w:r w:rsidRPr="00BD20A2">
        <w:rPr>
          <w:rFonts w:ascii="PT Astra Serif" w:hAnsi="PT Astra Serif"/>
          <w:sz w:val="26"/>
          <w:szCs w:val="26"/>
        </w:rPr>
        <w:t xml:space="preserve"> году в Реестр поставщиков социальных услуг Томской области, предоставляющих социальные услуги несовершеннолетним гражданам, входили </w:t>
      </w:r>
      <w:r w:rsidR="00ED35F0" w:rsidRPr="00BD20A2">
        <w:rPr>
          <w:rFonts w:ascii="PT Astra Serif" w:hAnsi="PT Astra Serif"/>
          <w:sz w:val="26"/>
          <w:szCs w:val="26"/>
        </w:rPr>
        <w:t>три</w:t>
      </w:r>
      <w:r w:rsidRPr="00BD20A2">
        <w:rPr>
          <w:rFonts w:ascii="PT Astra Serif" w:hAnsi="PT Astra Serif"/>
          <w:sz w:val="26"/>
          <w:szCs w:val="26"/>
        </w:rPr>
        <w:t xml:space="preserve"> некоммерческих организации. В сфере социального обслуживания совершеннолетних граждан и инвалидов </w:t>
      </w:r>
      <w:r w:rsidR="00FE19E3">
        <w:rPr>
          <w:rFonts w:ascii="PT Astra Serif" w:hAnsi="PT Astra Serif"/>
          <w:sz w:val="26"/>
          <w:szCs w:val="26"/>
        </w:rPr>
        <w:t xml:space="preserve">в Реестр </w:t>
      </w:r>
      <w:r w:rsidRPr="00BD20A2">
        <w:rPr>
          <w:rFonts w:ascii="PT Astra Serif" w:hAnsi="PT Astra Serif"/>
          <w:sz w:val="26"/>
          <w:szCs w:val="26"/>
        </w:rPr>
        <w:t xml:space="preserve">включены пять СОНКО. </w:t>
      </w:r>
    </w:p>
    <w:p w:rsidR="00DD1073" w:rsidRDefault="0086018B" w:rsidP="0086018B">
      <w:pPr>
        <w:tabs>
          <w:tab w:val="left" w:pos="993"/>
        </w:tabs>
        <w:spacing w:line="237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BD20A2">
        <w:rPr>
          <w:rFonts w:ascii="PT Astra Serif" w:hAnsi="PT Astra Serif"/>
          <w:sz w:val="26"/>
          <w:szCs w:val="26"/>
        </w:rPr>
        <w:t xml:space="preserve">В связи с необходимостью предотвращения распространения новой </w:t>
      </w:r>
      <w:proofErr w:type="spellStart"/>
      <w:r w:rsidRPr="00BD20A2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BD20A2">
        <w:rPr>
          <w:rFonts w:ascii="PT Astra Serif" w:hAnsi="PT Astra Serif"/>
          <w:sz w:val="26"/>
          <w:szCs w:val="26"/>
        </w:rPr>
        <w:t xml:space="preserve"> инфекции (COVID-19) в 2020 году внесены изменения в стандарты социальных слуг, связанные с </w:t>
      </w:r>
      <w:r w:rsidR="00FE19E3">
        <w:rPr>
          <w:rFonts w:ascii="PT Astra Serif" w:hAnsi="PT Astra Serif"/>
          <w:sz w:val="26"/>
          <w:szCs w:val="26"/>
        </w:rPr>
        <w:t xml:space="preserve">необходимостью </w:t>
      </w:r>
      <w:r w:rsidRPr="00BD20A2">
        <w:rPr>
          <w:rFonts w:ascii="PT Astra Serif" w:hAnsi="PT Astra Serif"/>
          <w:sz w:val="26"/>
          <w:szCs w:val="26"/>
        </w:rPr>
        <w:t>выполнени</w:t>
      </w:r>
      <w:r w:rsidR="00FE19E3">
        <w:rPr>
          <w:rFonts w:ascii="PT Astra Serif" w:hAnsi="PT Astra Serif"/>
          <w:sz w:val="26"/>
          <w:szCs w:val="26"/>
        </w:rPr>
        <w:t>я</w:t>
      </w:r>
      <w:r w:rsidRPr="00BD20A2">
        <w:rPr>
          <w:rFonts w:ascii="PT Astra Serif" w:hAnsi="PT Astra Serif"/>
          <w:sz w:val="26"/>
          <w:szCs w:val="26"/>
        </w:rPr>
        <w:t xml:space="preserve"> рекомендаций Федеральной службы по надзору в сфере защиты прав потребителей и благополучия по соблюдению мер профилактики новой </w:t>
      </w:r>
      <w:proofErr w:type="spellStart"/>
      <w:r w:rsidRPr="00BD20A2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BD20A2">
        <w:rPr>
          <w:rFonts w:ascii="PT Astra Serif" w:hAnsi="PT Astra Serif"/>
          <w:sz w:val="26"/>
          <w:szCs w:val="26"/>
        </w:rPr>
        <w:t xml:space="preserve"> инфекции (COVID-19), действующих на период функционирования режима «повышенная готовность». </w:t>
      </w:r>
    </w:p>
    <w:p w:rsidR="0086018B" w:rsidRPr="00BD20A2" w:rsidRDefault="0086018B" w:rsidP="0086018B">
      <w:pPr>
        <w:tabs>
          <w:tab w:val="left" w:pos="993"/>
        </w:tabs>
        <w:spacing w:line="237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BD20A2">
        <w:rPr>
          <w:rFonts w:ascii="PT Astra Serif" w:hAnsi="PT Astra Serif"/>
          <w:sz w:val="26"/>
          <w:szCs w:val="26"/>
        </w:rPr>
        <w:t>С целью внедрения данных стандартов социальных услуг Департаментом по вопросам семьи и детей Томской области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заключены 15 государственных контрактов с 8 некоммерческими организациями. Общая сумма контрактов – 3870000 рублей. Услуги получили 180 детей из 13 муниципальных образований Томской области.</w:t>
      </w:r>
    </w:p>
    <w:p w:rsidR="0086018B" w:rsidRPr="00BD20A2" w:rsidRDefault="0086018B" w:rsidP="00BA04CA">
      <w:pPr>
        <w:tabs>
          <w:tab w:val="left" w:pos="0"/>
        </w:tabs>
        <w:ind w:firstLine="567"/>
        <w:jc w:val="both"/>
        <w:rPr>
          <w:sz w:val="26"/>
          <w:szCs w:val="26"/>
        </w:rPr>
      </w:pPr>
    </w:p>
    <w:p w:rsidR="00BA04CA" w:rsidRPr="00204EBF" w:rsidRDefault="00BA04CA" w:rsidP="00F211CE">
      <w:pPr>
        <w:rPr>
          <w:sz w:val="20"/>
          <w:szCs w:val="20"/>
        </w:rPr>
      </w:pPr>
    </w:p>
    <w:sectPr w:rsidR="00BA04CA" w:rsidRPr="00204EBF" w:rsidSect="00BA04CA">
      <w:headerReference w:type="even" r:id="rId8"/>
      <w:pgSz w:w="11906" w:h="16838" w:code="9"/>
      <w:pgMar w:top="851" w:right="851" w:bottom="993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7CA2" w:rsidRDefault="006E7CA2">
      <w:r>
        <w:separator/>
      </w:r>
    </w:p>
  </w:endnote>
  <w:endnote w:type="continuationSeparator" w:id="1">
    <w:p w:rsidR="006E7CA2" w:rsidRDefault="006E7C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7CA2" w:rsidRDefault="006E7CA2">
      <w:r>
        <w:separator/>
      </w:r>
    </w:p>
  </w:footnote>
  <w:footnote w:type="continuationSeparator" w:id="1">
    <w:p w:rsidR="006E7CA2" w:rsidRDefault="006E7C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077" w:rsidRDefault="001336F5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A42077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A42077" w:rsidRDefault="00A4207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C112937"/>
    <w:multiLevelType w:val="multilevel"/>
    <w:tmpl w:val="C74424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5979C3"/>
    <w:multiLevelType w:val="hybridMultilevel"/>
    <w:tmpl w:val="3B74310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7"/>
  </w:num>
  <w:num w:numId="4">
    <w:abstractNumId w:val="3"/>
  </w:num>
  <w:num w:numId="5">
    <w:abstractNumId w:val="4"/>
  </w:num>
  <w:num w:numId="6">
    <w:abstractNumId w:val="13"/>
  </w:num>
  <w:num w:numId="7">
    <w:abstractNumId w:val="5"/>
  </w:num>
  <w:num w:numId="8">
    <w:abstractNumId w:val="9"/>
  </w:num>
  <w:num w:numId="9">
    <w:abstractNumId w:val="8"/>
  </w:num>
  <w:num w:numId="10">
    <w:abstractNumId w:val="11"/>
  </w:num>
  <w:num w:numId="11">
    <w:abstractNumId w:val="6"/>
  </w:num>
  <w:num w:numId="12">
    <w:abstractNumId w:val="2"/>
  </w:num>
  <w:num w:numId="13">
    <w:abstractNumId w:val="0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efaultTabStop w:val="708"/>
  <w:noPunctuationKerning/>
  <w:characterSpacingControl w:val="doNotCompress"/>
  <w:hdrShapeDefaults>
    <o:shapedefaults v:ext="edit" spidmax="133121"/>
  </w:hdrShapeDefaults>
  <w:footnotePr>
    <w:footnote w:id="0"/>
    <w:footnote w:id="1"/>
  </w:footnotePr>
  <w:endnotePr>
    <w:endnote w:id="0"/>
    <w:endnote w:id="1"/>
  </w:endnotePr>
  <w:compat/>
  <w:rsids>
    <w:rsidRoot w:val="00E903D9"/>
    <w:rsid w:val="00001217"/>
    <w:rsid w:val="0001138E"/>
    <w:rsid w:val="00014022"/>
    <w:rsid w:val="0001794E"/>
    <w:rsid w:val="00020927"/>
    <w:rsid w:val="00021E44"/>
    <w:rsid w:val="0002319D"/>
    <w:rsid w:val="00031032"/>
    <w:rsid w:val="00034CE4"/>
    <w:rsid w:val="0003565C"/>
    <w:rsid w:val="000373B9"/>
    <w:rsid w:val="0004026B"/>
    <w:rsid w:val="00041E39"/>
    <w:rsid w:val="00044138"/>
    <w:rsid w:val="00044885"/>
    <w:rsid w:val="00044D67"/>
    <w:rsid w:val="000540E5"/>
    <w:rsid w:val="00054CF0"/>
    <w:rsid w:val="00054D27"/>
    <w:rsid w:val="00056136"/>
    <w:rsid w:val="000574DA"/>
    <w:rsid w:val="00061FD6"/>
    <w:rsid w:val="000667A4"/>
    <w:rsid w:val="000710A4"/>
    <w:rsid w:val="0007215B"/>
    <w:rsid w:val="00073656"/>
    <w:rsid w:val="00076028"/>
    <w:rsid w:val="00077969"/>
    <w:rsid w:val="00082D42"/>
    <w:rsid w:val="00090604"/>
    <w:rsid w:val="000912B2"/>
    <w:rsid w:val="000916D5"/>
    <w:rsid w:val="000928DD"/>
    <w:rsid w:val="00095FD0"/>
    <w:rsid w:val="0009618E"/>
    <w:rsid w:val="00097FEF"/>
    <w:rsid w:val="000A09E2"/>
    <w:rsid w:val="000A0CA3"/>
    <w:rsid w:val="000A5486"/>
    <w:rsid w:val="000B2E1C"/>
    <w:rsid w:val="000B301D"/>
    <w:rsid w:val="000B5DAE"/>
    <w:rsid w:val="000C0A05"/>
    <w:rsid w:val="000C1415"/>
    <w:rsid w:val="000D36F7"/>
    <w:rsid w:val="000D50A8"/>
    <w:rsid w:val="000D5874"/>
    <w:rsid w:val="000D5C03"/>
    <w:rsid w:val="000D61C0"/>
    <w:rsid w:val="000E031B"/>
    <w:rsid w:val="000E2F2D"/>
    <w:rsid w:val="000E39EB"/>
    <w:rsid w:val="000E44C6"/>
    <w:rsid w:val="000E5EA4"/>
    <w:rsid w:val="000E745F"/>
    <w:rsid w:val="000F1517"/>
    <w:rsid w:val="000F4833"/>
    <w:rsid w:val="000F4D4D"/>
    <w:rsid w:val="0010434A"/>
    <w:rsid w:val="00105C92"/>
    <w:rsid w:val="001200CF"/>
    <w:rsid w:val="001229CA"/>
    <w:rsid w:val="00126AD9"/>
    <w:rsid w:val="00130985"/>
    <w:rsid w:val="0013250B"/>
    <w:rsid w:val="001336F5"/>
    <w:rsid w:val="00136508"/>
    <w:rsid w:val="00140953"/>
    <w:rsid w:val="00143F1C"/>
    <w:rsid w:val="0014468B"/>
    <w:rsid w:val="00144E6C"/>
    <w:rsid w:val="001462DA"/>
    <w:rsid w:val="00150234"/>
    <w:rsid w:val="00150751"/>
    <w:rsid w:val="001552A5"/>
    <w:rsid w:val="00155EA8"/>
    <w:rsid w:val="001675AF"/>
    <w:rsid w:val="001714F7"/>
    <w:rsid w:val="00177F69"/>
    <w:rsid w:val="00181295"/>
    <w:rsid w:val="001828C5"/>
    <w:rsid w:val="00183237"/>
    <w:rsid w:val="00183385"/>
    <w:rsid w:val="0018411C"/>
    <w:rsid w:val="00184225"/>
    <w:rsid w:val="00184D9F"/>
    <w:rsid w:val="001976DA"/>
    <w:rsid w:val="001978DE"/>
    <w:rsid w:val="001A44A4"/>
    <w:rsid w:val="001A4922"/>
    <w:rsid w:val="001A74F0"/>
    <w:rsid w:val="001B072C"/>
    <w:rsid w:val="001B087E"/>
    <w:rsid w:val="001B417D"/>
    <w:rsid w:val="001B7F66"/>
    <w:rsid w:val="001C1C66"/>
    <w:rsid w:val="001C4BA3"/>
    <w:rsid w:val="001C71D2"/>
    <w:rsid w:val="001D4906"/>
    <w:rsid w:val="001D51C7"/>
    <w:rsid w:val="001D5981"/>
    <w:rsid w:val="001E03AD"/>
    <w:rsid w:val="001F2F9E"/>
    <w:rsid w:val="001F5284"/>
    <w:rsid w:val="00204EBF"/>
    <w:rsid w:val="0020646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34435"/>
    <w:rsid w:val="0024316D"/>
    <w:rsid w:val="00256A58"/>
    <w:rsid w:val="00257CAA"/>
    <w:rsid w:val="002631E4"/>
    <w:rsid w:val="00264DEC"/>
    <w:rsid w:val="00267A61"/>
    <w:rsid w:val="00274662"/>
    <w:rsid w:val="00277376"/>
    <w:rsid w:val="00281921"/>
    <w:rsid w:val="002820DA"/>
    <w:rsid w:val="002833B5"/>
    <w:rsid w:val="002835B9"/>
    <w:rsid w:val="00285254"/>
    <w:rsid w:val="002858ED"/>
    <w:rsid w:val="00294060"/>
    <w:rsid w:val="00295C4A"/>
    <w:rsid w:val="002A08D9"/>
    <w:rsid w:val="002A0FF9"/>
    <w:rsid w:val="002A2442"/>
    <w:rsid w:val="002B0B27"/>
    <w:rsid w:val="002B15AE"/>
    <w:rsid w:val="002B44AA"/>
    <w:rsid w:val="002B6F37"/>
    <w:rsid w:val="002C0A48"/>
    <w:rsid w:val="002C4BA8"/>
    <w:rsid w:val="002D0482"/>
    <w:rsid w:val="002D5E6B"/>
    <w:rsid w:val="002D7495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16760"/>
    <w:rsid w:val="003207A6"/>
    <w:rsid w:val="00323991"/>
    <w:rsid w:val="00326344"/>
    <w:rsid w:val="00327178"/>
    <w:rsid w:val="00333A7C"/>
    <w:rsid w:val="003418A4"/>
    <w:rsid w:val="00344762"/>
    <w:rsid w:val="003471C6"/>
    <w:rsid w:val="003501E1"/>
    <w:rsid w:val="00356AF9"/>
    <w:rsid w:val="003576AB"/>
    <w:rsid w:val="00361755"/>
    <w:rsid w:val="00362247"/>
    <w:rsid w:val="00367FFD"/>
    <w:rsid w:val="0037498D"/>
    <w:rsid w:val="00375AE0"/>
    <w:rsid w:val="00382F1A"/>
    <w:rsid w:val="00384750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48DF"/>
    <w:rsid w:val="003A6C31"/>
    <w:rsid w:val="003B1A00"/>
    <w:rsid w:val="003B61BE"/>
    <w:rsid w:val="003C0C82"/>
    <w:rsid w:val="003C38D9"/>
    <w:rsid w:val="003C5F56"/>
    <w:rsid w:val="003C6276"/>
    <w:rsid w:val="003C6B34"/>
    <w:rsid w:val="003C782C"/>
    <w:rsid w:val="003C7898"/>
    <w:rsid w:val="003D0096"/>
    <w:rsid w:val="003D1FAB"/>
    <w:rsid w:val="003D52AD"/>
    <w:rsid w:val="003D545E"/>
    <w:rsid w:val="003D58C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8FE"/>
    <w:rsid w:val="00407D9B"/>
    <w:rsid w:val="004153E8"/>
    <w:rsid w:val="004227DF"/>
    <w:rsid w:val="00423101"/>
    <w:rsid w:val="0042386C"/>
    <w:rsid w:val="00427636"/>
    <w:rsid w:val="00432040"/>
    <w:rsid w:val="004320B1"/>
    <w:rsid w:val="00435CF0"/>
    <w:rsid w:val="004366A6"/>
    <w:rsid w:val="00436E33"/>
    <w:rsid w:val="0044218F"/>
    <w:rsid w:val="00442623"/>
    <w:rsid w:val="00442901"/>
    <w:rsid w:val="004437B8"/>
    <w:rsid w:val="00445879"/>
    <w:rsid w:val="004566D3"/>
    <w:rsid w:val="00456DA6"/>
    <w:rsid w:val="00457A02"/>
    <w:rsid w:val="00461281"/>
    <w:rsid w:val="0046372E"/>
    <w:rsid w:val="00464769"/>
    <w:rsid w:val="00467794"/>
    <w:rsid w:val="00467D0C"/>
    <w:rsid w:val="00473755"/>
    <w:rsid w:val="00474C4D"/>
    <w:rsid w:val="00481E4B"/>
    <w:rsid w:val="00482E4D"/>
    <w:rsid w:val="00484B22"/>
    <w:rsid w:val="004931B9"/>
    <w:rsid w:val="004970AF"/>
    <w:rsid w:val="004A547F"/>
    <w:rsid w:val="004B1010"/>
    <w:rsid w:val="004B176C"/>
    <w:rsid w:val="004B457E"/>
    <w:rsid w:val="004B62C6"/>
    <w:rsid w:val="004C51B7"/>
    <w:rsid w:val="004C5D25"/>
    <w:rsid w:val="004C77B2"/>
    <w:rsid w:val="004D2BEC"/>
    <w:rsid w:val="004D54DB"/>
    <w:rsid w:val="004D7B75"/>
    <w:rsid w:val="004E063F"/>
    <w:rsid w:val="004E0DCA"/>
    <w:rsid w:val="004E2FCB"/>
    <w:rsid w:val="004E6E31"/>
    <w:rsid w:val="004E7050"/>
    <w:rsid w:val="004E73FA"/>
    <w:rsid w:val="004F1162"/>
    <w:rsid w:val="00501A0B"/>
    <w:rsid w:val="00501F56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38B0"/>
    <w:rsid w:val="00565821"/>
    <w:rsid w:val="00566963"/>
    <w:rsid w:val="00566AB9"/>
    <w:rsid w:val="00577BC0"/>
    <w:rsid w:val="00580CD7"/>
    <w:rsid w:val="00581BF2"/>
    <w:rsid w:val="005845E5"/>
    <w:rsid w:val="005856DF"/>
    <w:rsid w:val="0058799A"/>
    <w:rsid w:val="00596DCC"/>
    <w:rsid w:val="005A7457"/>
    <w:rsid w:val="005B1AE9"/>
    <w:rsid w:val="005C4F0D"/>
    <w:rsid w:val="005D25E4"/>
    <w:rsid w:val="005D2EAD"/>
    <w:rsid w:val="005E2BA6"/>
    <w:rsid w:val="005E4B67"/>
    <w:rsid w:val="005E68CC"/>
    <w:rsid w:val="005F0E4D"/>
    <w:rsid w:val="005F144C"/>
    <w:rsid w:val="005F4E5C"/>
    <w:rsid w:val="005F5E94"/>
    <w:rsid w:val="00602206"/>
    <w:rsid w:val="00603DFE"/>
    <w:rsid w:val="00611C13"/>
    <w:rsid w:val="0061321E"/>
    <w:rsid w:val="00621988"/>
    <w:rsid w:val="00621F27"/>
    <w:rsid w:val="0062327F"/>
    <w:rsid w:val="006254CA"/>
    <w:rsid w:val="0062637D"/>
    <w:rsid w:val="006273C3"/>
    <w:rsid w:val="006304AA"/>
    <w:rsid w:val="00631B18"/>
    <w:rsid w:val="00634714"/>
    <w:rsid w:val="006510D3"/>
    <w:rsid w:val="006540E0"/>
    <w:rsid w:val="0065461B"/>
    <w:rsid w:val="00654E8D"/>
    <w:rsid w:val="00655202"/>
    <w:rsid w:val="00656D04"/>
    <w:rsid w:val="006574CA"/>
    <w:rsid w:val="00661B04"/>
    <w:rsid w:val="00662AA8"/>
    <w:rsid w:val="006633D9"/>
    <w:rsid w:val="00665CCA"/>
    <w:rsid w:val="00674F3D"/>
    <w:rsid w:val="00680BF8"/>
    <w:rsid w:val="00680EB6"/>
    <w:rsid w:val="00682617"/>
    <w:rsid w:val="0068631A"/>
    <w:rsid w:val="0069075D"/>
    <w:rsid w:val="0069401F"/>
    <w:rsid w:val="006948C9"/>
    <w:rsid w:val="006977A6"/>
    <w:rsid w:val="006A0C1C"/>
    <w:rsid w:val="006A0D93"/>
    <w:rsid w:val="006A3525"/>
    <w:rsid w:val="006B09A8"/>
    <w:rsid w:val="006B2D1F"/>
    <w:rsid w:val="006B69CF"/>
    <w:rsid w:val="006B6B2C"/>
    <w:rsid w:val="006C51A6"/>
    <w:rsid w:val="006C6306"/>
    <w:rsid w:val="006D0875"/>
    <w:rsid w:val="006D3D50"/>
    <w:rsid w:val="006D6F84"/>
    <w:rsid w:val="006E7CA2"/>
    <w:rsid w:val="006F3596"/>
    <w:rsid w:val="006F3A24"/>
    <w:rsid w:val="007015C4"/>
    <w:rsid w:val="007018E2"/>
    <w:rsid w:val="0070321A"/>
    <w:rsid w:val="00704C94"/>
    <w:rsid w:val="00707DFB"/>
    <w:rsid w:val="00711794"/>
    <w:rsid w:val="007126EB"/>
    <w:rsid w:val="00714DC0"/>
    <w:rsid w:val="00714FBD"/>
    <w:rsid w:val="00720D58"/>
    <w:rsid w:val="00723B56"/>
    <w:rsid w:val="00725701"/>
    <w:rsid w:val="00726CE3"/>
    <w:rsid w:val="00727F51"/>
    <w:rsid w:val="00732005"/>
    <w:rsid w:val="007323CE"/>
    <w:rsid w:val="00734943"/>
    <w:rsid w:val="00735809"/>
    <w:rsid w:val="007410C0"/>
    <w:rsid w:val="00744B2C"/>
    <w:rsid w:val="00745060"/>
    <w:rsid w:val="007460D3"/>
    <w:rsid w:val="00754BCF"/>
    <w:rsid w:val="00761048"/>
    <w:rsid w:val="00764233"/>
    <w:rsid w:val="00764358"/>
    <w:rsid w:val="00765564"/>
    <w:rsid w:val="007658C8"/>
    <w:rsid w:val="0076593E"/>
    <w:rsid w:val="00766F7F"/>
    <w:rsid w:val="00773817"/>
    <w:rsid w:val="00774F47"/>
    <w:rsid w:val="00776B0A"/>
    <w:rsid w:val="00780BAA"/>
    <w:rsid w:val="00781822"/>
    <w:rsid w:val="00786E44"/>
    <w:rsid w:val="00787A30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353B"/>
    <w:rsid w:val="007D4B31"/>
    <w:rsid w:val="007D6664"/>
    <w:rsid w:val="007D7488"/>
    <w:rsid w:val="007E28E8"/>
    <w:rsid w:val="007E6C33"/>
    <w:rsid w:val="007E7041"/>
    <w:rsid w:val="007F178D"/>
    <w:rsid w:val="007F45CA"/>
    <w:rsid w:val="007F60D9"/>
    <w:rsid w:val="007F7B55"/>
    <w:rsid w:val="00804312"/>
    <w:rsid w:val="00812B87"/>
    <w:rsid w:val="00812DAC"/>
    <w:rsid w:val="008142EF"/>
    <w:rsid w:val="008154D3"/>
    <w:rsid w:val="0081621A"/>
    <w:rsid w:val="00816B8B"/>
    <w:rsid w:val="00822B6F"/>
    <w:rsid w:val="00826B30"/>
    <w:rsid w:val="00826FAB"/>
    <w:rsid w:val="00834D14"/>
    <w:rsid w:val="00834E97"/>
    <w:rsid w:val="00836724"/>
    <w:rsid w:val="008375FE"/>
    <w:rsid w:val="008376F7"/>
    <w:rsid w:val="008424AC"/>
    <w:rsid w:val="00843655"/>
    <w:rsid w:val="00845D16"/>
    <w:rsid w:val="008555E4"/>
    <w:rsid w:val="0086018B"/>
    <w:rsid w:val="008617B5"/>
    <w:rsid w:val="00865E9C"/>
    <w:rsid w:val="00870045"/>
    <w:rsid w:val="00874972"/>
    <w:rsid w:val="008812CB"/>
    <w:rsid w:val="00884D93"/>
    <w:rsid w:val="00884E34"/>
    <w:rsid w:val="00885C39"/>
    <w:rsid w:val="00890835"/>
    <w:rsid w:val="00891103"/>
    <w:rsid w:val="008921E6"/>
    <w:rsid w:val="008947E0"/>
    <w:rsid w:val="0089492C"/>
    <w:rsid w:val="008A2054"/>
    <w:rsid w:val="008A362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554B"/>
    <w:rsid w:val="008F3E9E"/>
    <w:rsid w:val="008F5D22"/>
    <w:rsid w:val="00901CCA"/>
    <w:rsid w:val="0090259E"/>
    <w:rsid w:val="00903D49"/>
    <w:rsid w:val="009042FA"/>
    <w:rsid w:val="00904BEF"/>
    <w:rsid w:val="0091030E"/>
    <w:rsid w:val="009121AA"/>
    <w:rsid w:val="009222C4"/>
    <w:rsid w:val="0092346C"/>
    <w:rsid w:val="00932414"/>
    <w:rsid w:val="00933011"/>
    <w:rsid w:val="00942E6F"/>
    <w:rsid w:val="00943906"/>
    <w:rsid w:val="00953FEC"/>
    <w:rsid w:val="00961736"/>
    <w:rsid w:val="00964EC6"/>
    <w:rsid w:val="00974FF3"/>
    <w:rsid w:val="00975617"/>
    <w:rsid w:val="0097709F"/>
    <w:rsid w:val="00987D5C"/>
    <w:rsid w:val="00990E4E"/>
    <w:rsid w:val="00994C69"/>
    <w:rsid w:val="00996C09"/>
    <w:rsid w:val="009A20A2"/>
    <w:rsid w:val="009A419D"/>
    <w:rsid w:val="009A5DB5"/>
    <w:rsid w:val="009B3EA2"/>
    <w:rsid w:val="009B685A"/>
    <w:rsid w:val="009C09AF"/>
    <w:rsid w:val="009C1D70"/>
    <w:rsid w:val="009C2633"/>
    <w:rsid w:val="009C2A70"/>
    <w:rsid w:val="009C5EC8"/>
    <w:rsid w:val="009D07EF"/>
    <w:rsid w:val="009D1CA6"/>
    <w:rsid w:val="009D7505"/>
    <w:rsid w:val="009E49CC"/>
    <w:rsid w:val="00A00209"/>
    <w:rsid w:val="00A03A1E"/>
    <w:rsid w:val="00A07315"/>
    <w:rsid w:val="00A075A1"/>
    <w:rsid w:val="00A20505"/>
    <w:rsid w:val="00A208E3"/>
    <w:rsid w:val="00A211EE"/>
    <w:rsid w:val="00A24ED6"/>
    <w:rsid w:val="00A36A5B"/>
    <w:rsid w:val="00A42077"/>
    <w:rsid w:val="00A431DB"/>
    <w:rsid w:val="00A45BE3"/>
    <w:rsid w:val="00A53294"/>
    <w:rsid w:val="00A553A8"/>
    <w:rsid w:val="00A57511"/>
    <w:rsid w:val="00A623D2"/>
    <w:rsid w:val="00A62EA9"/>
    <w:rsid w:val="00A70A9D"/>
    <w:rsid w:val="00A7301C"/>
    <w:rsid w:val="00A8314E"/>
    <w:rsid w:val="00A846E9"/>
    <w:rsid w:val="00A86454"/>
    <w:rsid w:val="00A866D9"/>
    <w:rsid w:val="00A923C1"/>
    <w:rsid w:val="00AA1953"/>
    <w:rsid w:val="00AA2ECB"/>
    <w:rsid w:val="00AA4356"/>
    <w:rsid w:val="00AA7E58"/>
    <w:rsid w:val="00AB1FC5"/>
    <w:rsid w:val="00AB3B8C"/>
    <w:rsid w:val="00AB468F"/>
    <w:rsid w:val="00AB52F6"/>
    <w:rsid w:val="00AB6712"/>
    <w:rsid w:val="00AC12A5"/>
    <w:rsid w:val="00AC2C4D"/>
    <w:rsid w:val="00AC44A6"/>
    <w:rsid w:val="00AC55EE"/>
    <w:rsid w:val="00AD0238"/>
    <w:rsid w:val="00AD1F47"/>
    <w:rsid w:val="00AD7401"/>
    <w:rsid w:val="00AE2716"/>
    <w:rsid w:val="00AE55F6"/>
    <w:rsid w:val="00AE6BE0"/>
    <w:rsid w:val="00AE705A"/>
    <w:rsid w:val="00AE71D0"/>
    <w:rsid w:val="00AF1F46"/>
    <w:rsid w:val="00AF7E41"/>
    <w:rsid w:val="00B0047C"/>
    <w:rsid w:val="00B053CF"/>
    <w:rsid w:val="00B141D6"/>
    <w:rsid w:val="00B17AAE"/>
    <w:rsid w:val="00B202A2"/>
    <w:rsid w:val="00B2728C"/>
    <w:rsid w:val="00B27381"/>
    <w:rsid w:val="00B31FF7"/>
    <w:rsid w:val="00B4233C"/>
    <w:rsid w:val="00B45057"/>
    <w:rsid w:val="00B47557"/>
    <w:rsid w:val="00B521E2"/>
    <w:rsid w:val="00B52375"/>
    <w:rsid w:val="00B532C6"/>
    <w:rsid w:val="00B540B9"/>
    <w:rsid w:val="00B56BD5"/>
    <w:rsid w:val="00B630EC"/>
    <w:rsid w:val="00B71968"/>
    <w:rsid w:val="00B7582B"/>
    <w:rsid w:val="00B771B3"/>
    <w:rsid w:val="00B84867"/>
    <w:rsid w:val="00B86566"/>
    <w:rsid w:val="00B86568"/>
    <w:rsid w:val="00B872E1"/>
    <w:rsid w:val="00B914D6"/>
    <w:rsid w:val="00B92D07"/>
    <w:rsid w:val="00B951E4"/>
    <w:rsid w:val="00B964A2"/>
    <w:rsid w:val="00BA03D4"/>
    <w:rsid w:val="00BA04CA"/>
    <w:rsid w:val="00BB4E7C"/>
    <w:rsid w:val="00BD05C7"/>
    <w:rsid w:val="00BD0A43"/>
    <w:rsid w:val="00BD20A2"/>
    <w:rsid w:val="00BE07B5"/>
    <w:rsid w:val="00BE707D"/>
    <w:rsid w:val="00BF1ADC"/>
    <w:rsid w:val="00BF4925"/>
    <w:rsid w:val="00BF4ABD"/>
    <w:rsid w:val="00BF4F22"/>
    <w:rsid w:val="00BF5022"/>
    <w:rsid w:val="00C01BA0"/>
    <w:rsid w:val="00C03903"/>
    <w:rsid w:val="00C04A3B"/>
    <w:rsid w:val="00C06874"/>
    <w:rsid w:val="00C06F7B"/>
    <w:rsid w:val="00C06FE8"/>
    <w:rsid w:val="00C1012B"/>
    <w:rsid w:val="00C112D7"/>
    <w:rsid w:val="00C135C9"/>
    <w:rsid w:val="00C14C29"/>
    <w:rsid w:val="00C160A2"/>
    <w:rsid w:val="00C1612C"/>
    <w:rsid w:val="00C17358"/>
    <w:rsid w:val="00C21A94"/>
    <w:rsid w:val="00C3115C"/>
    <w:rsid w:val="00C342DD"/>
    <w:rsid w:val="00C34A88"/>
    <w:rsid w:val="00C35CC6"/>
    <w:rsid w:val="00C37D20"/>
    <w:rsid w:val="00C42A4C"/>
    <w:rsid w:val="00C43ADB"/>
    <w:rsid w:val="00C44650"/>
    <w:rsid w:val="00C44855"/>
    <w:rsid w:val="00C448C3"/>
    <w:rsid w:val="00C464D0"/>
    <w:rsid w:val="00C471DF"/>
    <w:rsid w:val="00C50415"/>
    <w:rsid w:val="00C51B9E"/>
    <w:rsid w:val="00C536FF"/>
    <w:rsid w:val="00C65E63"/>
    <w:rsid w:val="00C66FD1"/>
    <w:rsid w:val="00C670C7"/>
    <w:rsid w:val="00C74207"/>
    <w:rsid w:val="00C74979"/>
    <w:rsid w:val="00C74B44"/>
    <w:rsid w:val="00C75A22"/>
    <w:rsid w:val="00C77963"/>
    <w:rsid w:val="00C8150C"/>
    <w:rsid w:val="00C8167C"/>
    <w:rsid w:val="00C84938"/>
    <w:rsid w:val="00C900F0"/>
    <w:rsid w:val="00C91709"/>
    <w:rsid w:val="00C91B4B"/>
    <w:rsid w:val="00C92A0F"/>
    <w:rsid w:val="00C95A40"/>
    <w:rsid w:val="00C96C22"/>
    <w:rsid w:val="00C976B6"/>
    <w:rsid w:val="00C97FAC"/>
    <w:rsid w:val="00CA2C53"/>
    <w:rsid w:val="00CA364B"/>
    <w:rsid w:val="00CB18D0"/>
    <w:rsid w:val="00CB500B"/>
    <w:rsid w:val="00CB505A"/>
    <w:rsid w:val="00CB55A1"/>
    <w:rsid w:val="00CB69C8"/>
    <w:rsid w:val="00CB6E87"/>
    <w:rsid w:val="00CC0F89"/>
    <w:rsid w:val="00CC4532"/>
    <w:rsid w:val="00CC516A"/>
    <w:rsid w:val="00CC7C3B"/>
    <w:rsid w:val="00CD3298"/>
    <w:rsid w:val="00CD5708"/>
    <w:rsid w:val="00CE07A0"/>
    <w:rsid w:val="00CE4EAE"/>
    <w:rsid w:val="00CF6065"/>
    <w:rsid w:val="00D00997"/>
    <w:rsid w:val="00D02354"/>
    <w:rsid w:val="00D10B1F"/>
    <w:rsid w:val="00D11726"/>
    <w:rsid w:val="00D11E26"/>
    <w:rsid w:val="00D12D36"/>
    <w:rsid w:val="00D16F4B"/>
    <w:rsid w:val="00D17A23"/>
    <w:rsid w:val="00D17AC6"/>
    <w:rsid w:val="00D23842"/>
    <w:rsid w:val="00D24E4E"/>
    <w:rsid w:val="00D25E66"/>
    <w:rsid w:val="00D31931"/>
    <w:rsid w:val="00D341EB"/>
    <w:rsid w:val="00D34950"/>
    <w:rsid w:val="00D46DFE"/>
    <w:rsid w:val="00D474B2"/>
    <w:rsid w:val="00D50F2E"/>
    <w:rsid w:val="00D60CA8"/>
    <w:rsid w:val="00D60CEB"/>
    <w:rsid w:val="00D611E5"/>
    <w:rsid w:val="00D616C8"/>
    <w:rsid w:val="00D635F1"/>
    <w:rsid w:val="00D63D31"/>
    <w:rsid w:val="00D65F5C"/>
    <w:rsid w:val="00D66706"/>
    <w:rsid w:val="00D700DD"/>
    <w:rsid w:val="00D70F08"/>
    <w:rsid w:val="00D75874"/>
    <w:rsid w:val="00D75DE4"/>
    <w:rsid w:val="00D82FFC"/>
    <w:rsid w:val="00D8358F"/>
    <w:rsid w:val="00D849E2"/>
    <w:rsid w:val="00D8741D"/>
    <w:rsid w:val="00D87BB8"/>
    <w:rsid w:val="00D902DF"/>
    <w:rsid w:val="00D906FF"/>
    <w:rsid w:val="00D9268D"/>
    <w:rsid w:val="00D9362B"/>
    <w:rsid w:val="00D94F70"/>
    <w:rsid w:val="00D95340"/>
    <w:rsid w:val="00D96671"/>
    <w:rsid w:val="00DA1EF8"/>
    <w:rsid w:val="00DA4B91"/>
    <w:rsid w:val="00DA6739"/>
    <w:rsid w:val="00DA6FBC"/>
    <w:rsid w:val="00DB2D51"/>
    <w:rsid w:val="00DB7CF0"/>
    <w:rsid w:val="00DC3CC0"/>
    <w:rsid w:val="00DC518B"/>
    <w:rsid w:val="00DC690C"/>
    <w:rsid w:val="00DD0D81"/>
    <w:rsid w:val="00DD1073"/>
    <w:rsid w:val="00DD216B"/>
    <w:rsid w:val="00DD4FC9"/>
    <w:rsid w:val="00DE54A2"/>
    <w:rsid w:val="00DF48CD"/>
    <w:rsid w:val="00DF727B"/>
    <w:rsid w:val="00DF7382"/>
    <w:rsid w:val="00DF7EC5"/>
    <w:rsid w:val="00E00E79"/>
    <w:rsid w:val="00E01345"/>
    <w:rsid w:val="00E01369"/>
    <w:rsid w:val="00E01548"/>
    <w:rsid w:val="00E01B60"/>
    <w:rsid w:val="00E11063"/>
    <w:rsid w:val="00E13294"/>
    <w:rsid w:val="00E168F8"/>
    <w:rsid w:val="00E20771"/>
    <w:rsid w:val="00E21CCE"/>
    <w:rsid w:val="00E241FB"/>
    <w:rsid w:val="00E26011"/>
    <w:rsid w:val="00E30E7A"/>
    <w:rsid w:val="00E31F94"/>
    <w:rsid w:val="00E37AE7"/>
    <w:rsid w:val="00E42D24"/>
    <w:rsid w:val="00E4428B"/>
    <w:rsid w:val="00E51009"/>
    <w:rsid w:val="00E53439"/>
    <w:rsid w:val="00E54BD8"/>
    <w:rsid w:val="00E6448A"/>
    <w:rsid w:val="00E66FCE"/>
    <w:rsid w:val="00E72DC9"/>
    <w:rsid w:val="00E7324B"/>
    <w:rsid w:val="00E739EE"/>
    <w:rsid w:val="00E75294"/>
    <w:rsid w:val="00E77441"/>
    <w:rsid w:val="00E830E3"/>
    <w:rsid w:val="00E903D9"/>
    <w:rsid w:val="00E93895"/>
    <w:rsid w:val="00E96B8A"/>
    <w:rsid w:val="00EA09FA"/>
    <w:rsid w:val="00EA2B0D"/>
    <w:rsid w:val="00EA7839"/>
    <w:rsid w:val="00EB1454"/>
    <w:rsid w:val="00EC0737"/>
    <w:rsid w:val="00EC42AC"/>
    <w:rsid w:val="00EC5DCC"/>
    <w:rsid w:val="00ED0694"/>
    <w:rsid w:val="00ED0D6A"/>
    <w:rsid w:val="00ED0EBF"/>
    <w:rsid w:val="00ED33EE"/>
    <w:rsid w:val="00ED35F0"/>
    <w:rsid w:val="00ED38B2"/>
    <w:rsid w:val="00ED67E1"/>
    <w:rsid w:val="00ED749D"/>
    <w:rsid w:val="00EE1B7E"/>
    <w:rsid w:val="00EF0D92"/>
    <w:rsid w:val="00EF1DF0"/>
    <w:rsid w:val="00EF22E4"/>
    <w:rsid w:val="00EF2C3B"/>
    <w:rsid w:val="00EF46DE"/>
    <w:rsid w:val="00EF49FB"/>
    <w:rsid w:val="00EF7651"/>
    <w:rsid w:val="00EF7BFD"/>
    <w:rsid w:val="00EF7C37"/>
    <w:rsid w:val="00F0342A"/>
    <w:rsid w:val="00F075D1"/>
    <w:rsid w:val="00F16750"/>
    <w:rsid w:val="00F20768"/>
    <w:rsid w:val="00F2094E"/>
    <w:rsid w:val="00F211CE"/>
    <w:rsid w:val="00F30B2D"/>
    <w:rsid w:val="00F312A9"/>
    <w:rsid w:val="00F371FA"/>
    <w:rsid w:val="00F40696"/>
    <w:rsid w:val="00F44ACA"/>
    <w:rsid w:val="00F45F11"/>
    <w:rsid w:val="00F46432"/>
    <w:rsid w:val="00F46DAB"/>
    <w:rsid w:val="00F55C97"/>
    <w:rsid w:val="00F55DDE"/>
    <w:rsid w:val="00F56467"/>
    <w:rsid w:val="00F57B43"/>
    <w:rsid w:val="00F57D13"/>
    <w:rsid w:val="00F62663"/>
    <w:rsid w:val="00F627A7"/>
    <w:rsid w:val="00F65149"/>
    <w:rsid w:val="00F651D1"/>
    <w:rsid w:val="00F65493"/>
    <w:rsid w:val="00F66E0A"/>
    <w:rsid w:val="00F70BCC"/>
    <w:rsid w:val="00F71FF4"/>
    <w:rsid w:val="00F73B49"/>
    <w:rsid w:val="00F74BFD"/>
    <w:rsid w:val="00F76F7F"/>
    <w:rsid w:val="00F776ED"/>
    <w:rsid w:val="00F854CA"/>
    <w:rsid w:val="00F91350"/>
    <w:rsid w:val="00F927EA"/>
    <w:rsid w:val="00F93D29"/>
    <w:rsid w:val="00FA1B52"/>
    <w:rsid w:val="00FA6024"/>
    <w:rsid w:val="00FA7CC3"/>
    <w:rsid w:val="00FB7C3E"/>
    <w:rsid w:val="00FC150E"/>
    <w:rsid w:val="00FD097C"/>
    <w:rsid w:val="00FD19B0"/>
    <w:rsid w:val="00FD6021"/>
    <w:rsid w:val="00FE1340"/>
    <w:rsid w:val="00FE189B"/>
    <w:rsid w:val="00FE19E3"/>
    <w:rsid w:val="00FE3224"/>
    <w:rsid w:val="00FE3A5E"/>
    <w:rsid w:val="00FF12F2"/>
    <w:rsid w:val="00FF1C06"/>
    <w:rsid w:val="00FF5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64A2"/>
    <w:rPr>
      <w:sz w:val="24"/>
      <w:szCs w:val="24"/>
    </w:rPr>
  </w:style>
  <w:style w:type="paragraph" w:styleId="1">
    <w:name w:val="heading 1"/>
    <w:basedOn w:val="a"/>
    <w:next w:val="a"/>
    <w:qFormat/>
    <w:rsid w:val="00B964A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B964A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964A2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B964A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B964A2"/>
    <w:pPr>
      <w:jc w:val="center"/>
    </w:pPr>
  </w:style>
  <w:style w:type="paragraph" w:customStyle="1" w:styleId="a7">
    <w:name w:val="Должность"/>
    <w:basedOn w:val="a"/>
    <w:next w:val="a8"/>
    <w:rsid w:val="00B964A2"/>
    <w:rPr>
      <w:i/>
      <w:color w:val="000000"/>
    </w:rPr>
  </w:style>
  <w:style w:type="paragraph" w:customStyle="1" w:styleId="a8">
    <w:name w:val="ФИО"/>
    <w:basedOn w:val="a"/>
    <w:link w:val="a9"/>
    <w:rsid w:val="00B964A2"/>
    <w:rPr>
      <w:b/>
    </w:rPr>
  </w:style>
  <w:style w:type="paragraph" w:customStyle="1" w:styleId="aa">
    <w:name w:val="Телефон"/>
    <w:basedOn w:val="a"/>
    <w:rsid w:val="00B964A2"/>
    <w:pPr>
      <w:jc w:val="center"/>
    </w:pPr>
    <w:rPr>
      <w:b/>
    </w:rPr>
  </w:style>
  <w:style w:type="character" w:styleId="ab">
    <w:name w:val="Hyperlink"/>
    <w:rsid w:val="00B964A2"/>
    <w:rPr>
      <w:color w:val="0000FF"/>
      <w:u w:val="single"/>
    </w:rPr>
  </w:style>
  <w:style w:type="paragraph" w:styleId="ac">
    <w:name w:val="Body Text"/>
    <w:basedOn w:val="a"/>
    <w:next w:val="a"/>
    <w:rsid w:val="00B964A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B964A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B964A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B964A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B964A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B964A2"/>
    <w:pPr>
      <w:ind w:left="-108"/>
    </w:pPr>
    <w:rPr>
      <w:sz w:val="20"/>
    </w:rPr>
  </w:style>
  <w:style w:type="character" w:styleId="af2">
    <w:name w:val="page number"/>
    <w:basedOn w:val="a0"/>
    <w:rsid w:val="00B964A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D11E2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rsid w:val="00DE54A2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afe">
    <w:name w:val="Адресат"/>
    <w:basedOn w:val="a"/>
    <w:rsid w:val="008E554B"/>
    <w:pPr>
      <w:spacing w:before="120"/>
    </w:pPr>
    <w:rPr>
      <w:b/>
      <w:sz w:val="26"/>
      <w:szCs w:val="20"/>
    </w:rPr>
  </w:style>
  <w:style w:type="paragraph" w:customStyle="1" w:styleId="aff">
    <w:name w:val="Дата документа"/>
    <w:basedOn w:val="a"/>
    <w:autoRedefine/>
    <w:rsid w:val="00D611E5"/>
    <w:pPr>
      <w:tabs>
        <w:tab w:val="left" w:pos="3493"/>
      </w:tabs>
      <w:spacing w:after="120"/>
      <w:ind w:firstLine="709"/>
      <w:jc w:val="both"/>
    </w:pPr>
    <w:rPr>
      <w:sz w:val="28"/>
      <w:szCs w:val="28"/>
    </w:rPr>
  </w:style>
  <w:style w:type="paragraph" w:styleId="21">
    <w:name w:val="Body Text 2"/>
    <w:basedOn w:val="a"/>
    <w:link w:val="22"/>
    <w:rsid w:val="00C66FD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66FD1"/>
    <w:rPr>
      <w:sz w:val="24"/>
      <w:szCs w:val="24"/>
    </w:rPr>
  </w:style>
  <w:style w:type="character" w:customStyle="1" w:styleId="14">
    <w:name w:val="Основной текст (14)_"/>
    <w:basedOn w:val="a0"/>
    <w:link w:val="140"/>
    <w:rsid w:val="0001794E"/>
    <w:rPr>
      <w:sz w:val="28"/>
      <w:szCs w:val="28"/>
      <w:shd w:val="clear" w:color="auto" w:fill="FFFFFF"/>
    </w:rPr>
  </w:style>
  <w:style w:type="paragraph" w:customStyle="1" w:styleId="140">
    <w:name w:val="Основной текст (14)"/>
    <w:basedOn w:val="a"/>
    <w:link w:val="14"/>
    <w:rsid w:val="0001794E"/>
    <w:pPr>
      <w:widowControl w:val="0"/>
      <w:shd w:val="clear" w:color="auto" w:fill="FFFFFF"/>
      <w:spacing w:line="322" w:lineRule="exact"/>
      <w:jc w:val="center"/>
    </w:pPr>
    <w:rPr>
      <w:sz w:val="28"/>
      <w:szCs w:val="28"/>
    </w:rPr>
  </w:style>
  <w:style w:type="character" w:customStyle="1" w:styleId="a4">
    <w:name w:val="Верхний колонтитул Знак"/>
    <w:basedOn w:val="a0"/>
    <w:link w:val="a3"/>
    <w:rsid w:val="00281921"/>
    <w:rPr>
      <w:sz w:val="24"/>
      <w:szCs w:val="24"/>
    </w:rPr>
  </w:style>
  <w:style w:type="paragraph" w:customStyle="1" w:styleId="aff0">
    <w:name w:val="Знак"/>
    <w:basedOn w:val="a"/>
    <w:rsid w:val="0028192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1">
    <w:name w:val="Знак"/>
    <w:basedOn w:val="a"/>
    <w:rsid w:val="0068631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DFD6E38DE8D7112C9ACC46BB00FFB9C4B88DE46FC7E315B170DEC5CA1844909680003E5895AAF31329768cDt6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187</TotalTime>
  <Pages>2</Pages>
  <Words>586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eyat</cp:lastModifiedBy>
  <cp:revision>23</cp:revision>
  <cp:lastPrinted>2021-02-16T03:20:00Z</cp:lastPrinted>
  <dcterms:created xsi:type="dcterms:W3CDTF">2021-02-05T10:02:00Z</dcterms:created>
  <dcterms:modified xsi:type="dcterms:W3CDTF">2021-02-17T04:03:00Z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