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A6E" w:rsidRPr="00683A6E" w:rsidRDefault="00683A6E" w:rsidP="00683A6E">
      <w:pPr>
        <w:jc w:val="both"/>
        <w:rPr>
          <w:b/>
          <w:bCs/>
        </w:rPr>
      </w:pPr>
      <w:r w:rsidRPr="00683A6E">
        <w:rPr>
          <w:b/>
          <w:bCs/>
        </w:rPr>
        <w:t>Итоги реализации Комплексного плана в 2017 году</w:t>
      </w:r>
    </w:p>
    <w:p w:rsidR="00683A6E" w:rsidRPr="00683A6E" w:rsidRDefault="00683A6E" w:rsidP="00683A6E">
      <w:pPr>
        <w:jc w:val="both"/>
      </w:pPr>
      <w:r w:rsidRPr="00683A6E">
        <w:t>Информация о результатах реализации в 2017 году распоряжения Администрации Томской области от 13 декабря 2016 года № 899-ра «Об утверждении Комплексного плана Томской области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2016-2020 годы».</w:t>
      </w:r>
    </w:p>
    <w:p w:rsidR="00683A6E" w:rsidRPr="00683A6E" w:rsidRDefault="00683A6E" w:rsidP="00683A6E">
      <w:pPr>
        <w:jc w:val="both"/>
      </w:pPr>
      <w:r w:rsidRPr="00683A6E">
        <w:t>В целях исполнения комплекса мер, направленных на обеспечение поэтапного доступа социально ориентированных некоммерческих организаций (далее - СОНКО) к бюджетным средствам, выделяемым на предоставление социальных услуг населению, в 2017 году в регионе выстроена система оказания информационной, методологической и консультационной помощи СОНКО, действующим на территории Томской области.</w:t>
      </w:r>
    </w:p>
    <w:p w:rsidR="00683A6E" w:rsidRPr="00683A6E" w:rsidRDefault="00683A6E" w:rsidP="00683A6E">
      <w:pPr>
        <w:jc w:val="both"/>
      </w:pPr>
      <w:r w:rsidRPr="00683A6E">
        <w:t>В целях повышения эффективности взаимодей</w:t>
      </w:r>
      <w:bookmarkStart w:id="0" w:name="_GoBack"/>
      <w:bookmarkEnd w:id="0"/>
      <w:r w:rsidRPr="00683A6E">
        <w:t>ствия Администрации Томской области с некоммерческими организациями принято распоряжение Губернатора Томской области от 26.08.2016 № 223-р «О взаимодействии Администрации Томской области с некоммерческими организациями». В соответствии с распоряжением некоммерческие организации закреплены за заместителями Губернатора Томской области, курирующими соответствующую сферу деятельности.</w:t>
      </w:r>
    </w:p>
    <w:p w:rsidR="00683A6E" w:rsidRPr="00683A6E" w:rsidRDefault="00683A6E" w:rsidP="00683A6E">
      <w:pPr>
        <w:jc w:val="both"/>
      </w:pPr>
      <w:r w:rsidRPr="00683A6E">
        <w:t>На официальном интернет-сайте Администрации Томской области ведется Реестр некоммерческих организаций, осуществляющих взаимодействие с Администрацией Томской области, а также перечень нормативных правовых актов по обеспечению доступа СОНКО в социальную сферу. По состоянию на 1.03.2018 реестр включает 297 некоммерческих организаций.</w:t>
      </w:r>
    </w:p>
    <w:p w:rsidR="00683A6E" w:rsidRPr="00683A6E" w:rsidRDefault="00683A6E" w:rsidP="00683A6E">
      <w:pPr>
        <w:jc w:val="both"/>
      </w:pPr>
      <w:r w:rsidRPr="00683A6E">
        <w:t>Пункт 1.2. Определение целевых показателей по обеспечению поэтапного доступа СОНКО, осуществляющих деятельность в социальной сфере, к бюджетным средствам, выделяемым на предоставление социальных услуг населению.</w:t>
      </w:r>
    </w:p>
    <w:p w:rsidR="00683A6E" w:rsidRPr="00683A6E" w:rsidRDefault="00683A6E" w:rsidP="00683A6E">
      <w:pPr>
        <w:jc w:val="both"/>
      </w:pPr>
      <w:r w:rsidRPr="00683A6E">
        <w:t>В Томской области принято распоряжение Администрации Томской области от 28.07.2017 № 450-ра «Об утверждении перечня целевых показателей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2016-2020 годы».</w:t>
      </w:r>
    </w:p>
    <w:p w:rsidR="00683A6E" w:rsidRPr="00683A6E" w:rsidRDefault="00683A6E" w:rsidP="00683A6E">
      <w:pPr>
        <w:jc w:val="both"/>
      </w:pPr>
      <w:r w:rsidRPr="00683A6E">
        <w:t> Пункт 2.2. Внесение в государственные программы Томской области мероприятий и целевых показателей по обеспечению поэтапного доступа СОНКО, осуществляющих деятельность в социальной сфере, к бюджетным средствам, выделяемым на предоставление услуг населению в социальной сфере.</w:t>
      </w:r>
    </w:p>
    <w:p w:rsidR="00683A6E" w:rsidRPr="00683A6E" w:rsidRDefault="00683A6E" w:rsidP="00683A6E">
      <w:pPr>
        <w:jc w:val="both"/>
      </w:pPr>
      <w:r w:rsidRPr="00683A6E">
        <w:t xml:space="preserve">Постановлением Администрации Томской области от 26.11.2014 № 431а принята региональная подпрограмма «Государственная поддержка социально ориентированных некоммерческих организаций Томской области» (в редакции </w:t>
      </w:r>
      <w:hyperlink r:id="rId4" w:history="1">
        <w:r w:rsidRPr="00683A6E">
          <w:rPr>
            <w:rStyle w:val="a3"/>
          </w:rPr>
          <w:t>постановления</w:t>
        </w:r>
      </w:hyperlink>
      <w:r w:rsidRPr="00683A6E">
        <w:t xml:space="preserve"> Администрации Томской области от 31.03.2017 № 119а).</w:t>
      </w:r>
    </w:p>
    <w:p w:rsidR="00683A6E" w:rsidRPr="00683A6E" w:rsidRDefault="00683A6E" w:rsidP="00683A6E">
      <w:pPr>
        <w:jc w:val="both"/>
      </w:pPr>
      <w:r w:rsidRPr="00683A6E">
        <w:t xml:space="preserve">Постановлением Администрации Томской области от 01.12.2014 № 447а приняты </w:t>
      </w:r>
      <w:proofErr w:type="gramStart"/>
      <w:r w:rsidRPr="00683A6E">
        <w:t>подпрограмма  «</w:t>
      </w:r>
      <w:proofErr w:type="gramEnd"/>
      <w:r w:rsidRPr="00683A6E">
        <w:t>Модернизация и развитие социального обслуживания граждан старшего возраста и инвалидов» и подпрограмма «Доступная среда» государственной программы «Социальная поддержка населения Томской области на 2015-2020 годы».</w:t>
      </w:r>
    </w:p>
    <w:p w:rsidR="00683A6E" w:rsidRPr="00683A6E" w:rsidRDefault="00683A6E" w:rsidP="00683A6E">
      <w:pPr>
        <w:jc w:val="both"/>
      </w:pPr>
      <w:r w:rsidRPr="00683A6E">
        <w:t xml:space="preserve">В рамках подпрограммы «Модернизация и развитие социального обслуживания граждан старшего возраста и инвалидов» в целях повышения качества услуг на рынке социального обслуживания граждан пожилого возраста на постоянной основе проводятся встречи, консультации, и семинары </w:t>
      </w:r>
      <w:r w:rsidRPr="00683A6E">
        <w:lastRenderedPageBreak/>
        <w:t>для представителей СОНКО. До каждой заинтересованной организации доводится необходимая информация о системе социального обслуживания населения. В качестве мер, направленных на повышение мотивации для вхождения некоммерческих организаций в Реестры поставщиков социальных услуг и исполнителей общественно полезных услуг, проводилось обучение руководителей и специалистов СОНКО с целью повышения их квалификаций и обмена опытом. Информация о системе социального обслуживания, действующих нормативных правовых актах размещена на сайте Департамента социальной защиты населения Томской области.</w:t>
      </w:r>
    </w:p>
    <w:p w:rsidR="00683A6E" w:rsidRPr="00683A6E" w:rsidRDefault="00683A6E" w:rsidP="00683A6E">
      <w:pPr>
        <w:jc w:val="both"/>
      </w:pPr>
      <w:r w:rsidRPr="00683A6E">
        <w:t xml:space="preserve">В рамках подпрограммы «Доступная среда» в 2017 году с некоммерческими организациями заключено три государственных контракта на оказание социальных услуг детям - инвалидам по месту жительства в рамках службы «Домашние </w:t>
      </w:r>
      <w:proofErr w:type="spellStart"/>
      <w:r w:rsidRPr="00683A6E">
        <w:t>визитирование</w:t>
      </w:r>
      <w:proofErr w:type="spellEnd"/>
      <w:r w:rsidRPr="00683A6E">
        <w:t>» на сумму 774000 рублей (в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</w:t>
      </w:r>
    </w:p>
    <w:p w:rsidR="00683A6E" w:rsidRPr="00683A6E" w:rsidRDefault="00683A6E" w:rsidP="00683A6E">
      <w:pPr>
        <w:jc w:val="both"/>
      </w:pPr>
      <w:r w:rsidRPr="00683A6E">
        <w:t>В рамках ведомственной целевой программы «Организация работы по осуществлению на территории Томской области государственной семейной политики» заключены государственные контракты с некоммерческими организациями по реализации стандарта «Ранняя помощь» (оказание помощи семьям, имеющим ребенка от рождения до 3 лет включительно с ограниченными возможностями здоровья). Общая сумма выделенных из областного бюджета средств составила 516 000 рублей.</w:t>
      </w:r>
    </w:p>
    <w:p w:rsidR="00683A6E" w:rsidRPr="00683A6E" w:rsidRDefault="00683A6E" w:rsidP="00683A6E">
      <w:pPr>
        <w:jc w:val="both"/>
      </w:pPr>
      <w:r w:rsidRPr="00683A6E">
        <w:t>В рамках исполнения мероприятия «Повышение качества услуг в сфере отдыха и оздоровления детей» государственной программы «Детство под защитой» в соответствии с требованиями действующего законодательства для организации отдыха и оздоровления детей, нуждающихся в санаторно-курортном лечении, и детей, находящихся в трудной жизненной ситуации, закупались путевки (по итогам конкурсных процедур). По состоянию на 31.12.2017 заключены государственные контракты с некоммерческим организациями на сумму 42 918,592 тыс. руб.</w:t>
      </w:r>
    </w:p>
    <w:p w:rsidR="00683A6E" w:rsidRPr="00683A6E" w:rsidRDefault="00683A6E" w:rsidP="00683A6E">
      <w:pPr>
        <w:jc w:val="both"/>
      </w:pPr>
      <w:r w:rsidRPr="00683A6E">
        <w:t>Постановлением Администрации Томской области от 26.07.2017 № 272а утвержден Порядок выплаты компенсации поставщику (поставщикам) социальных услуг, которые включены в реестр поставщиков социальных услуг Томской области, но не участвуют в выполнении государственного задания (заказа), при получении у них гражданином социальных услуг, предусмотренных индивидуальной программой предоставления социальных услуг.</w:t>
      </w:r>
    </w:p>
    <w:p w:rsidR="00683A6E" w:rsidRPr="00683A6E" w:rsidRDefault="00683A6E" w:rsidP="00683A6E">
      <w:pPr>
        <w:jc w:val="both"/>
      </w:pPr>
      <w:r w:rsidRPr="00683A6E">
        <w:t>Компенсация предоставляется в форме субсидии на возмещение затрат поставщику (поставщикам) социальных услуг, которые включены в реестр поставщиков социальных услуг Томской области, но не участвуют в выполнении государственного задания (заказа), при получении у них гражданином социальных услуг, предусмотренных индивидуальной программой предоставления социальных услуг (далее - субсидия).</w:t>
      </w:r>
    </w:p>
    <w:p w:rsidR="00683A6E" w:rsidRPr="00683A6E" w:rsidRDefault="00683A6E" w:rsidP="00683A6E">
      <w:pPr>
        <w:jc w:val="both"/>
      </w:pPr>
      <w:r w:rsidRPr="00683A6E">
        <w:t xml:space="preserve">Объем субсидии определяется в пределах средств областного бюджета, предусмотренных в государственной </w:t>
      </w:r>
      <w:hyperlink r:id="rId5" w:history="1">
        <w:r w:rsidRPr="00683A6E">
          <w:rPr>
            <w:rStyle w:val="a3"/>
          </w:rPr>
          <w:t>программе</w:t>
        </w:r>
      </w:hyperlink>
      <w:r w:rsidRPr="00683A6E">
        <w:t xml:space="preserve"> «Детство под защитой», утвержденной постановлением Администрации Томской области от 30.10.2014 № 412а «Об утверждении государственной программы «Детство под защитой», на вышеуказанные цели.</w:t>
      </w:r>
    </w:p>
    <w:p w:rsidR="00683A6E" w:rsidRPr="00683A6E" w:rsidRDefault="00683A6E" w:rsidP="00683A6E">
      <w:pPr>
        <w:jc w:val="both"/>
      </w:pPr>
      <w:r w:rsidRPr="00683A6E">
        <w:t xml:space="preserve">На получение субсидии имеют право некоммерческие организации - поставщики социальных услуг, включенные в реестр поставщиков социальных услуг Томской области, но не участвующие в выполнении государственного задания (заказа), за социальные услуги, предоставленные несовершеннолетним гражданам в Томской области в рамках индивидуальной программы предоставления социальных услуг и в соответствии с </w:t>
      </w:r>
      <w:hyperlink r:id="rId6" w:history="1">
        <w:r w:rsidRPr="00683A6E">
          <w:rPr>
            <w:rStyle w:val="a3"/>
          </w:rPr>
          <w:t>Перечнем</w:t>
        </w:r>
      </w:hyperlink>
      <w:r w:rsidRPr="00683A6E">
        <w:t xml:space="preserve"> социальных услуг, предоставляемых поставщиками социальных услуг, утвержденным Законом Томской области от 08.10.2014 № 127-ОЗ «Об организации социального обслуживания граждан в Томской области». По состоянию на 31.12.2017 в Реестр поставщиков социальных услуг Томской области, </w:t>
      </w:r>
      <w:r w:rsidRPr="00683A6E">
        <w:lastRenderedPageBreak/>
        <w:t>предоставляющих социальные услуги получателям социальных услуг из числа несовершеннолетних граждан, включено пять некоммерческих организаций. В сфере социального обслуживания пожилых людей и инвалидов также включены пять СОНКО, из них четыре СОНКО вошли в реестр в 2017 году.</w:t>
      </w:r>
    </w:p>
    <w:p w:rsidR="00683A6E" w:rsidRPr="00683A6E" w:rsidRDefault="00683A6E" w:rsidP="00683A6E">
      <w:pPr>
        <w:jc w:val="both"/>
      </w:pPr>
      <w:r w:rsidRPr="00683A6E">
        <w:t xml:space="preserve">По итогам состоявшегося </w:t>
      </w:r>
      <w:proofErr w:type="gramStart"/>
      <w:r w:rsidRPr="00683A6E">
        <w:t>в  2017</w:t>
      </w:r>
      <w:proofErr w:type="gramEnd"/>
      <w:r w:rsidRPr="00683A6E">
        <w:t xml:space="preserve"> году  Конкурса  по предоставлению субсидий СОНКО, за исключением государственных (муниципальных) учреждений Фонд развития правовых и социокультурных инициатив получил государственную поддержку на реализацию социального проекта «Партнерский ресурсный центр социально ориентированных НКО: правовая поддержка». Проект направлен на развитие в Томской области инфраструктурной поддержки СОНКО. В рамках проекта осуществлялась правовая поддержка некоммерческих организаций, осуществляющих деятельность в сфере культуры, образования, спорта, социальной помощи и защиты граждан, а также в сфере развития благотворительности и добровольческой деятельности.</w:t>
      </w:r>
    </w:p>
    <w:p w:rsidR="00683A6E" w:rsidRPr="00683A6E" w:rsidRDefault="00683A6E" w:rsidP="00683A6E">
      <w:pPr>
        <w:jc w:val="both"/>
      </w:pPr>
      <w:r w:rsidRPr="00683A6E">
        <w:t>                Кроме того, на основании распоряжения Администрации Томской области от 26.07.2017 года № 433-ра «Об использовании бюджетных ассигнований резервного фонда финансирования непредвиденных расходов Администрации Томской области» Томской региональной общественной организации «Центр поддержки некоммерческих организаций» в 2017 году выделена субсидия на финансовое обеспечение проекта «Партнерский ресурсный центр социально ориентированных некоммерческих организаций: подготовка к оказанию услуг».</w:t>
      </w:r>
    </w:p>
    <w:p w:rsidR="00683A6E" w:rsidRPr="00683A6E" w:rsidRDefault="00683A6E" w:rsidP="00683A6E">
      <w:pPr>
        <w:jc w:val="both"/>
      </w:pPr>
      <w:r w:rsidRPr="00683A6E">
        <w:t xml:space="preserve">В ходе реализации проекта в период с августа по сентябрь 2017 года проведен цикл из 13 </w:t>
      </w:r>
      <w:proofErr w:type="gramStart"/>
      <w:r w:rsidRPr="00683A6E">
        <w:t>семинаров  для</w:t>
      </w:r>
      <w:proofErr w:type="gramEnd"/>
      <w:r w:rsidRPr="00683A6E">
        <w:t xml:space="preserve"> руководителей и бухгалтеров СОНКО. В рамках семинаров изучены основные принципы планирования социальных услуг, требования, предъявляемые к поставщикам социальных услуг, к стандартам и качеству услуг, а также затронуты вопросы, касающиеся технологий </w:t>
      </w:r>
      <w:proofErr w:type="spellStart"/>
      <w:r w:rsidRPr="00683A6E">
        <w:t>фандрайзинга</w:t>
      </w:r>
      <w:proofErr w:type="spellEnd"/>
      <w:r w:rsidRPr="00683A6E">
        <w:t>. Таким образом, данные семинары способствовали повышению уровня компетентности представителей СОНКО.</w:t>
      </w:r>
    </w:p>
    <w:p w:rsidR="00683A6E" w:rsidRPr="00683A6E" w:rsidRDefault="00683A6E" w:rsidP="00683A6E">
      <w:pPr>
        <w:jc w:val="both"/>
      </w:pPr>
      <w:r w:rsidRPr="00683A6E">
        <w:t>Пункт 2.3. Разработка рекомендаций к программам повышения квалификации и профессиональной переподготовки государственных гражданских служащих, сотрудников областных государственных и муниципальных учреждений, оказывающих населению услуги в социальной сфере, в части взаимодействия с СОНКО, оказывающими населению услуги в социальной сфере, и передачи данным СОНКО части услуг в социальной сфере, которые оказываются за счет бюджетных средств.</w:t>
      </w:r>
    </w:p>
    <w:p w:rsidR="00683A6E" w:rsidRPr="00683A6E" w:rsidRDefault="00683A6E" w:rsidP="00683A6E">
      <w:pPr>
        <w:jc w:val="both"/>
      </w:pPr>
      <w:r w:rsidRPr="00683A6E">
        <w:t>ОГБУ «Томский региональный ресурсный центр» - корпоративным университетом управления Администрации Томской области - разработаны рекомендации к программам повышения квалификации и профессиональной переподготовки государственных гражданских и муниципальных служащих, сотрудников областных государственных и муниципальных учреждений, оказывающих населению услуги в социальной сфере, в части взаимодействия с СОНКО, оказывающими населению услуги в социальной сфере, и передачи данным СОНКО части услуг в социальной сфере, которые оказываются за счет бюджетных средств (с учетом рекомендаций Минэкономразвития России).</w:t>
      </w:r>
    </w:p>
    <w:p w:rsidR="00683A6E" w:rsidRPr="00683A6E" w:rsidRDefault="00683A6E" w:rsidP="00683A6E">
      <w:pPr>
        <w:jc w:val="both"/>
      </w:pPr>
      <w:r w:rsidRPr="00683A6E">
        <w:t>                Пункт 2.4. Организация профессиональной переподготовки и повышения квалификации государственных гражданских и муниципальных служащих Томской области, сотрудников государственных и муниципальных учреждений, оказывающих населению услуги в социальной сфере, по дополнительным профессиональным программам, сформированным с учетом рекомендаций по включению вопросов взаимодействия с СОНКО и привлечения СОНКО к оказанию услуг в социальной сфере.                </w:t>
      </w:r>
    </w:p>
    <w:p w:rsidR="00683A6E" w:rsidRPr="00683A6E" w:rsidRDefault="00683A6E" w:rsidP="00683A6E">
      <w:pPr>
        <w:jc w:val="both"/>
      </w:pPr>
      <w:r w:rsidRPr="00683A6E">
        <w:t xml:space="preserve">В рамках организации профессиональной переподготовки и повышения квалификации государственных гражданских служащих Томской области в ОГБУ «Томский региональный </w:t>
      </w:r>
      <w:r w:rsidRPr="00683A6E">
        <w:lastRenderedPageBreak/>
        <w:t xml:space="preserve">ресурсный центр» </w:t>
      </w:r>
      <w:proofErr w:type="gramStart"/>
      <w:r w:rsidRPr="00683A6E">
        <w:t>в  ноябре</w:t>
      </w:r>
      <w:proofErr w:type="gramEnd"/>
      <w:r w:rsidRPr="00683A6E">
        <w:t xml:space="preserve"> 2017 года прошли обучение 19 специалистов по программе «Вопросы взаимодействия с СОНКО и привлечения СОНКО к  оказанию социальных услуг».</w:t>
      </w:r>
    </w:p>
    <w:p w:rsidR="00683A6E" w:rsidRPr="00683A6E" w:rsidRDefault="00683A6E" w:rsidP="00683A6E">
      <w:pPr>
        <w:jc w:val="both"/>
      </w:pPr>
      <w:r w:rsidRPr="00683A6E">
        <w:t xml:space="preserve">Пункт 2.5. Создание условий для развития СОНКО, предоставляющих общественно полезные услуги согласно </w:t>
      </w:r>
      <w:hyperlink r:id="rId7" w:history="1">
        <w:r w:rsidRPr="00683A6E">
          <w:rPr>
            <w:rStyle w:val="a3"/>
          </w:rPr>
          <w:t>Постановлению</w:t>
        </w:r>
      </w:hyperlink>
      <w:r w:rsidRPr="00683A6E">
        <w:t xml:space="preserve"> Правительства Российской Федерации от 27.10.2016 № 1096 «Об утверждении перечня общественно полезных услуг и критериев оценки качества их оказания».</w:t>
      </w:r>
    </w:p>
    <w:p w:rsidR="00683A6E" w:rsidRPr="00683A6E" w:rsidRDefault="00683A6E" w:rsidP="00683A6E">
      <w:pPr>
        <w:jc w:val="both"/>
      </w:pPr>
      <w:r w:rsidRPr="00683A6E">
        <w:t>Информация о Реестре некоммерческих организаций - исполнителей общественно-полезных услуг и Реестре поставщиков социальных услуг Томской области размещена на официальных сайтах Департамента социальной защиты населения Томской области и Департамента по вопросам семьи и детей Томской области.</w:t>
      </w:r>
    </w:p>
    <w:p w:rsidR="00683A6E" w:rsidRPr="00683A6E" w:rsidRDefault="00683A6E" w:rsidP="00683A6E">
      <w:pPr>
        <w:jc w:val="both"/>
      </w:pPr>
      <w:r w:rsidRPr="00683A6E">
        <w:t>В 2017 году проводилась информационно-разъяснительная работа с руководителями СОНКО, оказывалась консультационная и методическая помощь по вступлению в Реестр некоммерческих организаций – исполнителей общественно полезных услуг, Реестр поставщиков социальных услуг Томской области, разъяснялись нормативные документы по данному направлению.</w:t>
      </w:r>
    </w:p>
    <w:p w:rsidR="00683A6E" w:rsidRPr="00683A6E" w:rsidRDefault="00683A6E" w:rsidP="00683A6E">
      <w:pPr>
        <w:jc w:val="both"/>
      </w:pPr>
      <w:r w:rsidRPr="00683A6E">
        <w:t>По данным Министерства юстиции Российской Федерации в реестр некоммерческих организаций - исполнителей общественно полезных услуг Минюста России включено две общественные организации из Томской области: Автономная некоммерческая организация Детский центр раннего развития «Остров для ваших сокровищ» и Автономная некоммерческая организация «Центр дошкольного развития «Академический».</w:t>
      </w:r>
    </w:p>
    <w:p w:rsidR="00683A6E" w:rsidRPr="00683A6E" w:rsidRDefault="00683A6E" w:rsidP="00683A6E">
      <w:pPr>
        <w:jc w:val="both"/>
      </w:pPr>
      <w:r w:rsidRPr="00683A6E">
        <w:t>Пункт 3.1. Анализ и оценка эффективности существующих мер, направленных на развитие СОНКО в Томской области.</w:t>
      </w:r>
    </w:p>
    <w:p w:rsidR="00683A6E" w:rsidRPr="00683A6E" w:rsidRDefault="00683A6E" w:rsidP="00683A6E">
      <w:pPr>
        <w:jc w:val="both"/>
      </w:pPr>
      <w:r w:rsidRPr="00683A6E">
        <w:t>В 2010 году федеральным законом от 05.04.2010 № 40-ФЗ «О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организаций» законодательно закрепляется понятие «социально ориентированные некоммерческие организации», определяются порядок поддержки данных организаций со стороны государства и органов местного самоуправления. Соответствующие изменения внесены в том числе в федеральный закон от 12.01.1996 года № 7-ФЗ «О некоммерческих организациях», в котором отдельно прописана роль субъектов РФ в оказании поддержки социально ориентированным некоммерческим организациям.</w:t>
      </w:r>
    </w:p>
    <w:p w:rsidR="00683A6E" w:rsidRPr="00683A6E" w:rsidRDefault="00683A6E" w:rsidP="00683A6E">
      <w:pPr>
        <w:jc w:val="both"/>
      </w:pPr>
      <w:r w:rsidRPr="00683A6E">
        <w:t>Согласно п.3 ст.31.1 ФЗ «О некоммерческих организациях» оказание поддержки социально ориентированным некоммерческим организациям осуществляется в следующих формах:</w:t>
      </w:r>
    </w:p>
    <w:p w:rsidR="00683A6E" w:rsidRPr="00683A6E" w:rsidRDefault="00683A6E" w:rsidP="00683A6E">
      <w:pPr>
        <w:jc w:val="both"/>
      </w:pPr>
      <w:r w:rsidRPr="00683A6E">
        <w:t>1) финансовая, имущественная, информационная, консультационная поддержка, а также поддержка в области подготовки, дополнительного профессионального образования работников и добровольцев социально ориентированных некоммерческих организаций;</w:t>
      </w:r>
    </w:p>
    <w:p w:rsidR="00683A6E" w:rsidRPr="00683A6E" w:rsidRDefault="00683A6E" w:rsidP="00683A6E">
      <w:pPr>
        <w:jc w:val="both"/>
      </w:pPr>
      <w:r w:rsidRPr="00683A6E">
        <w:t>2) предоставление социально ориентированным некоммерческим организациям льгот по уплате налогов и сборов в соответствии с законодательством о налогах и сборах;</w:t>
      </w:r>
    </w:p>
    <w:p w:rsidR="00683A6E" w:rsidRPr="00683A6E" w:rsidRDefault="00683A6E" w:rsidP="00683A6E">
      <w:pPr>
        <w:jc w:val="both"/>
      </w:pPr>
      <w:r w:rsidRPr="00683A6E">
        <w:t>3) осуществление закупок товаров, работ, услуг для обеспечения государственных и муниципальных нужд у социально ориентированных некоммерческих организаций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683A6E" w:rsidRPr="00683A6E" w:rsidRDefault="00683A6E" w:rsidP="00683A6E">
      <w:pPr>
        <w:jc w:val="both"/>
      </w:pPr>
      <w:r w:rsidRPr="00683A6E">
        <w:t>4) предоставление юридическим лицам, оказывающим социально ориентированным некоммерческим организациям материальную поддержку, льгот по уплате налогов и сборов в соответствии с законодательством о налогах и сборах.</w:t>
      </w:r>
    </w:p>
    <w:p w:rsidR="00683A6E" w:rsidRPr="00683A6E" w:rsidRDefault="00683A6E" w:rsidP="00683A6E">
      <w:pPr>
        <w:jc w:val="both"/>
      </w:pPr>
      <w:r w:rsidRPr="00683A6E">
        <w:lastRenderedPageBreak/>
        <w:t xml:space="preserve">Субъекты Российской Федерации и муниципальные образования вправе оказывать поддержку социально ориентированным некоммерческим организациям за счет средств региональных и муниципальных бюджетов, в том числе и в иных формах, помимо перечисленных </w:t>
      </w:r>
      <w:proofErr w:type="gramStart"/>
      <w:r w:rsidRPr="00683A6E">
        <w:t>в  законе</w:t>
      </w:r>
      <w:proofErr w:type="gramEnd"/>
      <w:r w:rsidRPr="00683A6E">
        <w:t>  (п.4 ст.31.1 ФЗ «О некоммерческих организациях»).</w:t>
      </w:r>
    </w:p>
    <w:p w:rsidR="00683A6E" w:rsidRPr="00683A6E" w:rsidRDefault="00683A6E" w:rsidP="00683A6E">
      <w:pPr>
        <w:jc w:val="both"/>
      </w:pPr>
      <w:r w:rsidRPr="00683A6E">
        <w:t>Во исполнение федерального законодательства в Томской области принят базовый закон № 218-ОЗ от 13.10.2010 «О поддержке социально ориентированных некоммерческих организаций органами государственной власти Томской области».</w:t>
      </w:r>
    </w:p>
    <w:p w:rsidR="00683A6E" w:rsidRPr="00683A6E" w:rsidRDefault="00683A6E" w:rsidP="00683A6E">
      <w:pPr>
        <w:jc w:val="both"/>
      </w:pPr>
      <w:r w:rsidRPr="00683A6E">
        <w:t xml:space="preserve">Законом в качестве финансовой поддержки предусмотрено предоставление субсидий на конкурсной основе для реализации социальных проектов социально ориентированных некоммерческих организаций по их заявкам. В 2017 </w:t>
      </w:r>
      <w:proofErr w:type="gramStart"/>
      <w:r w:rsidRPr="00683A6E">
        <w:t>году  Законом</w:t>
      </w:r>
      <w:proofErr w:type="gramEnd"/>
      <w:r w:rsidRPr="00683A6E">
        <w:t xml:space="preserve"> Томской области от 29 декабря 2016 года № 174-ОЗ «Об областном бюджете на 2017 год и плановый период 2018 и 2019 годов» в рамках реализации государственной программы «Повышение эффективности регионального и муниципального управления» предусмотрены бюджетные ассигнования в размере 12 382,4 тыс. рублей.</w:t>
      </w:r>
    </w:p>
    <w:p w:rsidR="00683A6E" w:rsidRPr="00683A6E" w:rsidRDefault="00683A6E" w:rsidP="00683A6E">
      <w:pPr>
        <w:jc w:val="both"/>
      </w:pPr>
      <w:r w:rsidRPr="00683A6E">
        <w:t>В апреле-мае 2017 года проведен Конкурс по предоставлению субсидий социально ориентированным некоммерческим организациям, за исключением государственных (муниципальных) учреждений. По его результатам из 56 поданных заявок победителями признаны 23 участника.</w:t>
      </w:r>
    </w:p>
    <w:p w:rsidR="00683A6E" w:rsidRPr="00683A6E" w:rsidRDefault="00683A6E" w:rsidP="00683A6E">
      <w:pPr>
        <w:jc w:val="both"/>
      </w:pPr>
      <w:r w:rsidRPr="00683A6E">
        <w:t>Имущественная поддержка в Томской области осуществляется посредством передачи в пользование некоммерческим организациям государственного имущества (передача в безвозмездное пользование). В 2017 году шесть некоммерческих организаций получили недвижимое имущество в безвозмездное пользование. Общее количество предоставленной площади на льготных условиях или в безвозмездное пользование негосударственным организациям составило 2572,5 м2.</w:t>
      </w:r>
    </w:p>
    <w:p w:rsidR="00683A6E" w:rsidRPr="00683A6E" w:rsidRDefault="00683A6E" w:rsidP="00683A6E">
      <w:pPr>
        <w:jc w:val="both"/>
      </w:pPr>
      <w:r w:rsidRPr="00683A6E">
        <w:t>Информационная поддержка оказывается путем размещения информации о деятельности некоммерческих организаций региона сайтах исполнительных органов государственной власти Томской области и в государственных средствах массовой информации.</w:t>
      </w:r>
    </w:p>
    <w:p w:rsidR="00683A6E" w:rsidRPr="00683A6E" w:rsidRDefault="00683A6E" w:rsidP="00683A6E">
      <w:pPr>
        <w:jc w:val="both"/>
      </w:pPr>
      <w:r w:rsidRPr="00683A6E">
        <w:t>С 1 января 2015 года вступил в силу Федеральный Закон № 442-ФЗ "Об основах социального обслуживания граждан в Российской Федерации". По закону поставщиками социальных услуг могут быть и некоммерческие организации.</w:t>
      </w:r>
    </w:p>
    <w:p w:rsidR="00683A6E" w:rsidRPr="00683A6E" w:rsidRDefault="00683A6E" w:rsidP="00683A6E">
      <w:pPr>
        <w:jc w:val="both"/>
      </w:pPr>
      <w:r w:rsidRPr="00683A6E">
        <w:t>Во исполнение законодательных требований в сфере оказания социальных услуг населению в регионе принят закон «Об организации социального обслуживания граждан в Томской области» и ряд нормативных правовых документов. В них отражены нормы, направленные на развитие механизмов государственно-частного партнерства в социальной сфере.</w:t>
      </w:r>
    </w:p>
    <w:p w:rsidR="00683A6E" w:rsidRPr="00683A6E" w:rsidRDefault="00683A6E" w:rsidP="00683A6E">
      <w:pPr>
        <w:jc w:val="both"/>
      </w:pPr>
      <w:r w:rsidRPr="00683A6E">
        <w:t>Пункт 3.4. Проведение информационной кампании по поддержке деятельности негосударственных организаций в оказании социальных услуг, благотворительности и добровольчества.</w:t>
      </w:r>
    </w:p>
    <w:p w:rsidR="00683A6E" w:rsidRPr="00683A6E" w:rsidRDefault="00683A6E" w:rsidP="00683A6E">
      <w:pPr>
        <w:jc w:val="both"/>
      </w:pPr>
      <w:r w:rsidRPr="00683A6E">
        <w:t xml:space="preserve">Информация, направленная на поддержку деятельности некоммерческих организаций, в том числе оказывающих социальные услуги, публикуется на сайтах Комитета внутренней политики Администрации Томской </w:t>
      </w:r>
      <w:proofErr w:type="gramStart"/>
      <w:r w:rsidRPr="00683A6E">
        <w:t>области,  Департамента</w:t>
      </w:r>
      <w:proofErr w:type="gramEnd"/>
      <w:r w:rsidRPr="00683A6E">
        <w:t xml:space="preserve"> по культуре и туризму Томской области,  Департамента социальной защиты населения Томской области, Департамента по вопросам семьи и детей Томской области.</w:t>
      </w:r>
    </w:p>
    <w:p w:rsidR="00124A25" w:rsidRDefault="00124A25"/>
    <w:sectPr w:rsidR="00124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6E"/>
    <w:rsid w:val="00124A25"/>
    <w:rsid w:val="0068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0C16FE-AEAC-4503-9BC1-E22599394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3A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3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D98A7168426B396E3E6E8CEFC507A3983F25306E8150F470B5A77F5D0JEdF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DFD6E38DE8D7112C9ACC46BB00FFB9C4B88DE46FC7E315B170DEC5CA1844909680003E5895AAF31329768cDt6H" TargetMode="External"/><Relationship Id="rId5" Type="http://schemas.openxmlformats.org/officeDocument/2006/relationships/hyperlink" Target="consultantplus://offline/ref=516296D72B57D903409196550091AD936D398DE6C227397EB9F0B6C14DB574779AC30AB7EFA89CB35B942DC658r1H" TargetMode="External"/><Relationship Id="rId4" Type="http://schemas.openxmlformats.org/officeDocument/2006/relationships/hyperlink" Target="consultantplus://offline/ref=51BD7F12BE577C0ED12AEF28704B1B73BDE4109FF6922A0B1FE10FFBD0BDBFCC0A1952956425DCEA1A63BA19Q332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2627</Words>
  <Characters>14976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Геннадьевна Цымбалова</dc:creator>
  <cp:keywords/>
  <dc:description/>
  <cp:lastModifiedBy>Любовь Геннадьевна Цымбалова</cp:lastModifiedBy>
  <cp:revision>1</cp:revision>
  <dcterms:created xsi:type="dcterms:W3CDTF">2021-02-25T10:23:00Z</dcterms:created>
  <dcterms:modified xsi:type="dcterms:W3CDTF">2021-02-25T10:24:00Z</dcterms:modified>
</cp:coreProperties>
</file>