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FE2" w:rsidRPr="00137FE2" w:rsidRDefault="00137FE2">
      <w:pPr>
        <w:pStyle w:val="ConsPlusTitlePage"/>
        <w:rPr>
          <w:rFonts w:ascii="PT Astra Serif" w:hAnsi="PT Astra Serif"/>
        </w:rPr>
      </w:pPr>
      <w:r w:rsidRPr="00137FE2">
        <w:rPr>
          <w:rFonts w:ascii="PT Astra Serif" w:hAnsi="PT Astra Serif"/>
        </w:rPr>
        <w:br/>
      </w:r>
    </w:p>
    <w:p w:rsidR="00137FE2" w:rsidRPr="00137FE2" w:rsidRDefault="00137FE2">
      <w:pPr>
        <w:pStyle w:val="ConsPlusNormal"/>
        <w:jc w:val="both"/>
        <w:outlineLvl w:val="0"/>
        <w:rPr>
          <w:rFonts w:ascii="PT Astra Serif" w:hAnsi="PT Astra Serif"/>
        </w:rPr>
      </w:pPr>
    </w:p>
    <w:p w:rsidR="00137FE2" w:rsidRPr="00137FE2" w:rsidRDefault="00137FE2">
      <w:pPr>
        <w:pStyle w:val="ConsPlusTitle"/>
        <w:jc w:val="center"/>
        <w:rPr>
          <w:rFonts w:ascii="PT Astra Serif" w:hAnsi="PT Astra Serif"/>
        </w:rPr>
      </w:pPr>
      <w:r w:rsidRPr="00137FE2">
        <w:rPr>
          <w:rFonts w:ascii="PT Astra Serif" w:hAnsi="PT Astra Serif"/>
        </w:rPr>
        <w:t>ГУБЕРНАТОР ТОМСКОЙ ОБЛАСТИ</w:t>
      </w:r>
    </w:p>
    <w:p w:rsidR="00137FE2" w:rsidRPr="00137FE2" w:rsidRDefault="00137FE2">
      <w:pPr>
        <w:pStyle w:val="ConsPlusTitle"/>
        <w:jc w:val="center"/>
        <w:rPr>
          <w:rFonts w:ascii="PT Astra Serif" w:hAnsi="PT Astra Serif"/>
        </w:rPr>
      </w:pPr>
    </w:p>
    <w:p w:rsidR="00137FE2" w:rsidRPr="00137FE2" w:rsidRDefault="00137FE2">
      <w:pPr>
        <w:pStyle w:val="ConsPlusTitle"/>
        <w:jc w:val="center"/>
        <w:rPr>
          <w:rFonts w:ascii="PT Astra Serif" w:hAnsi="PT Astra Serif"/>
        </w:rPr>
      </w:pPr>
      <w:r w:rsidRPr="00137FE2">
        <w:rPr>
          <w:rFonts w:ascii="PT Astra Serif" w:hAnsi="PT Astra Serif"/>
        </w:rPr>
        <w:t>ПОСТАНОВЛЕНИЕ</w:t>
      </w:r>
    </w:p>
    <w:p w:rsidR="00137FE2" w:rsidRPr="00137FE2" w:rsidRDefault="00137FE2">
      <w:pPr>
        <w:pStyle w:val="ConsPlusTitle"/>
        <w:jc w:val="center"/>
        <w:rPr>
          <w:rFonts w:ascii="PT Astra Serif" w:hAnsi="PT Astra Serif"/>
        </w:rPr>
      </w:pPr>
      <w:proofErr w:type="gramStart"/>
      <w:r w:rsidRPr="00137FE2">
        <w:rPr>
          <w:rFonts w:ascii="PT Astra Serif" w:hAnsi="PT Astra Serif"/>
        </w:rPr>
        <w:t>от</w:t>
      </w:r>
      <w:proofErr w:type="gramEnd"/>
      <w:r w:rsidRPr="00137FE2">
        <w:rPr>
          <w:rFonts w:ascii="PT Astra Serif" w:hAnsi="PT Astra Serif"/>
        </w:rPr>
        <w:t xml:space="preserve"> 30 ноября 2020 г. N 76</w:t>
      </w:r>
    </w:p>
    <w:p w:rsidR="00137FE2" w:rsidRPr="00137FE2" w:rsidRDefault="00137FE2">
      <w:pPr>
        <w:pStyle w:val="ConsPlusTitle"/>
        <w:jc w:val="center"/>
        <w:rPr>
          <w:rFonts w:ascii="PT Astra Serif" w:hAnsi="PT Astra Serif"/>
        </w:rPr>
      </w:pPr>
    </w:p>
    <w:p w:rsidR="00137FE2" w:rsidRPr="00137FE2" w:rsidRDefault="00137FE2">
      <w:pPr>
        <w:pStyle w:val="ConsPlusTitle"/>
        <w:jc w:val="center"/>
        <w:rPr>
          <w:rFonts w:ascii="PT Astra Serif" w:hAnsi="PT Astra Serif"/>
        </w:rPr>
      </w:pPr>
      <w:r w:rsidRPr="00137FE2">
        <w:rPr>
          <w:rFonts w:ascii="PT Astra Serif" w:hAnsi="PT Astra Serif"/>
        </w:rPr>
        <w:t>ОБ ОБЕСПЕЧЕНИИ ПРЕДОСТАВЛЕНИЯ ОТДЕЛЬНЫХ МЕР СОЦИАЛЬНОЙ</w:t>
      </w:r>
    </w:p>
    <w:p w:rsidR="00137FE2" w:rsidRPr="00137FE2" w:rsidRDefault="00137FE2">
      <w:pPr>
        <w:pStyle w:val="ConsPlusTitle"/>
        <w:jc w:val="center"/>
        <w:rPr>
          <w:rFonts w:ascii="PT Astra Serif" w:hAnsi="PT Astra Serif"/>
        </w:rPr>
      </w:pPr>
      <w:r w:rsidRPr="00137FE2">
        <w:rPr>
          <w:rFonts w:ascii="PT Astra Serif" w:hAnsi="PT Astra Serif"/>
        </w:rPr>
        <w:t>ПОДДЕРЖКИ, УСТАНОВЛЕННЫХ В ТОМСКОЙ ОБЛАСТИ, В УСЛОВИЯХ</w:t>
      </w:r>
    </w:p>
    <w:p w:rsidR="00137FE2" w:rsidRPr="00137FE2" w:rsidRDefault="00137FE2">
      <w:pPr>
        <w:pStyle w:val="ConsPlusTitle"/>
        <w:jc w:val="center"/>
        <w:rPr>
          <w:rFonts w:ascii="PT Astra Serif" w:hAnsi="PT Astra Serif"/>
        </w:rPr>
      </w:pPr>
      <w:r w:rsidRPr="00137FE2">
        <w:rPr>
          <w:rFonts w:ascii="PT Astra Serif" w:hAnsi="PT Astra Serif"/>
        </w:rPr>
        <w:t>РАСПРОСТРАНЕНИЯ НОВОЙ КОРОНАВИРУСНОЙ ИНФЕКЦИИ (COVID-2019)</w:t>
      </w:r>
    </w:p>
    <w:p w:rsidR="00137FE2" w:rsidRPr="00137FE2" w:rsidRDefault="00137FE2" w:rsidP="00137FE2">
      <w:pPr>
        <w:spacing w:after="1"/>
        <w:jc w:val="center"/>
        <w:rPr>
          <w:rFonts w:ascii="PT Astra Serif" w:hAnsi="PT Astra Serif"/>
        </w:rPr>
      </w:pPr>
      <w:r w:rsidRPr="00137FE2">
        <w:rPr>
          <w:rFonts w:ascii="PT Astra Serif" w:hAnsi="PT Astra Serif"/>
        </w:rPr>
        <w:t>Список изменяющих документов</w:t>
      </w:r>
    </w:p>
    <w:p w:rsidR="00137FE2" w:rsidRPr="00137FE2" w:rsidRDefault="00137FE2" w:rsidP="00137FE2">
      <w:pPr>
        <w:spacing w:after="1"/>
        <w:jc w:val="center"/>
        <w:rPr>
          <w:rFonts w:ascii="PT Astra Serif" w:hAnsi="PT Astra Serif"/>
        </w:rPr>
      </w:pPr>
      <w:r w:rsidRPr="00137FE2">
        <w:rPr>
          <w:rFonts w:ascii="PT Astra Serif" w:hAnsi="PT Astra Serif"/>
        </w:rPr>
        <w:t>(</w:t>
      </w:r>
      <w:proofErr w:type="gramStart"/>
      <w:r w:rsidRPr="00137FE2">
        <w:rPr>
          <w:rFonts w:ascii="PT Astra Serif" w:hAnsi="PT Astra Serif"/>
        </w:rPr>
        <w:t>в</w:t>
      </w:r>
      <w:proofErr w:type="gramEnd"/>
      <w:r w:rsidRPr="00137FE2">
        <w:rPr>
          <w:rFonts w:ascii="PT Astra Serif" w:hAnsi="PT Astra Serif"/>
        </w:rPr>
        <w:t xml:space="preserve"> ред. постановления Губернатора Томской области</w:t>
      </w:r>
    </w:p>
    <w:p w:rsidR="00137FE2" w:rsidRPr="00137FE2" w:rsidRDefault="00137FE2" w:rsidP="00137FE2">
      <w:pPr>
        <w:spacing w:after="1"/>
        <w:jc w:val="center"/>
        <w:rPr>
          <w:rFonts w:ascii="PT Astra Serif" w:hAnsi="PT Astra Serif"/>
        </w:rPr>
      </w:pPr>
      <w:proofErr w:type="gramStart"/>
      <w:r w:rsidRPr="00137FE2">
        <w:rPr>
          <w:rFonts w:ascii="PT Astra Serif" w:hAnsi="PT Astra Serif"/>
        </w:rPr>
        <w:t>от</w:t>
      </w:r>
      <w:proofErr w:type="gramEnd"/>
      <w:r w:rsidRPr="00137FE2">
        <w:rPr>
          <w:rFonts w:ascii="PT Astra Serif" w:hAnsi="PT Astra Serif"/>
        </w:rPr>
        <w:t xml:space="preserve"> 27.01.2021 N 5)</w:t>
      </w:r>
    </w:p>
    <w:p w:rsidR="00137FE2" w:rsidRPr="00137FE2" w:rsidRDefault="00137FE2">
      <w:pPr>
        <w:pStyle w:val="ConsPlusNormal"/>
        <w:jc w:val="both"/>
        <w:rPr>
          <w:rFonts w:ascii="PT Astra Serif" w:hAnsi="PT Astra Serif"/>
        </w:rPr>
      </w:pPr>
    </w:p>
    <w:p w:rsidR="00137FE2" w:rsidRPr="00137FE2" w:rsidRDefault="00137FE2" w:rsidP="00137FE2">
      <w:pPr>
        <w:pStyle w:val="ConsPlusNormal"/>
        <w:ind w:firstLine="540"/>
        <w:jc w:val="both"/>
        <w:rPr>
          <w:rFonts w:ascii="PT Astra Serif" w:hAnsi="PT Astra Serif"/>
        </w:rPr>
      </w:pPr>
      <w:r w:rsidRPr="00137FE2">
        <w:rPr>
          <w:rFonts w:ascii="PT Astra Serif" w:hAnsi="PT Astra Serif"/>
        </w:rPr>
        <w:t xml:space="preserve">В связи с необходимостью принятия мер по нераспространению </w:t>
      </w:r>
      <w:proofErr w:type="spellStart"/>
      <w:r w:rsidRPr="00137FE2">
        <w:rPr>
          <w:rFonts w:ascii="PT Astra Serif" w:hAnsi="PT Astra Serif"/>
        </w:rPr>
        <w:t>коронавирусной</w:t>
      </w:r>
      <w:proofErr w:type="spellEnd"/>
      <w:r w:rsidRPr="00137FE2">
        <w:rPr>
          <w:rFonts w:ascii="PT Astra Serif" w:hAnsi="PT Astra Serif"/>
        </w:rPr>
        <w:t xml:space="preserve"> инфекции, в целях исполнения поручений Министерства труда и социальной защиты Российской Федерации от 27.03.2020 N 12-3/10/В-2426, от 21.10.2020 N 26-3/10/В-9397, обеспечения предоставления отдельных мер социальной поддержки и социальных услуг в связи с введением на территории Томской области режима функционирования "повышенная готовность" в соответствии с </w:t>
      </w:r>
      <w:hyperlink r:id="rId4" w:history="1">
        <w:r w:rsidRPr="00137FE2">
          <w:rPr>
            <w:rFonts w:ascii="PT Astra Serif" w:hAnsi="PT Astra Serif"/>
          </w:rPr>
          <w:t>распоряжением</w:t>
        </w:r>
      </w:hyperlink>
      <w:r w:rsidRPr="00137FE2">
        <w:rPr>
          <w:rFonts w:ascii="PT Astra Serif" w:hAnsi="PT Astra Serif"/>
        </w:rPr>
        <w:t xml:space="preserve"> Администрации Томской области от 18.03.2020 N 156-ра "О введении режима функционирования "повышенная готовность"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области" постановляю:</w:t>
      </w:r>
    </w:p>
    <w:p w:rsidR="00137FE2" w:rsidRPr="00137FE2" w:rsidRDefault="00137FE2" w:rsidP="00137FE2">
      <w:pPr>
        <w:pStyle w:val="ConsPlusNormal"/>
        <w:ind w:firstLine="540"/>
        <w:jc w:val="both"/>
        <w:rPr>
          <w:rFonts w:ascii="PT Astra Serif" w:hAnsi="PT Astra Serif"/>
        </w:rPr>
      </w:pPr>
    </w:p>
    <w:p w:rsidR="00137FE2" w:rsidRPr="00137FE2" w:rsidRDefault="00137FE2" w:rsidP="00137FE2">
      <w:pPr>
        <w:pStyle w:val="ConsPlusNormal"/>
        <w:ind w:firstLine="540"/>
        <w:jc w:val="both"/>
        <w:rPr>
          <w:rFonts w:ascii="PT Astra Serif" w:hAnsi="PT Astra Serif"/>
        </w:rPr>
      </w:pPr>
      <w:r w:rsidRPr="00137FE2">
        <w:rPr>
          <w:rFonts w:ascii="PT Astra Serif" w:hAnsi="PT Astra Serif"/>
        </w:rPr>
        <w:t xml:space="preserve">1. Приостановить действие </w:t>
      </w:r>
      <w:hyperlink r:id="rId5" w:history="1">
        <w:r w:rsidRPr="00137FE2">
          <w:rPr>
            <w:rFonts w:ascii="PT Astra Serif" w:hAnsi="PT Astra Serif"/>
          </w:rPr>
          <w:t>пункта 13</w:t>
        </w:r>
      </w:hyperlink>
      <w:r w:rsidRPr="00137FE2">
        <w:rPr>
          <w:rFonts w:ascii="PT Astra Serif" w:hAnsi="PT Astra Serif"/>
        </w:rPr>
        <w:t xml:space="preserve"> Порядка признания семьи нуждающейся в поддержке, назначения и выплаты ежемесячной денежной выплаты нуждающейся в поддержке семье, назначаемой в случае рождения после 31 декабря 2012 года третьего ребенка или последующих детей до достижения ребенком возраста трех лет, утвержденного постановлением Губернатора Томской области от 28.12.2012 N 191 "Об утверждении Порядка признания семьи нуждающейся в поддержке, назначения и выплаты ежемесячной денежной выплаты нуждающейся в поддержке семье, назначаемой в случае рождения после 31 декабря 2012 года третьего ребенка или последующих детей до достижения ребенком возраста трех лет" ("Собрание законодательства Томской области", N 1/1 (90) от 15.01.2013), в отношении граждан, являющихся получателями мер социальной поддержки на 1 октября 2020 года.</w:t>
      </w:r>
    </w:p>
    <w:p w:rsidR="00137FE2" w:rsidRPr="00137FE2" w:rsidRDefault="00137FE2" w:rsidP="00137FE2">
      <w:pPr>
        <w:pStyle w:val="ConsPlusNormal"/>
        <w:ind w:firstLine="540"/>
        <w:jc w:val="both"/>
        <w:rPr>
          <w:rFonts w:ascii="PT Astra Serif" w:hAnsi="PT Astra Serif"/>
        </w:rPr>
      </w:pPr>
    </w:p>
    <w:p w:rsidR="00137FE2" w:rsidRPr="00137FE2" w:rsidRDefault="00137FE2" w:rsidP="00137FE2">
      <w:pPr>
        <w:pStyle w:val="ConsPlusNormal"/>
        <w:ind w:firstLine="540"/>
        <w:jc w:val="both"/>
        <w:rPr>
          <w:rFonts w:ascii="PT Astra Serif" w:hAnsi="PT Astra Serif"/>
        </w:rPr>
      </w:pPr>
      <w:r w:rsidRPr="00137FE2">
        <w:rPr>
          <w:rFonts w:ascii="PT Astra Serif" w:hAnsi="PT Astra Serif"/>
        </w:rPr>
        <w:t>2. Департаменту социальной защиты населения Томской области:</w:t>
      </w:r>
    </w:p>
    <w:p w:rsidR="00137FE2" w:rsidRPr="00137FE2" w:rsidRDefault="00137FE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обеспечить</w:t>
      </w:r>
      <w:proofErr w:type="gramEnd"/>
      <w:r>
        <w:rPr>
          <w:rFonts w:ascii="PT Astra Serif" w:hAnsi="PT Astra Serif"/>
        </w:rPr>
        <w:t xml:space="preserve"> </w:t>
      </w:r>
      <w:r w:rsidRPr="00137FE2">
        <w:rPr>
          <w:rFonts w:ascii="PT Astra Serif" w:hAnsi="PT Astra Serif"/>
        </w:rPr>
        <w:t>предоставление получателям социальных услуг, находящимся на социальном обслуживании в форме социального обслуживания на дому, услуг по доставке продуктов и лекарственных препаратов бесплатно;</w:t>
      </w:r>
    </w:p>
    <w:p w:rsidR="00137FE2" w:rsidRPr="00137FE2" w:rsidRDefault="00137FE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137FE2">
        <w:rPr>
          <w:rFonts w:ascii="PT Astra Serif" w:hAnsi="PT Astra Serif"/>
        </w:rPr>
        <w:t xml:space="preserve">обеспечить взимание с получателей социальных услуг, находящихся на социальном обслуживании в форме социального обслуживания на дому, 50% платы за предоставление иных социальных услуг, входящих в </w:t>
      </w:r>
      <w:hyperlink r:id="rId6" w:history="1">
        <w:r w:rsidRPr="00137FE2">
          <w:rPr>
            <w:rFonts w:ascii="PT Astra Serif" w:hAnsi="PT Astra Serif"/>
          </w:rPr>
          <w:t>перечень</w:t>
        </w:r>
      </w:hyperlink>
      <w:r w:rsidRPr="00137FE2">
        <w:rPr>
          <w:rFonts w:ascii="PT Astra Serif" w:hAnsi="PT Astra Serif"/>
        </w:rPr>
        <w:t xml:space="preserve"> социальных услуг, предоставляемых поставщиками социальных услуг, утвержденный Законом Томской области от 8 октября 2014 года N 127-ОЗ "Об организации социального обслуживания граждан в Томской области".</w:t>
      </w:r>
    </w:p>
    <w:p w:rsidR="00137FE2" w:rsidRPr="00137FE2" w:rsidRDefault="00137FE2">
      <w:pPr>
        <w:pStyle w:val="ConsPlusNormal"/>
        <w:jc w:val="both"/>
        <w:rPr>
          <w:rFonts w:ascii="PT Astra Serif" w:hAnsi="PT Astra Serif"/>
        </w:rPr>
      </w:pPr>
      <w:r w:rsidRPr="00137FE2">
        <w:rPr>
          <w:rFonts w:ascii="PT Astra Serif" w:hAnsi="PT Astra Serif"/>
        </w:rPr>
        <w:t>(</w:t>
      </w:r>
      <w:proofErr w:type="gramStart"/>
      <w:r w:rsidRPr="00137FE2">
        <w:rPr>
          <w:rFonts w:ascii="PT Astra Serif" w:hAnsi="PT Astra Serif"/>
        </w:rPr>
        <w:t>п.</w:t>
      </w:r>
      <w:proofErr w:type="gramEnd"/>
      <w:r w:rsidRPr="00137FE2">
        <w:rPr>
          <w:rFonts w:ascii="PT Astra Serif" w:hAnsi="PT Astra Serif"/>
        </w:rPr>
        <w:t xml:space="preserve"> 2 в ред. </w:t>
      </w:r>
      <w:hyperlink r:id="rId7" w:history="1">
        <w:r w:rsidRPr="00137FE2">
          <w:rPr>
            <w:rFonts w:ascii="PT Astra Serif" w:hAnsi="PT Astra Serif"/>
          </w:rPr>
          <w:t>постановления</w:t>
        </w:r>
      </w:hyperlink>
      <w:r w:rsidRPr="00137FE2">
        <w:rPr>
          <w:rFonts w:ascii="PT Astra Serif" w:hAnsi="PT Astra Serif"/>
        </w:rPr>
        <w:t xml:space="preserve"> Губернатора Томской области от 27.01.2021 N 5)</w:t>
      </w:r>
    </w:p>
    <w:p w:rsidR="00137FE2" w:rsidRPr="00137FE2" w:rsidRDefault="00137FE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137FE2">
        <w:rPr>
          <w:rFonts w:ascii="PT Astra Serif" w:hAnsi="PT Astra Serif"/>
        </w:rP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137FE2" w:rsidRPr="00137FE2" w:rsidRDefault="00137FE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137FE2">
        <w:rPr>
          <w:rFonts w:ascii="PT Astra Serif" w:hAnsi="PT Astra Serif"/>
        </w:rPr>
        <w:t>4. Настоящее постановление вступает в силу со дня официального опубликования, действует до 01.03.2021 и распространяется на правоотношения, возникшие с 01.10.2020.</w:t>
      </w:r>
    </w:p>
    <w:p w:rsidR="00137FE2" w:rsidRPr="00137FE2" w:rsidRDefault="00137FE2">
      <w:pPr>
        <w:pStyle w:val="ConsPlusNormal"/>
        <w:jc w:val="both"/>
        <w:rPr>
          <w:rFonts w:ascii="PT Astra Serif" w:hAnsi="PT Astra Serif"/>
        </w:rPr>
      </w:pPr>
    </w:p>
    <w:p w:rsidR="00137FE2" w:rsidRPr="00137FE2" w:rsidRDefault="00137FE2">
      <w:pPr>
        <w:pStyle w:val="ConsPlusNormal"/>
        <w:jc w:val="right"/>
        <w:rPr>
          <w:rFonts w:ascii="PT Astra Serif" w:hAnsi="PT Astra Serif"/>
        </w:rPr>
      </w:pPr>
      <w:proofErr w:type="spellStart"/>
      <w:r w:rsidRPr="00137FE2">
        <w:rPr>
          <w:rFonts w:ascii="PT Astra Serif" w:hAnsi="PT Astra Serif"/>
        </w:rPr>
        <w:t>И.о</w:t>
      </w:r>
      <w:proofErr w:type="spellEnd"/>
      <w:r w:rsidRPr="00137FE2">
        <w:rPr>
          <w:rFonts w:ascii="PT Astra Serif" w:hAnsi="PT Astra Serif"/>
        </w:rPr>
        <w:t>. Губернатора</w:t>
      </w:r>
    </w:p>
    <w:p w:rsidR="00137FE2" w:rsidRPr="00137FE2" w:rsidRDefault="00137FE2">
      <w:pPr>
        <w:pStyle w:val="ConsPlusNormal"/>
        <w:jc w:val="right"/>
        <w:rPr>
          <w:rFonts w:ascii="PT Astra Serif" w:hAnsi="PT Astra Serif"/>
        </w:rPr>
      </w:pPr>
      <w:r w:rsidRPr="00137FE2">
        <w:rPr>
          <w:rFonts w:ascii="PT Astra Serif" w:hAnsi="PT Astra Serif"/>
        </w:rPr>
        <w:t>Томской области</w:t>
      </w:r>
    </w:p>
    <w:p w:rsidR="00137FE2" w:rsidRPr="00137FE2" w:rsidRDefault="00137FE2">
      <w:pPr>
        <w:pStyle w:val="ConsPlusNormal"/>
        <w:jc w:val="right"/>
        <w:rPr>
          <w:rFonts w:ascii="PT Astra Serif" w:hAnsi="PT Astra Serif"/>
        </w:rPr>
      </w:pPr>
      <w:r w:rsidRPr="00137FE2">
        <w:rPr>
          <w:rFonts w:ascii="PT Astra Serif" w:hAnsi="PT Astra Serif"/>
        </w:rPr>
        <w:t>А.М.РОЖКОВ</w:t>
      </w:r>
    </w:p>
    <w:p w:rsidR="00137FE2" w:rsidRPr="00137FE2" w:rsidRDefault="00137FE2">
      <w:pPr>
        <w:pStyle w:val="ConsPlusNormal"/>
        <w:jc w:val="both"/>
        <w:rPr>
          <w:rFonts w:ascii="PT Astra Serif" w:hAnsi="PT Astra Serif"/>
        </w:rPr>
      </w:pPr>
    </w:p>
    <w:p w:rsidR="00137FE2" w:rsidRPr="00137FE2" w:rsidRDefault="00137FE2">
      <w:pPr>
        <w:pStyle w:val="ConsPlusNormal"/>
        <w:jc w:val="both"/>
        <w:rPr>
          <w:rFonts w:ascii="PT Astra Serif" w:hAnsi="PT Astra Serif"/>
        </w:rPr>
      </w:pPr>
    </w:p>
    <w:p w:rsidR="00137FE2" w:rsidRPr="00137FE2" w:rsidRDefault="00137FE2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  <w:bookmarkStart w:id="0" w:name="_GoBack"/>
      <w:bookmarkEnd w:id="0"/>
    </w:p>
    <w:p w:rsidR="00265892" w:rsidRPr="00137FE2" w:rsidRDefault="00137FE2">
      <w:pPr>
        <w:rPr>
          <w:rFonts w:ascii="PT Astra Serif" w:hAnsi="PT Astra Serif"/>
        </w:rPr>
      </w:pPr>
    </w:p>
    <w:sectPr w:rsidR="00265892" w:rsidRPr="00137FE2" w:rsidSect="00137FE2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E2"/>
    <w:rsid w:val="00137FE2"/>
    <w:rsid w:val="005A76C1"/>
    <w:rsid w:val="0062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36736C-D7F8-4A2E-B6B2-E5AB0DD99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7F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7F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37F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2C04D84C1572600B835A87A08C67248BD5CB43AD2381E5DF0110EA8DA855E2F0DC50C2645DCE2A8B890E91D21A12FA28AE58AE5A0BE89B8945C32154F01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2C04D84C1572600B835A87A08C67248BD5CB43AD23E1553F51A0EA8DA855E2F0DC50C2645DCE2A8B890E91B23A12FA28AE58AE5A0BE89B8945C32154F01G" TargetMode="External"/><Relationship Id="rId5" Type="http://schemas.openxmlformats.org/officeDocument/2006/relationships/hyperlink" Target="consultantplus://offline/ref=52C04D84C1572600B835A87A08C67248BD5CB43AD2381559F3120EA8DA855E2F0DC50C2645DCE2A8B890EB142DA12FA28AE58AE5A0BE89B8945C32154F01G" TargetMode="External"/><Relationship Id="rId4" Type="http://schemas.openxmlformats.org/officeDocument/2006/relationships/hyperlink" Target="consultantplus://offline/ref=52C04D84C1572600B835A87A08C67248BD5CB43AD238105EF4110EA8DA855E2F0DC50C2657DCBAA4B999F71D26B479F3CC4B01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Геннадьевна Мурмулева</dc:creator>
  <cp:keywords/>
  <dc:description/>
  <cp:lastModifiedBy>Юлия Геннадьевна Мурмулева</cp:lastModifiedBy>
  <cp:revision>1</cp:revision>
  <dcterms:created xsi:type="dcterms:W3CDTF">2021-02-19T06:52:00Z</dcterms:created>
  <dcterms:modified xsi:type="dcterms:W3CDTF">2021-02-19T06:57:00Z</dcterms:modified>
</cp:coreProperties>
</file>