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1529" w:rsidRPr="008F1529" w:rsidRDefault="008F1529" w:rsidP="008F1529">
      <w:pPr>
        <w:autoSpaceDE w:val="0"/>
        <w:autoSpaceDN w:val="0"/>
        <w:adjustRightInd w:val="0"/>
        <w:spacing w:after="0" w:line="240" w:lineRule="auto"/>
        <w:jc w:val="both"/>
        <w:outlineLvl w:val="0"/>
        <w:rPr>
          <w:rFonts w:ascii="Arial" w:hAnsi="Arial" w:cs="Arial"/>
          <w:sz w:val="20"/>
          <w:szCs w:val="20"/>
        </w:rPr>
      </w:pPr>
    </w:p>
    <w:tbl>
      <w:tblPr>
        <w:tblW w:w="5000" w:type="pct"/>
        <w:tblLayout w:type="fixed"/>
        <w:tblCellMar>
          <w:left w:w="0" w:type="dxa"/>
          <w:right w:w="0" w:type="dxa"/>
        </w:tblCellMar>
        <w:tblLook w:val="0000"/>
      </w:tblPr>
      <w:tblGrid>
        <w:gridCol w:w="5103"/>
        <w:gridCol w:w="5104"/>
      </w:tblGrid>
      <w:tr w:rsidR="008F1529" w:rsidRPr="008F1529">
        <w:tc>
          <w:tcPr>
            <w:tcW w:w="5103" w:type="dxa"/>
          </w:tcPr>
          <w:p w:rsidR="008F1529" w:rsidRPr="008F1529" w:rsidRDefault="008F1529" w:rsidP="008F1529">
            <w:pPr>
              <w:autoSpaceDE w:val="0"/>
              <w:autoSpaceDN w:val="0"/>
              <w:adjustRightInd w:val="0"/>
              <w:spacing w:after="0" w:line="240" w:lineRule="auto"/>
              <w:rPr>
                <w:rFonts w:ascii="Arial" w:hAnsi="Arial" w:cs="Arial"/>
                <w:sz w:val="20"/>
                <w:szCs w:val="20"/>
              </w:rPr>
            </w:pPr>
            <w:r w:rsidRPr="008F1529">
              <w:rPr>
                <w:rFonts w:ascii="Arial" w:hAnsi="Arial" w:cs="Arial"/>
                <w:sz w:val="20"/>
                <w:szCs w:val="20"/>
              </w:rPr>
              <w:t>29 апреля 2021 года</w:t>
            </w:r>
          </w:p>
        </w:tc>
        <w:tc>
          <w:tcPr>
            <w:tcW w:w="5103" w:type="dxa"/>
          </w:tcPr>
          <w:p w:rsidR="008F1529" w:rsidRPr="008F1529" w:rsidRDefault="008F1529" w:rsidP="008F1529">
            <w:pPr>
              <w:autoSpaceDE w:val="0"/>
              <w:autoSpaceDN w:val="0"/>
              <w:adjustRightInd w:val="0"/>
              <w:spacing w:after="0" w:line="240" w:lineRule="auto"/>
              <w:jc w:val="right"/>
              <w:rPr>
                <w:rFonts w:ascii="Arial" w:hAnsi="Arial" w:cs="Arial"/>
                <w:sz w:val="20"/>
                <w:szCs w:val="20"/>
              </w:rPr>
            </w:pPr>
            <w:r w:rsidRPr="008F1529">
              <w:rPr>
                <w:rFonts w:ascii="Arial" w:hAnsi="Arial" w:cs="Arial"/>
                <w:sz w:val="20"/>
                <w:szCs w:val="20"/>
              </w:rPr>
              <w:t>N 27-ОЗ</w:t>
            </w:r>
          </w:p>
        </w:tc>
      </w:tr>
    </w:tbl>
    <w:p w:rsidR="008F1529" w:rsidRPr="008F1529" w:rsidRDefault="008F1529" w:rsidP="008F1529">
      <w:pPr>
        <w:pBdr>
          <w:top w:val="single" w:sz="6" w:space="0" w:color="auto"/>
        </w:pBdr>
        <w:autoSpaceDE w:val="0"/>
        <w:autoSpaceDN w:val="0"/>
        <w:adjustRightInd w:val="0"/>
        <w:spacing w:before="100" w:after="100" w:line="240" w:lineRule="auto"/>
        <w:jc w:val="both"/>
        <w:rPr>
          <w:rFonts w:ascii="Arial" w:hAnsi="Arial" w:cs="Arial"/>
          <w:sz w:val="2"/>
          <w:szCs w:val="2"/>
        </w:rPr>
      </w:pPr>
    </w:p>
    <w:p w:rsidR="008F1529" w:rsidRPr="008F1529" w:rsidRDefault="008F1529" w:rsidP="008F1529">
      <w:pPr>
        <w:autoSpaceDE w:val="0"/>
        <w:autoSpaceDN w:val="0"/>
        <w:adjustRightInd w:val="0"/>
        <w:spacing w:after="0" w:line="240" w:lineRule="auto"/>
        <w:jc w:val="both"/>
        <w:rPr>
          <w:rFonts w:ascii="Arial" w:hAnsi="Arial" w:cs="Arial"/>
          <w:sz w:val="20"/>
          <w:szCs w:val="20"/>
        </w:rPr>
      </w:pPr>
    </w:p>
    <w:p w:rsidR="008F1529" w:rsidRPr="008F1529" w:rsidRDefault="008F1529" w:rsidP="008F1529">
      <w:pPr>
        <w:autoSpaceDE w:val="0"/>
        <w:autoSpaceDN w:val="0"/>
        <w:adjustRightInd w:val="0"/>
        <w:spacing w:after="0" w:line="240" w:lineRule="auto"/>
        <w:jc w:val="center"/>
        <w:outlineLvl w:val="1"/>
        <w:rPr>
          <w:rFonts w:ascii="Arial" w:hAnsi="Arial" w:cs="Arial"/>
          <w:b/>
          <w:bCs/>
          <w:sz w:val="20"/>
          <w:szCs w:val="20"/>
        </w:rPr>
      </w:pPr>
      <w:r w:rsidRPr="008F1529">
        <w:rPr>
          <w:rFonts w:ascii="Arial" w:hAnsi="Arial" w:cs="Arial"/>
          <w:b/>
          <w:bCs/>
          <w:sz w:val="20"/>
          <w:szCs w:val="20"/>
        </w:rPr>
        <w:t>ТОМСКАЯ ОБЛАСТЬ</w:t>
      </w:r>
    </w:p>
    <w:p w:rsidR="008F1529" w:rsidRPr="008F1529" w:rsidRDefault="008F1529" w:rsidP="008F1529">
      <w:pPr>
        <w:autoSpaceDE w:val="0"/>
        <w:autoSpaceDN w:val="0"/>
        <w:adjustRightInd w:val="0"/>
        <w:spacing w:after="0" w:line="240" w:lineRule="auto"/>
        <w:jc w:val="both"/>
        <w:outlineLvl w:val="1"/>
        <w:rPr>
          <w:rFonts w:ascii="Arial" w:hAnsi="Arial" w:cs="Arial"/>
          <w:b/>
          <w:bCs/>
          <w:sz w:val="20"/>
          <w:szCs w:val="20"/>
        </w:rPr>
      </w:pPr>
    </w:p>
    <w:p w:rsidR="008F1529" w:rsidRPr="008F1529" w:rsidRDefault="008F1529" w:rsidP="008F1529">
      <w:pPr>
        <w:autoSpaceDE w:val="0"/>
        <w:autoSpaceDN w:val="0"/>
        <w:adjustRightInd w:val="0"/>
        <w:spacing w:after="0" w:line="240" w:lineRule="auto"/>
        <w:jc w:val="center"/>
        <w:outlineLvl w:val="1"/>
        <w:rPr>
          <w:rFonts w:ascii="Arial" w:hAnsi="Arial" w:cs="Arial"/>
          <w:b/>
          <w:bCs/>
          <w:sz w:val="20"/>
          <w:szCs w:val="20"/>
        </w:rPr>
      </w:pPr>
      <w:r w:rsidRPr="008F1529">
        <w:rPr>
          <w:rFonts w:ascii="Arial" w:hAnsi="Arial" w:cs="Arial"/>
          <w:b/>
          <w:bCs/>
          <w:sz w:val="20"/>
          <w:szCs w:val="20"/>
        </w:rPr>
        <w:t>ЗАКОН</w:t>
      </w:r>
    </w:p>
    <w:p w:rsidR="008F1529" w:rsidRPr="008F1529" w:rsidRDefault="008F1529" w:rsidP="008F1529">
      <w:pPr>
        <w:autoSpaceDE w:val="0"/>
        <w:autoSpaceDN w:val="0"/>
        <w:adjustRightInd w:val="0"/>
        <w:spacing w:after="0" w:line="240" w:lineRule="auto"/>
        <w:jc w:val="both"/>
        <w:outlineLvl w:val="1"/>
        <w:rPr>
          <w:rFonts w:ascii="Arial" w:hAnsi="Arial" w:cs="Arial"/>
          <w:b/>
          <w:bCs/>
          <w:sz w:val="20"/>
          <w:szCs w:val="20"/>
        </w:rPr>
      </w:pPr>
    </w:p>
    <w:p w:rsidR="008F1529" w:rsidRPr="008F1529" w:rsidRDefault="008F1529" w:rsidP="008F1529">
      <w:pPr>
        <w:autoSpaceDE w:val="0"/>
        <w:autoSpaceDN w:val="0"/>
        <w:adjustRightInd w:val="0"/>
        <w:spacing w:after="0" w:line="240" w:lineRule="auto"/>
        <w:jc w:val="center"/>
        <w:outlineLvl w:val="1"/>
        <w:rPr>
          <w:rFonts w:ascii="Arial" w:hAnsi="Arial" w:cs="Arial"/>
          <w:b/>
          <w:bCs/>
          <w:sz w:val="20"/>
          <w:szCs w:val="20"/>
        </w:rPr>
      </w:pPr>
      <w:r w:rsidRPr="008F1529">
        <w:rPr>
          <w:rFonts w:ascii="Arial" w:hAnsi="Arial" w:cs="Arial"/>
          <w:b/>
          <w:bCs/>
          <w:sz w:val="20"/>
          <w:szCs w:val="20"/>
        </w:rPr>
        <w:t>О ВНЕСЕНИИ ИЗМЕНЕНИЯ В СТАТЬЮ 10.3 ЗАКОНА</w:t>
      </w:r>
    </w:p>
    <w:p w:rsidR="008F1529" w:rsidRPr="008F1529" w:rsidRDefault="008F1529" w:rsidP="008F1529">
      <w:pPr>
        <w:autoSpaceDE w:val="0"/>
        <w:autoSpaceDN w:val="0"/>
        <w:adjustRightInd w:val="0"/>
        <w:spacing w:after="0" w:line="240" w:lineRule="auto"/>
        <w:jc w:val="center"/>
        <w:outlineLvl w:val="1"/>
        <w:rPr>
          <w:rFonts w:ascii="Arial" w:hAnsi="Arial" w:cs="Arial"/>
          <w:b/>
          <w:bCs/>
          <w:sz w:val="20"/>
          <w:szCs w:val="20"/>
        </w:rPr>
      </w:pPr>
      <w:r w:rsidRPr="008F1529">
        <w:rPr>
          <w:rFonts w:ascii="Arial" w:hAnsi="Arial" w:cs="Arial"/>
          <w:b/>
          <w:bCs/>
          <w:sz w:val="20"/>
          <w:szCs w:val="20"/>
        </w:rPr>
        <w:t>ТОМСКОЙ ОБЛАСТИ "О СОЦИАЛЬНОЙ ПОДДЕРЖКЕ ГРАЖДАН,</w:t>
      </w:r>
    </w:p>
    <w:p w:rsidR="008F1529" w:rsidRPr="008F1529" w:rsidRDefault="008F1529" w:rsidP="008F1529">
      <w:pPr>
        <w:autoSpaceDE w:val="0"/>
        <w:autoSpaceDN w:val="0"/>
        <w:adjustRightInd w:val="0"/>
        <w:spacing w:after="0" w:line="240" w:lineRule="auto"/>
        <w:jc w:val="center"/>
        <w:outlineLvl w:val="1"/>
        <w:rPr>
          <w:rFonts w:ascii="Arial" w:hAnsi="Arial" w:cs="Arial"/>
          <w:b/>
          <w:bCs/>
          <w:sz w:val="20"/>
          <w:szCs w:val="20"/>
        </w:rPr>
      </w:pPr>
      <w:r w:rsidRPr="008F1529">
        <w:rPr>
          <w:rFonts w:ascii="Arial" w:hAnsi="Arial" w:cs="Arial"/>
          <w:b/>
          <w:bCs/>
          <w:sz w:val="20"/>
          <w:szCs w:val="20"/>
        </w:rPr>
        <w:t>ИМЕЮЩИХ НЕСОВЕРШЕННОЛЕТНИХ ДЕТЕЙ"</w:t>
      </w:r>
    </w:p>
    <w:p w:rsidR="008F1529" w:rsidRPr="008F1529" w:rsidRDefault="008F1529" w:rsidP="008F1529">
      <w:pPr>
        <w:autoSpaceDE w:val="0"/>
        <w:autoSpaceDN w:val="0"/>
        <w:adjustRightInd w:val="0"/>
        <w:spacing w:after="0" w:line="240" w:lineRule="auto"/>
        <w:jc w:val="both"/>
        <w:rPr>
          <w:rFonts w:ascii="Arial" w:hAnsi="Arial" w:cs="Arial"/>
          <w:sz w:val="20"/>
          <w:szCs w:val="20"/>
        </w:rPr>
      </w:pPr>
    </w:p>
    <w:p w:rsidR="008F1529" w:rsidRPr="008F1529" w:rsidRDefault="008F1529" w:rsidP="008F1529">
      <w:pPr>
        <w:autoSpaceDE w:val="0"/>
        <w:autoSpaceDN w:val="0"/>
        <w:adjustRightInd w:val="0"/>
        <w:spacing w:after="0" w:line="240" w:lineRule="auto"/>
        <w:jc w:val="right"/>
        <w:rPr>
          <w:rFonts w:ascii="Arial" w:hAnsi="Arial" w:cs="Arial"/>
          <w:sz w:val="20"/>
          <w:szCs w:val="20"/>
        </w:rPr>
      </w:pPr>
      <w:proofErr w:type="gramStart"/>
      <w:r w:rsidRPr="008F1529">
        <w:rPr>
          <w:rFonts w:ascii="Arial" w:hAnsi="Arial" w:cs="Arial"/>
          <w:sz w:val="20"/>
          <w:szCs w:val="20"/>
        </w:rPr>
        <w:t>Принят</w:t>
      </w:r>
      <w:proofErr w:type="gramEnd"/>
    </w:p>
    <w:p w:rsidR="008F1529" w:rsidRPr="008F1529" w:rsidRDefault="008F1529" w:rsidP="008F1529">
      <w:pPr>
        <w:autoSpaceDE w:val="0"/>
        <w:autoSpaceDN w:val="0"/>
        <w:adjustRightInd w:val="0"/>
        <w:spacing w:after="0" w:line="240" w:lineRule="auto"/>
        <w:jc w:val="right"/>
        <w:rPr>
          <w:rFonts w:ascii="Arial" w:hAnsi="Arial" w:cs="Arial"/>
          <w:sz w:val="20"/>
          <w:szCs w:val="20"/>
        </w:rPr>
      </w:pPr>
      <w:r w:rsidRPr="008F1529">
        <w:rPr>
          <w:rFonts w:ascii="Arial" w:hAnsi="Arial" w:cs="Arial"/>
          <w:sz w:val="20"/>
          <w:szCs w:val="20"/>
        </w:rPr>
        <w:t>постановлением</w:t>
      </w:r>
    </w:p>
    <w:p w:rsidR="008F1529" w:rsidRPr="008F1529" w:rsidRDefault="008F1529" w:rsidP="008F1529">
      <w:pPr>
        <w:autoSpaceDE w:val="0"/>
        <w:autoSpaceDN w:val="0"/>
        <w:adjustRightInd w:val="0"/>
        <w:spacing w:after="0" w:line="240" w:lineRule="auto"/>
        <w:jc w:val="right"/>
        <w:rPr>
          <w:rFonts w:ascii="Arial" w:hAnsi="Arial" w:cs="Arial"/>
          <w:sz w:val="20"/>
          <w:szCs w:val="20"/>
        </w:rPr>
      </w:pPr>
      <w:r w:rsidRPr="008F1529">
        <w:rPr>
          <w:rFonts w:ascii="Arial" w:hAnsi="Arial" w:cs="Arial"/>
          <w:sz w:val="20"/>
          <w:szCs w:val="20"/>
        </w:rPr>
        <w:t>Законодательной Думы</w:t>
      </w:r>
    </w:p>
    <w:p w:rsidR="008F1529" w:rsidRPr="008F1529" w:rsidRDefault="008F1529" w:rsidP="008F1529">
      <w:pPr>
        <w:autoSpaceDE w:val="0"/>
        <w:autoSpaceDN w:val="0"/>
        <w:adjustRightInd w:val="0"/>
        <w:spacing w:after="0" w:line="240" w:lineRule="auto"/>
        <w:jc w:val="right"/>
        <w:rPr>
          <w:rFonts w:ascii="Arial" w:hAnsi="Arial" w:cs="Arial"/>
          <w:sz w:val="20"/>
          <w:szCs w:val="20"/>
        </w:rPr>
      </w:pPr>
      <w:r w:rsidRPr="008F1529">
        <w:rPr>
          <w:rFonts w:ascii="Arial" w:hAnsi="Arial" w:cs="Arial"/>
          <w:sz w:val="20"/>
          <w:szCs w:val="20"/>
        </w:rPr>
        <w:t>Томской области</w:t>
      </w:r>
    </w:p>
    <w:p w:rsidR="008F1529" w:rsidRPr="008F1529" w:rsidRDefault="008F1529" w:rsidP="008F1529">
      <w:pPr>
        <w:autoSpaceDE w:val="0"/>
        <w:autoSpaceDN w:val="0"/>
        <w:adjustRightInd w:val="0"/>
        <w:spacing w:after="0" w:line="240" w:lineRule="auto"/>
        <w:jc w:val="right"/>
        <w:rPr>
          <w:rFonts w:ascii="Arial" w:hAnsi="Arial" w:cs="Arial"/>
          <w:sz w:val="20"/>
          <w:szCs w:val="20"/>
        </w:rPr>
      </w:pPr>
      <w:r w:rsidRPr="008F1529">
        <w:rPr>
          <w:rFonts w:ascii="Arial" w:hAnsi="Arial" w:cs="Arial"/>
          <w:sz w:val="20"/>
          <w:szCs w:val="20"/>
        </w:rPr>
        <w:t>от 22.04.2021 N 2887</w:t>
      </w:r>
    </w:p>
    <w:p w:rsidR="008F1529" w:rsidRPr="008F1529" w:rsidRDefault="008F1529" w:rsidP="008F1529">
      <w:pPr>
        <w:autoSpaceDE w:val="0"/>
        <w:autoSpaceDN w:val="0"/>
        <w:adjustRightInd w:val="0"/>
        <w:spacing w:after="0" w:line="240" w:lineRule="auto"/>
        <w:jc w:val="both"/>
        <w:rPr>
          <w:rFonts w:ascii="Arial" w:hAnsi="Arial" w:cs="Arial"/>
          <w:sz w:val="20"/>
          <w:szCs w:val="20"/>
        </w:rPr>
      </w:pPr>
    </w:p>
    <w:p w:rsidR="008F1529" w:rsidRPr="008F1529" w:rsidRDefault="008F1529" w:rsidP="008F1529">
      <w:pPr>
        <w:autoSpaceDE w:val="0"/>
        <w:autoSpaceDN w:val="0"/>
        <w:adjustRightInd w:val="0"/>
        <w:spacing w:after="0" w:line="240" w:lineRule="auto"/>
        <w:ind w:firstLine="540"/>
        <w:jc w:val="both"/>
        <w:outlineLvl w:val="1"/>
        <w:rPr>
          <w:rFonts w:ascii="Arial" w:hAnsi="Arial" w:cs="Arial"/>
          <w:b/>
          <w:bCs/>
          <w:sz w:val="20"/>
          <w:szCs w:val="20"/>
        </w:rPr>
      </w:pPr>
      <w:r w:rsidRPr="008F1529">
        <w:rPr>
          <w:rFonts w:ascii="Arial" w:hAnsi="Arial" w:cs="Arial"/>
          <w:b/>
          <w:bCs/>
          <w:sz w:val="20"/>
          <w:szCs w:val="20"/>
        </w:rPr>
        <w:t>Статья 1</w:t>
      </w:r>
    </w:p>
    <w:p w:rsidR="008F1529" w:rsidRPr="008F1529" w:rsidRDefault="008F1529" w:rsidP="008F1529">
      <w:pPr>
        <w:autoSpaceDE w:val="0"/>
        <w:autoSpaceDN w:val="0"/>
        <w:adjustRightInd w:val="0"/>
        <w:spacing w:after="0" w:line="240" w:lineRule="auto"/>
        <w:jc w:val="both"/>
        <w:rPr>
          <w:rFonts w:ascii="Arial" w:hAnsi="Arial" w:cs="Arial"/>
          <w:sz w:val="20"/>
          <w:szCs w:val="20"/>
        </w:rPr>
      </w:pPr>
    </w:p>
    <w:p w:rsidR="008F1529" w:rsidRPr="008F1529" w:rsidRDefault="008F1529" w:rsidP="008F1529">
      <w:pPr>
        <w:autoSpaceDE w:val="0"/>
        <w:autoSpaceDN w:val="0"/>
        <w:adjustRightInd w:val="0"/>
        <w:spacing w:after="0" w:line="240" w:lineRule="auto"/>
        <w:ind w:firstLine="540"/>
        <w:jc w:val="both"/>
        <w:rPr>
          <w:rFonts w:ascii="Arial" w:hAnsi="Arial" w:cs="Arial"/>
          <w:sz w:val="20"/>
          <w:szCs w:val="20"/>
        </w:rPr>
      </w:pPr>
      <w:proofErr w:type="gramStart"/>
      <w:r w:rsidRPr="008F1529">
        <w:rPr>
          <w:rFonts w:ascii="Arial" w:hAnsi="Arial" w:cs="Arial"/>
          <w:sz w:val="20"/>
          <w:szCs w:val="20"/>
        </w:rPr>
        <w:t xml:space="preserve">Внести в </w:t>
      </w:r>
      <w:hyperlink r:id="rId4" w:history="1">
        <w:r w:rsidRPr="008F1529">
          <w:rPr>
            <w:rFonts w:ascii="Arial" w:hAnsi="Arial" w:cs="Arial"/>
            <w:color w:val="0000FF"/>
            <w:sz w:val="20"/>
            <w:szCs w:val="20"/>
          </w:rPr>
          <w:t>статью 10.3</w:t>
        </w:r>
      </w:hyperlink>
      <w:r w:rsidRPr="008F1529">
        <w:rPr>
          <w:rFonts w:ascii="Arial" w:hAnsi="Arial" w:cs="Arial"/>
          <w:sz w:val="20"/>
          <w:szCs w:val="20"/>
        </w:rPr>
        <w:t xml:space="preserve"> Закона Томской области от 16 декабря 2004 года N 253-ОЗ "О социальной поддержке граждан, имеющих несовершеннолетних детей" (Официальные ведомости Государственной Думы Томской области, 2004, N 36 (97), постановление от 02.12.2004 N 1575; 2005, N 42(103), постановление от 26.05.2005 N 2095; Собрание законодательства Томской области, 2005, N 4, постановление от 27.10.2005 N 2551;</w:t>
      </w:r>
      <w:proofErr w:type="gramEnd"/>
      <w:r w:rsidRPr="008F1529">
        <w:rPr>
          <w:rFonts w:ascii="Arial" w:hAnsi="Arial" w:cs="Arial"/>
          <w:sz w:val="20"/>
          <w:szCs w:val="20"/>
        </w:rPr>
        <w:t xml:space="preserve"> 2006, N 10 (15), постановление от 28.09.2006 N 3478; 2007, N 2 (19), постановления от 25.01.2007 N 3893, N 3894; 2008, N 11 (40), постановление от 30.10.2008 N 1734; 2009, N 1 (42), постановления от 18.12.2008 N 1893, N 1894; 2010, N 3/1 (56), постановление от 25.02.2010 N 3006; </w:t>
      </w:r>
      <w:proofErr w:type="gramStart"/>
      <w:r w:rsidRPr="008F1529">
        <w:rPr>
          <w:rFonts w:ascii="Arial" w:hAnsi="Arial" w:cs="Arial"/>
          <w:sz w:val="20"/>
          <w:szCs w:val="20"/>
        </w:rPr>
        <w:t>N 11/2 (64), постановление от 28.10.2010 N 3756; N 12/2(65), постановление от 17.12.2010 N 3954; 2011, N 4/2 (69), постановление от 31.03.2011 N 4143; N 6/2 (71), постановления от 31.05.2011 N 4377, N 4378; N 10/1 (75), постановление от 29.09.2011 N 4693; 2012, N 6/2 (83), постановление от 29.05.2012 N 317;</w:t>
      </w:r>
      <w:proofErr w:type="gramEnd"/>
      <w:r w:rsidRPr="008F1529">
        <w:rPr>
          <w:rFonts w:ascii="Arial" w:hAnsi="Arial" w:cs="Arial"/>
          <w:sz w:val="20"/>
          <w:szCs w:val="20"/>
        </w:rPr>
        <w:t xml:space="preserve"> </w:t>
      </w:r>
      <w:proofErr w:type="gramStart"/>
      <w:r w:rsidRPr="008F1529">
        <w:rPr>
          <w:rFonts w:ascii="Arial" w:hAnsi="Arial" w:cs="Arial"/>
          <w:sz w:val="20"/>
          <w:szCs w:val="20"/>
        </w:rPr>
        <w:t>N 7/2 (84), постановления от 26.06.2012 N 370, N 371; 2013, N 5/2 (94), постановление от 23.04.2013 N 1148; N 11/2 (100) часть 1, постановление от 31.10.2013 N 1536; 2014, N 6/2 (107), постановление от 29.05.2014 N 2049; N 12/2 (113) часть 1, постановление от 27.11.2014 N 2368;</w:t>
      </w:r>
      <w:proofErr w:type="gramEnd"/>
      <w:r w:rsidRPr="008F1529">
        <w:rPr>
          <w:rFonts w:ascii="Arial" w:hAnsi="Arial" w:cs="Arial"/>
          <w:sz w:val="20"/>
          <w:szCs w:val="20"/>
        </w:rPr>
        <w:t xml:space="preserve"> </w:t>
      </w:r>
      <w:proofErr w:type="gramStart"/>
      <w:r w:rsidRPr="008F1529">
        <w:rPr>
          <w:rFonts w:ascii="Arial" w:hAnsi="Arial" w:cs="Arial"/>
          <w:sz w:val="20"/>
          <w:szCs w:val="20"/>
        </w:rPr>
        <w:t>2015, N 7/2 (127), постановление от 25.06.2015 N 2745; N 10/1 (132), постановление от 27.08.2015 N 2797; 2016, N 12/2 (161), постановление от 30.06.2016 N 3328; N 12/2 (161), постановление от 24.11.2016 N 77; 2017, N 5/2 (171) постановление от 20.04.17 N 390; N 11/2 (183) постановление от 26.10.2017 N 651;</w:t>
      </w:r>
      <w:proofErr w:type="gramEnd"/>
      <w:r w:rsidRPr="008F1529">
        <w:rPr>
          <w:rFonts w:ascii="Arial" w:hAnsi="Arial" w:cs="Arial"/>
          <w:sz w:val="20"/>
          <w:szCs w:val="20"/>
        </w:rPr>
        <w:t xml:space="preserve"> </w:t>
      </w:r>
      <w:proofErr w:type="gramStart"/>
      <w:r w:rsidRPr="008F1529">
        <w:rPr>
          <w:rFonts w:ascii="Arial" w:hAnsi="Arial" w:cs="Arial"/>
          <w:sz w:val="20"/>
          <w:szCs w:val="20"/>
        </w:rPr>
        <w:t xml:space="preserve">N 12/1 (184) постановление от 30.11.2017 N 744; N 12/2 (233), часть 1, постановление от 28.11.2019 N 1998; N 4/2 (241), постановление от 10.04.2020 N 2290) изменение, изложив </w:t>
      </w:r>
      <w:hyperlink r:id="rId5" w:history="1">
        <w:r w:rsidRPr="008F1529">
          <w:rPr>
            <w:rFonts w:ascii="Arial" w:hAnsi="Arial" w:cs="Arial"/>
            <w:color w:val="0000FF"/>
            <w:sz w:val="20"/>
            <w:szCs w:val="20"/>
          </w:rPr>
          <w:t>пункт 2 части 10</w:t>
        </w:r>
      </w:hyperlink>
      <w:r w:rsidRPr="008F1529">
        <w:rPr>
          <w:rFonts w:ascii="Arial" w:hAnsi="Arial" w:cs="Arial"/>
          <w:sz w:val="20"/>
          <w:szCs w:val="20"/>
        </w:rPr>
        <w:t xml:space="preserve"> в следующей редакции:</w:t>
      </w:r>
      <w:proofErr w:type="gramEnd"/>
    </w:p>
    <w:p w:rsidR="008F1529" w:rsidRPr="008F1529" w:rsidRDefault="008F1529" w:rsidP="008F1529">
      <w:pPr>
        <w:autoSpaceDE w:val="0"/>
        <w:autoSpaceDN w:val="0"/>
        <w:adjustRightInd w:val="0"/>
        <w:spacing w:before="200" w:after="0" w:line="240" w:lineRule="auto"/>
        <w:ind w:firstLine="540"/>
        <w:jc w:val="both"/>
        <w:rPr>
          <w:rFonts w:ascii="Arial" w:hAnsi="Arial" w:cs="Arial"/>
          <w:sz w:val="20"/>
          <w:szCs w:val="20"/>
        </w:rPr>
      </w:pPr>
      <w:r w:rsidRPr="008F1529">
        <w:rPr>
          <w:rFonts w:ascii="Arial" w:hAnsi="Arial" w:cs="Arial"/>
          <w:sz w:val="20"/>
          <w:szCs w:val="20"/>
        </w:rPr>
        <w:t>"2) получение образования ребенком (детьми). Возраст ребенка (детей), на получение образования которого могут быть направлены средства (часть средств) регионального материнского (семейного) капитала, на дату начала обучения по соответствующей образовательной программе не должен превышать 25 лет</w:t>
      </w:r>
      <w:proofErr w:type="gramStart"/>
      <w:r w:rsidRPr="008F1529">
        <w:rPr>
          <w:rFonts w:ascii="Arial" w:hAnsi="Arial" w:cs="Arial"/>
          <w:sz w:val="20"/>
          <w:szCs w:val="20"/>
        </w:rPr>
        <w:t>;"</w:t>
      </w:r>
      <w:proofErr w:type="gramEnd"/>
      <w:r w:rsidRPr="008F1529">
        <w:rPr>
          <w:rFonts w:ascii="Arial" w:hAnsi="Arial" w:cs="Arial"/>
          <w:sz w:val="20"/>
          <w:szCs w:val="20"/>
        </w:rPr>
        <w:t>.</w:t>
      </w:r>
    </w:p>
    <w:p w:rsidR="008F1529" w:rsidRPr="008F1529" w:rsidRDefault="008F1529" w:rsidP="008F1529">
      <w:pPr>
        <w:autoSpaceDE w:val="0"/>
        <w:autoSpaceDN w:val="0"/>
        <w:adjustRightInd w:val="0"/>
        <w:spacing w:after="0" w:line="240" w:lineRule="auto"/>
        <w:jc w:val="both"/>
        <w:rPr>
          <w:rFonts w:ascii="Arial" w:hAnsi="Arial" w:cs="Arial"/>
          <w:sz w:val="20"/>
          <w:szCs w:val="20"/>
        </w:rPr>
      </w:pPr>
    </w:p>
    <w:p w:rsidR="008F1529" w:rsidRPr="008F1529" w:rsidRDefault="008F1529" w:rsidP="008F1529">
      <w:pPr>
        <w:autoSpaceDE w:val="0"/>
        <w:autoSpaceDN w:val="0"/>
        <w:adjustRightInd w:val="0"/>
        <w:spacing w:after="0" w:line="240" w:lineRule="auto"/>
        <w:ind w:firstLine="540"/>
        <w:jc w:val="both"/>
        <w:outlineLvl w:val="1"/>
        <w:rPr>
          <w:rFonts w:ascii="Arial" w:hAnsi="Arial" w:cs="Arial"/>
          <w:b/>
          <w:bCs/>
          <w:sz w:val="20"/>
          <w:szCs w:val="20"/>
        </w:rPr>
      </w:pPr>
      <w:r w:rsidRPr="008F1529">
        <w:rPr>
          <w:rFonts w:ascii="Arial" w:hAnsi="Arial" w:cs="Arial"/>
          <w:b/>
          <w:bCs/>
          <w:sz w:val="20"/>
          <w:szCs w:val="20"/>
        </w:rPr>
        <w:t>Статья 2</w:t>
      </w:r>
    </w:p>
    <w:p w:rsidR="008F1529" w:rsidRPr="008F1529" w:rsidRDefault="008F1529" w:rsidP="008F1529">
      <w:pPr>
        <w:autoSpaceDE w:val="0"/>
        <w:autoSpaceDN w:val="0"/>
        <w:adjustRightInd w:val="0"/>
        <w:spacing w:after="0" w:line="240" w:lineRule="auto"/>
        <w:jc w:val="both"/>
        <w:rPr>
          <w:rFonts w:ascii="Arial" w:hAnsi="Arial" w:cs="Arial"/>
          <w:sz w:val="20"/>
          <w:szCs w:val="20"/>
        </w:rPr>
      </w:pPr>
    </w:p>
    <w:p w:rsidR="008F1529" w:rsidRPr="008F1529" w:rsidRDefault="008F1529" w:rsidP="008F1529">
      <w:pPr>
        <w:autoSpaceDE w:val="0"/>
        <w:autoSpaceDN w:val="0"/>
        <w:adjustRightInd w:val="0"/>
        <w:spacing w:after="0" w:line="240" w:lineRule="auto"/>
        <w:ind w:firstLine="540"/>
        <w:jc w:val="both"/>
        <w:rPr>
          <w:rFonts w:ascii="Arial" w:hAnsi="Arial" w:cs="Arial"/>
          <w:sz w:val="20"/>
          <w:szCs w:val="20"/>
        </w:rPr>
      </w:pPr>
      <w:r w:rsidRPr="008F1529">
        <w:rPr>
          <w:rFonts w:ascii="Arial" w:hAnsi="Arial" w:cs="Arial"/>
          <w:sz w:val="20"/>
          <w:szCs w:val="20"/>
        </w:rPr>
        <w:t>Настоящий Закон вступает в силу через десять дней после дня его официального опубликования.</w:t>
      </w:r>
    </w:p>
    <w:p w:rsidR="008F1529" w:rsidRPr="008F1529" w:rsidRDefault="008F1529" w:rsidP="008F1529">
      <w:pPr>
        <w:autoSpaceDE w:val="0"/>
        <w:autoSpaceDN w:val="0"/>
        <w:adjustRightInd w:val="0"/>
        <w:spacing w:after="0" w:line="240" w:lineRule="auto"/>
        <w:jc w:val="both"/>
        <w:rPr>
          <w:rFonts w:ascii="Arial" w:hAnsi="Arial" w:cs="Arial"/>
          <w:sz w:val="20"/>
          <w:szCs w:val="20"/>
        </w:rPr>
      </w:pPr>
    </w:p>
    <w:p w:rsidR="008F1529" w:rsidRPr="008F1529" w:rsidRDefault="008F1529" w:rsidP="008F1529">
      <w:pPr>
        <w:autoSpaceDE w:val="0"/>
        <w:autoSpaceDN w:val="0"/>
        <w:adjustRightInd w:val="0"/>
        <w:spacing w:after="0" w:line="240" w:lineRule="auto"/>
        <w:jc w:val="right"/>
        <w:rPr>
          <w:rFonts w:ascii="Arial" w:hAnsi="Arial" w:cs="Arial"/>
          <w:sz w:val="20"/>
          <w:szCs w:val="20"/>
        </w:rPr>
      </w:pPr>
      <w:r w:rsidRPr="008F1529">
        <w:rPr>
          <w:rFonts w:ascii="Arial" w:hAnsi="Arial" w:cs="Arial"/>
          <w:sz w:val="20"/>
          <w:szCs w:val="20"/>
        </w:rPr>
        <w:t>И.о. Губернатора</w:t>
      </w:r>
    </w:p>
    <w:p w:rsidR="008F1529" w:rsidRPr="008F1529" w:rsidRDefault="008F1529" w:rsidP="008F1529">
      <w:pPr>
        <w:autoSpaceDE w:val="0"/>
        <w:autoSpaceDN w:val="0"/>
        <w:adjustRightInd w:val="0"/>
        <w:spacing w:after="0" w:line="240" w:lineRule="auto"/>
        <w:jc w:val="right"/>
        <w:rPr>
          <w:rFonts w:ascii="Arial" w:hAnsi="Arial" w:cs="Arial"/>
          <w:sz w:val="20"/>
          <w:szCs w:val="20"/>
        </w:rPr>
      </w:pPr>
      <w:r w:rsidRPr="008F1529">
        <w:rPr>
          <w:rFonts w:ascii="Arial" w:hAnsi="Arial" w:cs="Arial"/>
          <w:sz w:val="20"/>
          <w:szCs w:val="20"/>
        </w:rPr>
        <w:t>Томской области</w:t>
      </w:r>
    </w:p>
    <w:p w:rsidR="008F1529" w:rsidRPr="008F1529" w:rsidRDefault="008F1529" w:rsidP="008F1529">
      <w:pPr>
        <w:autoSpaceDE w:val="0"/>
        <w:autoSpaceDN w:val="0"/>
        <w:adjustRightInd w:val="0"/>
        <w:spacing w:after="0" w:line="240" w:lineRule="auto"/>
        <w:jc w:val="right"/>
        <w:rPr>
          <w:rFonts w:ascii="Arial" w:hAnsi="Arial" w:cs="Arial"/>
          <w:sz w:val="20"/>
          <w:szCs w:val="20"/>
        </w:rPr>
      </w:pPr>
      <w:r w:rsidRPr="008F1529">
        <w:rPr>
          <w:rFonts w:ascii="Arial" w:hAnsi="Arial" w:cs="Arial"/>
          <w:sz w:val="20"/>
          <w:szCs w:val="20"/>
        </w:rPr>
        <w:t>А.М.РОЖКОВ</w:t>
      </w:r>
    </w:p>
    <w:p w:rsidR="008F1529" w:rsidRPr="008F1529" w:rsidRDefault="008F1529" w:rsidP="008F1529">
      <w:pPr>
        <w:autoSpaceDE w:val="0"/>
        <w:autoSpaceDN w:val="0"/>
        <w:adjustRightInd w:val="0"/>
        <w:spacing w:after="0" w:line="240" w:lineRule="auto"/>
        <w:rPr>
          <w:rFonts w:ascii="Arial" w:hAnsi="Arial" w:cs="Arial"/>
          <w:sz w:val="20"/>
          <w:szCs w:val="20"/>
        </w:rPr>
      </w:pPr>
      <w:r w:rsidRPr="008F1529">
        <w:rPr>
          <w:rFonts w:ascii="Arial" w:hAnsi="Arial" w:cs="Arial"/>
          <w:sz w:val="20"/>
          <w:szCs w:val="20"/>
        </w:rPr>
        <w:t>Томск</w:t>
      </w:r>
    </w:p>
    <w:p w:rsidR="008F1529" w:rsidRPr="008F1529" w:rsidRDefault="008F1529" w:rsidP="008F1529">
      <w:pPr>
        <w:autoSpaceDE w:val="0"/>
        <w:autoSpaceDN w:val="0"/>
        <w:adjustRightInd w:val="0"/>
        <w:spacing w:before="200" w:after="0" w:line="240" w:lineRule="auto"/>
        <w:rPr>
          <w:rFonts w:ascii="Arial" w:hAnsi="Arial" w:cs="Arial"/>
          <w:sz w:val="20"/>
          <w:szCs w:val="20"/>
        </w:rPr>
      </w:pPr>
      <w:r w:rsidRPr="008F1529">
        <w:rPr>
          <w:rFonts w:ascii="Arial" w:hAnsi="Arial" w:cs="Arial"/>
          <w:sz w:val="20"/>
          <w:szCs w:val="20"/>
        </w:rPr>
        <w:t>29 апреля 2021 года</w:t>
      </w:r>
    </w:p>
    <w:p w:rsidR="008F1529" w:rsidRPr="008F1529" w:rsidRDefault="008F1529" w:rsidP="008F1529">
      <w:pPr>
        <w:autoSpaceDE w:val="0"/>
        <w:autoSpaceDN w:val="0"/>
        <w:adjustRightInd w:val="0"/>
        <w:spacing w:before="200" w:after="0" w:line="240" w:lineRule="auto"/>
        <w:rPr>
          <w:rFonts w:ascii="Arial" w:hAnsi="Arial" w:cs="Arial"/>
          <w:sz w:val="20"/>
          <w:szCs w:val="20"/>
        </w:rPr>
      </w:pPr>
      <w:r w:rsidRPr="008F1529">
        <w:rPr>
          <w:rFonts w:ascii="Arial" w:hAnsi="Arial" w:cs="Arial"/>
          <w:sz w:val="20"/>
          <w:szCs w:val="20"/>
        </w:rPr>
        <w:t>N 27-ОЗ</w:t>
      </w:r>
    </w:p>
    <w:p w:rsidR="007124B1" w:rsidRDefault="007124B1"/>
    <w:sectPr w:rsidR="007124B1" w:rsidSect="00CD3275">
      <w:pgSz w:w="11906" w:h="16838"/>
      <w:pgMar w:top="1440" w:right="566" w:bottom="1440" w:left="1133" w:header="0" w:footer="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F1529"/>
    <w:rsid w:val="007124B1"/>
    <w:rsid w:val="008F152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24B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89B2F166B0D076C0117DFE3B431FC8A8915995E9F0201A3314E71B90E14D34A77CBA9BF23B12C6450CE347AE18D771CAC99ABEED8F44BD11D7ACA7AAABL0J" TargetMode="External"/><Relationship Id="rId4" Type="http://schemas.openxmlformats.org/officeDocument/2006/relationships/hyperlink" Target="consultantplus://offline/ref=89B2F166B0D076C0117DFE3B431FC8A8915995E9F0201A3314E71B90E14D34A77CBA9BF23B12C6450CE347A81FD771CAC99ABEED8F44BD11D7ACA7AAABL0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430</Words>
  <Characters>2454</Characters>
  <Application>Microsoft Office Word</Application>
  <DocSecurity>0</DocSecurity>
  <Lines>20</Lines>
  <Paragraphs>5</Paragraphs>
  <ScaleCrop>false</ScaleCrop>
  <Company/>
  <LinksUpToDate>false</LinksUpToDate>
  <CharactersWithSpaces>2879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popova</dc:creator>
  <cp:lastModifiedBy>popova</cp:lastModifiedBy>
  <cp:revision>1</cp:revision>
  <dcterms:created xsi:type="dcterms:W3CDTF">2021-05-12T09:10:00Z</dcterms:created>
  <dcterms:modified xsi:type="dcterms:W3CDTF">2021-05-12T09:14:00Z</dcterms:modified>
</cp:coreProperties>
</file>