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B1" w:rsidRDefault="002E66B1" w:rsidP="00FC7452">
      <w:pPr>
        <w:pStyle w:val="a3"/>
        <w:tabs>
          <w:tab w:val="left" w:pos="4395"/>
          <w:tab w:val="left" w:pos="5670"/>
        </w:tabs>
        <w:spacing w:before="0" w:after="0" w:line="360" w:lineRule="exact"/>
        <w:ind w:firstLine="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2838450</wp:posOffset>
            </wp:positionH>
            <wp:positionV relativeFrom="paragraph">
              <wp:posOffset>-270510</wp:posOffset>
            </wp:positionV>
            <wp:extent cx="749935" cy="711835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935" cy="711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E66B1" w:rsidRPr="002E66B1" w:rsidRDefault="002E66B1" w:rsidP="00EC510A">
      <w:pPr>
        <w:pStyle w:val="a3"/>
        <w:spacing w:before="0" w:after="0" w:line="360" w:lineRule="exact"/>
        <w:ind w:firstLine="0"/>
        <w:rPr>
          <w:lang w:val="en-US"/>
        </w:rPr>
      </w:pPr>
    </w:p>
    <w:p w:rsidR="00EC510A" w:rsidRDefault="00DE43D3" w:rsidP="007C63A8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br/>
      </w:r>
      <w:r w:rsidR="00EC510A">
        <w:rPr>
          <w:sz w:val="30"/>
          <w:szCs w:val="30"/>
        </w:rPr>
        <w:t>ДЕПАРТАМЕНТ СОЦИАЛЬНОЙ ЗАЩИТЫ НАСЕЛЕНИЯ</w:t>
      </w:r>
    </w:p>
    <w:p w:rsidR="00EC510A" w:rsidRDefault="00EC510A" w:rsidP="007C63A8">
      <w:pPr>
        <w:pStyle w:val="a3"/>
        <w:spacing w:before="0" w:after="0" w:line="360" w:lineRule="exact"/>
        <w:ind w:firstLine="0"/>
        <w:rPr>
          <w:sz w:val="30"/>
          <w:szCs w:val="30"/>
        </w:rPr>
      </w:pPr>
      <w:r>
        <w:rPr>
          <w:sz w:val="30"/>
          <w:szCs w:val="30"/>
        </w:rPr>
        <w:t>ТОМСКОЙ ОБЛАСТИ</w:t>
      </w:r>
    </w:p>
    <w:p w:rsidR="00EC510A" w:rsidRDefault="00EC510A" w:rsidP="007C63A8">
      <w:pPr>
        <w:pStyle w:val="a3"/>
        <w:spacing w:before="0" w:after="0"/>
        <w:ind w:firstLine="0"/>
        <w:rPr>
          <w:spacing w:val="20"/>
          <w:sz w:val="30"/>
          <w:szCs w:val="30"/>
        </w:rPr>
      </w:pPr>
    </w:p>
    <w:p w:rsidR="00EC510A" w:rsidRPr="007B5B0A" w:rsidRDefault="00EC510A" w:rsidP="007C63A8">
      <w:pPr>
        <w:pStyle w:val="a3"/>
        <w:spacing w:before="0" w:after="0"/>
        <w:ind w:firstLine="0"/>
        <w:rPr>
          <w:spacing w:val="20"/>
        </w:rPr>
      </w:pPr>
      <w:r w:rsidRPr="00FC7452">
        <w:rPr>
          <w:spacing w:val="20"/>
        </w:rPr>
        <w:t>ПРИКАЗ</w:t>
      </w:r>
    </w:p>
    <w:p w:rsidR="006B1F82" w:rsidRPr="00EC510A" w:rsidRDefault="006B1F82" w:rsidP="007C63A8">
      <w:pPr>
        <w:pStyle w:val="ConsPlusTitlePage"/>
        <w:rPr>
          <w:sz w:val="32"/>
          <w:szCs w:val="32"/>
        </w:rPr>
      </w:pPr>
    </w:p>
    <w:p w:rsidR="006B1F82" w:rsidRPr="008169EA" w:rsidRDefault="0007550D" w:rsidP="007C63A8">
      <w:pPr>
        <w:pStyle w:val="ConsPlusTitle"/>
        <w:jc w:val="both"/>
        <w:rPr>
          <w:rFonts w:ascii="Times New Roman" w:hAnsi="Times New Roman" w:cs="Times New Roman"/>
          <w:b w:val="0"/>
          <w:color w:val="000000" w:themeColor="text1"/>
          <w:sz w:val="26"/>
          <w:szCs w:val="26"/>
        </w:rPr>
      </w:pPr>
      <w:r>
        <w:rPr>
          <w:rFonts w:ascii="Times New Roman" w:eastAsiaTheme="minorHAnsi" w:hAnsi="Times New Roman" w:cs="Times New Roman"/>
          <w:b w:val="0"/>
          <w:color w:val="000000" w:themeColor="text1"/>
          <w:sz w:val="26"/>
          <w:szCs w:val="26"/>
          <w:lang w:eastAsia="en-US"/>
        </w:rPr>
        <w:t>10.12.</w:t>
      </w:r>
      <w:r w:rsidRPr="008169EA">
        <w:rPr>
          <w:rFonts w:ascii="Times New Roman" w:eastAsiaTheme="minorHAnsi" w:hAnsi="Times New Roman" w:cs="Times New Roman"/>
          <w:b w:val="0"/>
          <w:color w:val="000000" w:themeColor="text1"/>
          <w:sz w:val="26"/>
          <w:szCs w:val="26"/>
          <w:lang w:eastAsia="en-US"/>
        </w:rPr>
        <w:t>2019</w:t>
      </w:r>
      <w:r w:rsidR="00452A55" w:rsidRPr="008169EA">
        <w:rPr>
          <w:rFonts w:ascii="Times New Roman" w:eastAsiaTheme="minorHAnsi" w:hAnsi="Times New Roman" w:cs="Times New Roman"/>
          <w:b w:val="0"/>
          <w:color w:val="000000" w:themeColor="text1"/>
          <w:sz w:val="26"/>
          <w:szCs w:val="26"/>
          <w:lang w:eastAsia="en-US"/>
        </w:rPr>
        <w:t xml:space="preserve">    </w:t>
      </w:r>
      <w:r w:rsidR="00D87880" w:rsidRPr="008169EA">
        <w:rPr>
          <w:rFonts w:ascii="Times New Roman" w:eastAsiaTheme="minorHAnsi" w:hAnsi="Times New Roman" w:cs="Times New Roman"/>
          <w:b w:val="0"/>
          <w:color w:val="000000" w:themeColor="text1"/>
          <w:sz w:val="26"/>
          <w:szCs w:val="26"/>
          <w:lang w:eastAsia="en-US"/>
        </w:rPr>
        <w:t xml:space="preserve">             </w:t>
      </w:r>
      <w:r w:rsidR="00FC7452" w:rsidRPr="008169EA">
        <w:rPr>
          <w:rFonts w:ascii="Times New Roman" w:eastAsiaTheme="minorHAnsi" w:hAnsi="Times New Roman" w:cs="Times New Roman"/>
          <w:b w:val="0"/>
          <w:color w:val="000000" w:themeColor="text1"/>
          <w:sz w:val="26"/>
          <w:szCs w:val="26"/>
          <w:lang w:eastAsia="en-US"/>
        </w:rPr>
        <w:t xml:space="preserve">              </w:t>
      </w:r>
      <w:r w:rsidR="0078500C" w:rsidRPr="008169EA">
        <w:rPr>
          <w:rFonts w:ascii="Times New Roman" w:eastAsiaTheme="minorHAnsi" w:hAnsi="Times New Roman" w:cs="Times New Roman"/>
          <w:b w:val="0"/>
          <w:color w:val="000000" w:themeColor="text1"/>
          <w:sz w:val="26"/>
          <w:szCs w:val="26"/>
          <w:lang w:eastAsia="en-US"/>
        </w:rPr>
        <w:t xml:space="preserve">      </w:t>
      </w:r>
      <w:r w:rsidR="00FC7452" w:rsidRPr="008169EA">
        <w:rPr>
          <w:rFonts w:ascii="Times New Roman" w:eastAsiaTheme="minorHAnsi" w:hAnsi="Times New Roman" w:cs="Times New Roman"/>
          <w:b w:val="0"/>
          <w:color w:val="000000" w:themeColor="text1"/>
          <w:sz w:val="26"/>
          <w:szCs w:val="26"/>
          <w:lang w:eastAsia="en-US"/>
        </w:rPr>
        <w:t xml:space="preserve">                                                                 </w:t>
      </w:r>
      <w:r w:rsidR="0030358A" w:rsidRPr="008169EA">
        <w:rPr>
          <w:rFonts w:ascii="Times New Roman" w:eastAsiaTheme="minorHAnsi" w:hAnsi="Times New Roman" w:cs="Times New Roman"/>
          <w:b w:val="0"/>
          <w:color w:val="000000" w:themeColor="text1"/>
          <w:sz w:val="26"/>
          <w:szCs w:val="26"/>
          <w:lang w:eastAsia="en-US"/>
        </w:rPr>
        <w:t xml:space="preserve">         </w:t>
      </w:r>
      <w:r w:rsidR="00E70C7B" w:rsidRPr="008169EA">
        <w:rPr>
          <w:rFonts w:ascii="Times New Roman" w:eastAsiaTheme="minorHAnsi" w:hAnsi="Times New Roman" w:cs="Times New Roman"/>
          <w:b w:val="0"/>
          <w:color w:val="000000" w:themeColor="text1"/>
          <w:sz w:val="26"/>
          <w:szCs w:val="26"/>
          <w:lang w:eastAsia="en-US"/>
        </w:rPr>
        <w:t xml:space="preserve">   </w:t>
      </w:r>
      <w:r w:rsidR="007C63A8" w:rsidRPr="008169EA">
        <w:rPr>
          <w:rFonts w:ascii="Times New Roman" w:eastAsiaTheme="minorHAnsi" w:hAnsi="Times New Roman" w:cs="Times New Roman"/>
          <w:b w:val="0"/>
          <w:color w:val="000000" w:themeColor="text1"/>
          <w:sz w:val="26"/>
          <w:szCs w:val="26"/>
          <w:lang w:eastAsia="en-US"/>
        </w:rPr>
        <w:t xml:space="preserve"> </w:t>
      </w:r>
      <w:r w:rsidR="003660E2" w:rsidRPr="008169EA">
        <w:rPr>
          <w:rFonts w:ascii="Times New Roman" w:eastAsiaTheme="minorHAnsi" w:hAnsi="Times New Roman" w:cs="Times New Roman"/>
          <w:b w:val="0"/>
          <w:color w:val="000000" w:themeColor="text1"/>
          <w:sz w:val="26"/>
          <w:szCs w:val="26"/>
          <w:lang w:eastAsia="en-US"/>
        </w:rPr>
        <w:t xml:space="preserve">          </w:t>
      </w:r>
      <w:r w:rsidR="007C63A8" w:rsidRPr="008169EA">
        <w:rPr>
          <w:rFonts w:ascii="Times New Roman" w:eastAsiaTheme="minorHAnsi" w:hAnsi="Times New Roman" w:cs="Times New Roman"/>
          <w:b w:val="0"/>
          <w:color w:val="000000" w:themeColor="text1"/>
          <w:sz w:val="26"/>
          <w:szCs w:val="26"/>
          <w:lang w:eastAsia="en-US"/>
        </w:rPr>
        <w:t xml:space="preserve">   </w:t>
      </w:r>
      <w:r w:rsidRPr="008169EA">
        <w:rPr>
          <w:rFonts w:ascii="Times New Roman" w:eastAsiaTheme="minorHAnsi" w:hAnsi="Times New Roman" w:cs="Times New Roman"/>
          <w:b w:val="0"/>
          <w:color w:val="000000" w:themeColor="text1"/>
          <w:sz w:val="26"/>
          <w:szCs w:val="26"/>
          <w:lang w:eastAsia="en-US"/>
        </w:rPr>
        <w:t xml:space="preserve"> </w:t>
      </w:r>
      <w:r w:rsidR="00FC7452" w:rsidRPr="008169EA">
        <w:rPr>
          <w:rFonts w:ascii="Times New Roman" w:hAnsi="Times New Roman"/>
          <w:b w:val="0"/>
          <w:sz w:val="26"/>
          <w:szCs w:val="26"/>
        </w:rPr>
        <w:t xml:space="preserve">№ </w:t>
      </w:r>
      <w:r w:rsidRPr="008169EA">
        <w:rPr>
          <w:rFonts w:ascii="Times New Roman" w:hAnsi="Times New Roman"/>
          <w:b w:val="0"/>
          <w:sz w:val="26"/>
          <w:szCs w:val="26"/>
        </w:rPr>
        <w:t>20</w:t>
      </w:r>
    </w:p>
    <w:p w:rsidR="00FC7452" w:rsidRDefault="00FC7452" w:rsidP="007C63A8">
      <w:pPr>
        <w:tabs>
          <w:tab w:val="left" w:pos="108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CD3F3F" w:rsidRDefault="00EC510A" w:rsidP="007C63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EC510A">
        <w:rPr>
          <w:rFonts w:ascii="Times New Roman" w:hAnsi="Times New Roman" w:cs="Times New Roman"/>
          <w:sz w:val="26"/>
          <w:szCs w:val="26"/>
        </w:rPr>
        <w:t xml:space="preserve">О внесении изменений в </w:t>
      </w:r>
      <w:r w:rsidR="00CD3F3F">
        <w:rPr>
          <w:rFonts w:ascii="Times New Roman" w:hAnsi="Times New Roman" w:cs="Times New Roman"/>
          <w:sz w:val="26"/>
          <w:szCs w:val="26"/>
        </w:rPr>
        <w:t xml:space="preserve">приказ Департамента социальной защиты </w:t>
      </w:r>
    </w:p>
    <w:p w:rsidR="00DE43D3" w:rsidRPr="00EC510A" w:rsidRDefault="00CD3F3F" w:rsidP="007C63A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DA7C65">
        <w:rPr>
          <w:rFonts w:ascii="Times New Roman" w:hAnsi="Times New Roman" w:cs="Times New Roman"/>
          <w:sz w:val="26"/>
          <w:szCs w:val="26"/>
        </w:rPr>
        <w:t>н</w:t>
      </w:r>
      <w:r>
        <w:rPr>
          <w:rFonts w:ascii="Times New Roman" w:hAnsi="Times New Roman" w:cs="Times New Roman"/>
          <w:sz w:val="26"/>
          <w:szCs w:val="26"/>
        </w:rPr>
        <w:t>аселения Томской области</w:t>
      </w:r>
      <w:r w:rsidR="00EC510A">
        <w:rPr>
          <w:rFonts w:ascii="Times New Roman" w:hAnsi="Times New Roman" w:cs="Times New Roman"/>
          <w:sz w:val="26"/>
          <w:szCs w:val="26"/>
        </w:rPr>
        <w:t xml:space="preserve"> </w:t>
      </w:r>
      <w:r w:rsidR="00EC510A" w:rsidRPr="00EC510A">
        <w:rPr>
          <w:rFonts w:ascii="Times New Roman" w:hAnsi="Times New Roman" w:cs="Times New Roman"/>
          <w:sz w:val="26"/>
          <w:szCs w:val="26"/>
        </w:rPr>
        <w:t>от 01.02.2019 № 4</w:t>
      </w:r>
    </w:p>
    <w:p w:rsidR="00DE43D3" w:rsidRPr="00EC510A" w:rsidRDefault="00DE43D3" w:rsidP="007B5B0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F6151E" w:rsidRDefault="00DE43D3" w:rsidP="007B5B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соответствии с </w:t>
      </w:r>
      <w:hyperlink r:id="rId9" w:history="1">
        <w:r w:rsidRPr="00EC510A">
          <w:rPr>
            <w:rFonts w:ascii="Times New Roman" w:hAnsi="Times New Roman" w:cs="Times New Roman"/>
            <w:color w:val="000000" w:themeColor="text1"/>
            <w:sz w:val="26"/>
            <w:szCs w:val="26"/>
          </w:rPr>
          <w:t>пунктом 25</w:t>
        </w:r>
      </w:hyperlink>
      <w:r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Порядка разработки, утверждения и реализации ведомственных целевых программ Томской области, утвержденного постановлением Администрации Томской области от 29.06.2016 </w:t>
      </w:r>
      <w:r w:rsidR="00400818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219а</w:t>
      </w:r>
      <w:r w:rsidR="00EC510A" w:rsidRPr="00EC510A">
        <w:rPr>
          <w:rFonts w:ascii="Times New Roman" w:hAnsi="Times New Roman" w:cs="Times New Roman"/>
          <w:sz w:val="26"/>
          <w:szCs w:val="26"/>
        </w:rPr>
        <w:t xml:space="preserve"> </w:t>
      </w:r>
      <w:r w:rsidR="00EC510A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="00EC510A">
        <w:rPr>
          <w:rFonts w:ascii="Times New Roman" w:hAnsi="Times New Roman" w:cs="Times New Roman"/>
          <w:sz w:val="26"/>
          <w:szCs w:val="26"/>
        </w:rPr>
        <w:t>Об утверждении Порядка разработки, утверждения и реализации ведомственных целевых программ Томской области</w:t>
      </w:r>
      <w:r w:rsidR="00EC510A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="00EC510A">
        <w:rPr>
          <w:rFonts w:ascii="Times New Roman" w:hAnsi="Times New Roman" w:cs="Times New Roman"/>
          <w:color w:val="000000" w:themeColor="text1"/>
          <w:sz w:val="26"/>
          <w:szCs w:val="26"/>
        </w:rPr>
        <w:t>,</w:t>
      </w:r>
    </w:p>
    <w:p w:rsidR="00400818" w:rsidRPr="00F6151E" w:rsidRDefault="00EC510A" w:rsidP="007B5B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6151E">
        <w:rPr>
          <w:rFonts w:ascii="Times New Roman" w:hAnsi="Times New Roman" w:cs="Times New Roman"/>
          <w:color w:val="000000" w:themeColor="text1"/>
          <w:sz w:val="26"/>
          <w:szCs w:val="26"/>
        </w:rPr>
        <w:t>ПРИКАЗЫВАЮ:</w:t>
      </w:r>
    </w:p>
    <w:p w:rsidR="00DE43D3" w:rsidRPr="00EC510A" w:rsidRDefault="00177D8C" w:rsidP="00177D8C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77D8C">
        <w:rPr>
          <w:rFonts w:ascii="Times New Roman" w:hAnsi="Times New Roman" w:cs="Times New Roman"/>
          <w:sz w:val="26"/>
          <w:szCs w:val="26"/>
        </w:rPr>
        <w:t>1. </w:t>
      </w:r>
      <w:r w:rsidR="00DE43D3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Внести в </w:t>
      </w:r>
      <w:r w:rsidR="00F6151E">
        <w:rPr>
          <w:rFonts w:ascii="Times New Roman" w:hAnsi="Times New Roman" w:cs="Times New Roman"/>
          <w:color w:val="000000" w:themeColor="text1"/>
          <w:sz w:val="26"/>
          <w:szCs w:val="26"/>
        </w:rPr>
        <w:t>п</w:t>
      </w:r>
      <w:r w:rsidR="00B24DE5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риказ Департамента социальной защиты населения Томской области от 01.02.2019 </w:t>
      </w:r>
      <w:r w:rsidR="00400818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="00B24DE5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4</w:t>
      </w:r>
      <w:r w:rsidR="00400818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55491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="00400818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>Об утверждении ведомственных целевых программ на 2019 год и на пл</w:t>
      </w:r>
      <w:r w:rsidR="00C55491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>ановый период 2020 - 2021 годов»</w:t>
      </w:r>
      <w:r w:rsidR="00DE43D3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</w:t>
      </w:r>
      <w:r w:rsidR="00400818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>Официальный интернет-портал правовой информации http://www.pravo.gov.ru, 01.02.2019</w:t>
      </w:r>
      <w:r w:rsidR="00DE43D3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>) следующие изменения:</w:t>
      </w:r>
    </w:p>
    <w:p w:rsidR="005677C4" w:rsidRPr="00177D8C" w:rsidRDefault="00177D8C" w:rsidP="00177D8C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1) </w:t>
      </w:r>
      <w:r w:rsidR="007C63A8" w:rsidRPr="00177D8C">
        <w:rPr>
          <w:rFonts w:ascii="Times New Roman" w:hAnsi="Times New Roman" w:cs="Times New Roman"/>
          <w:sz w:val="26"/>
          <w:szCs w:val="26"/>
        </w:rPr>
        <w:t>в</w:t>
      </w:r>
      <w:r w:rsidR="005677C4" w:rsidRPr="00177D8C">
        <w:rPr>
          <w:rFonts w:ascii="Times New Roman" w:hAnsi="Times New Roman" w:cs="Times New Roman"/>
          <w:sz w:val="26"/>
          <w:szCs w:val="26"/>
        </w:rPr>
        <w:t xml:space="preserve"> ведомственной целевой </w:t>
      </w:r>
      <w:hyperlink r:id="rId10" w:history="1">
        <w:r w:rsidR="005677C4" w:rsidRPr="00177D8C">
          <w:rPr>
            <w:rFonts w:ascii="Times New Roman" w:hAnsi="Times New Roman" w:cs="Times New Roman"/>
            <w:sz w:val="26"/>
            <w:szCs w:val="26"/>
          </w:rPr>
          <w:t>программе</w:t>
        </w:r>
      </w:hyperlink>
      <w:r w:rsidR="005677C4" w:rsidRPr="00177D8C">
        <w:rPr>
          <w:rFonts w:ascii="Times New Roman" w:hAnsi="Times New Roman" w:cs="Times New Roman"/>
          <w:sz w:val="26"/>
          <w:szCs w:val="26"/>
        </w:rPr>
        <w:t xml:space="preserve"> «Исполнение принятых обязательств по социальной поддержке отдельных категорий граждан за счет средств областного бюджета»</w:t>
      </w:r>
      <w:r w:rsidR="00AA4F11" w:rsidRPr="00177D8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(приложение № 1), утвержденной указанным приказом:</w:t>
      </w:r>
    </w:p>
    <w:p w:rsidR="005677C4" w:rsidRDefault="007C63A8" w:rsidP="007C63A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а) </w:t>
      </w:r>
      <w:r w:rsidR="00AA4F11" w:rsidRPr="00FF754B">
        <w:rPr>
          <w:rFonts w:ascii="Times New Roman" w:eastAsiaTheme="minorHAnsi" w:hAnsi="Times New Roman" w:cs="Times New Roman"/>
          <w:sz w:val="26"/>
          <w:szCs w:val="26"/>
          <w:lang w:eastAsia="en-US"/>
        </w:rPr>
        <w:t>в паспорте ведомственной целевой программы Томской области строки «2019</w:t>
      </w:r>
      <w:r w:rsidR="00AA4F11" w:rsidRPr="00452A55">
        <w:rPr>
          <w:rFonts w:ascii="Times New Roman" w:hAnsi="Times New Roman" w:cs="Times New Roman"/>
          <w:sz w:val="26"/>
          <w:szCs w:val="26"/>
        </w:rPr>
        <w:t xml:space="preserve"> год</w:t>
      </w:r>
      <w:r w:rsidR="00AA4F11">
        <w:rPr>
          <w:rFonts w:ascii="Times New Roman" w:hAnsi="Times New Roman" w:cs="Times New Roman"/>
          <w:sz w:val="26"/>
          <w:szCs w:val="26"/>
        </w:rPr>
        <w:t>»</w:t>
      </w:r>
      <w:r w:rsidR="0021369E">
        <w:rPr>
          <w:rFonts w:ascii="Times New Roman" w:hAnsi="Times New Roman" w:cs="Times New Roman"/>
          <w:sz w:val="26"/>
          <w:szCs w:val="26"/>
        </w:rPr>
        <w:t xml:space="preserve"> </w:t>
      </w:r>
      <w:r w:rsidR="00AA4F11">
        <w:rPr>
          <w:rFonts w:ascii="Times New Roman" w:hAnsi="Times New Roman" w:cs="Times New Roman"/>
          <w:sz w:val="26"/>
          <w:szCs w:val="26"/>
        </w:rPr>
        <w:t xml:space="preserve">раздела </w:t>
      </w:r>
      <w:r w:rsidR="00AA4F11" w:rsidRPr="00452A55">
        <w:rPr>
          <w:rFonts w:ascii="Times New Roman" w:hAnsi="Times New Roman" w:cs="Times New Roman"/>
          <w:sz w:val="26"/>
          <w:szCs w:val="26"/>
        </w:rPr>
        <w:t>«Объем расходов областн</w:t>
      </w:r>
      <w:r w:rsidR="00AA4F11">
        <w:rPr>
          <w:rFonts w:ascii="Times New Roman" w:hAnsi="Times New Roman" w:cs="Times New Roman"/>
          <w:sz w:val="26"/>
          <w:szCs w:val="26"/>
        </w:rPr>
        <w:t>ого бюджета на реализацию ВЦП</w:t>
      </w:r>
      <w:r w:rsidR="00AA4F11" w:rsidRPr="00452A55">
        <w:rPr>
          <w:rFonts w:ascii="Times New Roman" w:hAnsi="Times New Roman" w:cs="Times New Roman"/>
          <w:sz w:val="26"/>
          <w:szCs w:val="26"/>
        </w:rPr>
        <w:t>»</w:t>
      </w:r>
      <w:r w:rsidR="00AA4F11">
        <w:rPr>
          <w:rFonts w:ascii="Times New Roman" w:hAnsi="Times New Roman" w:cs="Times New Roman"/>
          <w:sz w:val="26"/>
          <w:szCs w:val="26"/>
        </w:rPr>
        <w:t xml:space="preserve"> </w:t>
      </w:r>
      <w:r w:rsidR="00AA4F11" w:rsidRPr="0067012C">
        <w:rPr>
          <w:rFonts w:ascii="Times New Roman" w:hAnsi="Times New Roman" w:cs="Times New Roman"/>
          <w:sz w:val="26"/>
          <w:szCs w:val="26"/>
        </w:rPr>
        <w:t>изложить в следующей редакции:</w:t>
      </w:r>
    </w:p>
    <w:tbl>
      <w:tblPr>
        <w:tblW w:w="10219" w:type="dxa"/>
        <w:tblInd w:w="95" w:type="dxa"/>
        <w:tblLook w:val="04A0"/>
      </w:tblPr>
      <w:tblGrid>
        <w:gridCol w:w="2760"/>
        <w:gridCol w:w="1931"/>
        <w:gridCol w:w="2180"/>
        <w:gridCol w:w="1080"/>
        <w:gridCol w:w="2268"/>
      </w:tblGrid>
      <w:tr w:rsidR="006529D1" w:rsidRPr="006529D1" w:rsidTr="00A72D15">
        <w:trPr>
          <w:trHeight w:val="473"/>
        </w:trPr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29D1" w:rsidRPr="006529D1" w:rsidRDefault="006529D1" w:rsidP="00A72D15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«Объем расходов областного бюджета на реализацию ВЦП</w:t>
            </w:r>
          </w:p>
        </w:tc>
        <w:tc>
          <w:tcPr>
            <w:tcW w:w="519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D1" w:rsidRPr="006529D1" w:rsidRDefault="006529D1" w:rsidP="00A72D1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Коды классификации расходов бюджетов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529D1" w:rsidRPr="006529D1" w:rsidRDefault="006529D1" w:rsidP="00A72D1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  <w:t>Сумма (тыс. руб.)</w:t>
            </w:r>
          </w:p>
        </w:tc>
      </w:tr>
      <w:tr w:rsidR="006529D1" w:rsidRPr="006529D1" w:rsidTr="00A44B55">
        <w:trPr>
          <w:trHeight w:val="450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9D1" w:rsidRPr="006529D1" w:rsidRDefault="006529D1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29D1" w:rsidRPr="006529D1" w:rsidRDefault="006529D1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раздел, подраздел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29D1" w:rsidRPr="006529D1" w:rsidRDefault="006529D1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целевая статья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529D1" w:rsidRPr="006529D1" w:rsidRDefault="006529D1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ru-RU"/>
              </w:rPr>
              <w:t>вид расходов</w:t>
            </w: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9D1" w:rsidRPr="006529D1" w:rsidRDefault="006529D1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6"/>
                <w:szCs w:val="16"/>
                <w:lang w:eastAsia="ru-RU"/>
              </w:rPr>
            </w:pP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2019 год</w:t>
            </w: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lastRenderedPageBreak/>
              <w:t>1001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1116000310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351 766,9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1116000760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2 978,9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1116020070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166,4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1116020080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516,0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bookmarkStart w:id="0" w:name="RANGE!B9"/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1001</w:t>
            </w:r>
            <w:bookmarkEnd w:id="0"/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1116020090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21 100,0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1116020100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570,3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1116020280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3 657,3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1116000091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115,0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1116000091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112,0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1116000360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1 100,0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1116000540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85,0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1116000540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6 922,5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1116000540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386,7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1116000560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76 000,0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1116000570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380,0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1116000600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130,0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1116000750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51 277,8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1116000750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360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120,0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1116000760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785D7A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46 982,8</w:t>
            </w:r>
            <w:r w:rsidR="00A44B55" w:rsidRPr="00A44B55">
              <w:rPr>
                <w:rFonts w:ascii="Times New Roman" w:hAnsi="Times New Roman" w:cs="Times New Roman"/>
                <w:sz w:val="16"/>
                <w:szCs w:val="16"/>
              </w:rPr>
              <w:t>,8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1116020110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12 000,0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1116020120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702 325,5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1116020130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9 000,0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1116020150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1 241,0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1116020160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3 200,0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1116020180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288 520,0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1116020190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6 768,4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1116020200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6 500,0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1116020210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227 000,0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1116020220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1 795,2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1116020230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295,5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1116020240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2 734,5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1116020250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191 705,0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1116020260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21 800,0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1116020270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238 226,6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1116020300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379 900,0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1116020310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13 200,0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1116020320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13 320,0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1116020330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1 248 531,6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1116020340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205 000,0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1116020420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200,0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1116020430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7 590,4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1116020470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75,0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1003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1116040710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9 675,0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1116000760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 w:rsidP="00785D7A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 xml:space="preserve">14 </w:t>
            </w:r>
            <w:r w:rsidR="00785D7A">
              <w:rPr>
                <w:rFonts w:ascii="Times New Roman" w:hAnsi="Times New Roman" w:cs="Times New Roman"/>
                <w:sz w:val="16"/>
                <w:szCs w:val="16"/>
              </w:rPr>
              <w:t>379</w:t>
            </w: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,7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1116020290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165 190,0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1116020350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209 780,0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1116020360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65,7</w:t>
            </w:r>
          </w:p>
        </w:tc>
      </w:tr>
      <w:tr w:rsidR="00A44B55" w:rsidRPr="006529D1" w:rsidTr="00A44B55">
        <w:trPr>
          <w:trHeight w:val="255"/>
        </w:trPr>
        <w:tc>
          <w:tcPr>
            <w:tcW w:w="2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2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1116020370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180,0</w:t>
            </w:r>
          </w:p>
        </w:tc>
      </w:tr>
      <w:tr w:rsidR="00A44B55" w:rsidRPr="006529D1" w:rsidTr="006529D1">
        <w:trPr>
          <w:trHeight w:val="255"/>
        </w:trPr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1116020380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23 380,0</w:t>
            </w:r>
          </w:p>
        </w:tc>
      </w:tr>
      <w:tr w:rsidR="00A44B55" w:rsidRPr="006529D1" w:rsidTr="006529D1">
        <w:trPr>
          <w:trHeight w:val="255"/>
        </w:trPr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1116020390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72 840,0</w:t>
            </w:r>
          </w:p>
        </w:tc>
      </w:tr>
      <w:tr w:rsidR="00A44B55" w:rsidRPr="006529D1" w:rsidTr="006529D1">
        <w:trPr>
          <w:trHeight w:val="255"/>
        </w:trPr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1004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1116020410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310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85 000,0</w:t>
            </w:r>
          </w:p>
        </w:tc>
      </w:tr>
      <w:tr w:rsidR="00A44B55" w:rsidRPr="006529D1" w:rsidTr="006529D1">
        <w:trPr>
          <w:trHeight w:val="255"/>
        </w:trPr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1116000550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240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759,9</w:t>
            </w:r>
          </w:p>
        </w:tc>
      </w:tr>
      <w:tr w:rsidR="00A44B55" w:rsidRPr="006529D1" w:rsidTr="006529D1">
        <w:trPr>
          <w:trHeight w:val="255"/>
        </w:trPr>
        <w:tc>
          <w:tcPr>
            <w:tcW w:w="27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1006</w:t>
            </w:r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1116040700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530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14 263,2</w:t>
            </w:r>
          </w:p>
        </w:tc>
      </w:tr>
      <w:tr w:rsidR="00A44B55" w:rsidRPr="006529D1" w:rsidTr="006529D1">
        <w:trPr>
          <w:trHeight w:val="255"/>
        </w:trPr>
        <w:tc>
          <w:tcPr>
            <w:tcW w:w="2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44B55" w:rsidRPr="006529D1" w:rsidRDefault="00A44B55" w:rsidP="006529D1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всего 2019 год</w:t>
            </w:r>
          </w:p>
        </w:tc>
        <w:tc>
          <w:tcPr>
            <w:tcW w:w="19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2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A44B55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spellStart"/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  <w:proofErr w:type="spellEnd"/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6529D1" w:rsidRDefault="00F1032F" w:rsidP="00652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529D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44B55" w:rsidRPr="00A44B55" w:rsidRDefault="00A44B55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 w:rsidRPr="00A44B55">
              <w:rPr>
                <w:rFonts w:ascii="Times New Roman" w:hAnsi="Times New Roman" w:cs="Times New Roman"/>
                <w:sz w:val="16"/>
                <w:szCs w:val="16"/>
              </w:rPr>
              <w:t>4 740 809,8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»;</w:t>
            </w:r>
          </w:p>
        </w:tc>
      </w:tr>
    </w:tbl>
    <w:p w:rsidR="00AA4F11" w:rsidRDefault="00AA4F11" w:rsidP="00FE0F1F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6529D1" w:rsidRDefault="0021369E" w:rsidP="0021369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б) </w:t>
      </w:r>
      <w:r w:rsidR="00FF754B">
        <w:rPr>
          <w:rFonts w:ascii="Times New Roman" w:hAnsi="Times New Roman" w:cs="Times New Roman"/>
          <w:color w:val="000000" w:themeColor="text1"/>
          <w:sz w:val="26"/>
          <w:szCs w:val="26"/>
        </w:rPr>
        <w:t>в разделе 5 «Мероприятия ВЦП»</w:t>
      </w:r>
      <w:r w:rsidR="002B243E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:rsidR="002B243E" w:rsidRDefault="002B243E" w:rsidP="002B243E">
      <w:pPr>
        <w:pStyle w:val="a9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2B243E">
        <w:rPr>
          <w:rFonts w:ascii="Times New Roman" w:hAnsi="Times New Roman" w:cs="Times New Roman"/>
          <w:sz w:val="26"/>
          <w:szCs w:val="26"/>
        </w:rPr>
        <w:t xml:space="preserve">в </w:t>
      </w:r>
      <w:hyperlink r:id="rId11" w:history="1">
        <w:r w:rsidRPr="002B243E">
          <w:rPr>
            <w:rFonts w:ascii="Times New Roman" w:hAnsi="Times New Roman" w:cs="Times New Roman"/>
            <w:sz w:val="26"/>
            <w:szCs w:val="26"/>
          </w:rPr>
          <w:t>графе</w:t>
        </w:r>
      </w:hyperlink>
      <w:r w:rsidRPr="002B243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2B243E">
        <w:rPr>
          <w:rFonts w:ascii="Times New Roman" w:hAnsi="Times New Roman" w:cs="Times New Roman"/>
          <w:sz w:val="26"/>
          <w:szCs w:val="26"/>
        </w:rPr>
        <w:t>Код классификации расходов бюджетов (раздел, подраздел, целевая статья, вид расходов)</w:t>
      </w:r>
      <w:r>
        <w:rPr>
          <w:rFonts w:ascii="Times New Roman" w:hAnsi="Times New Roman" w:cs="Times New Roman"/>
          <w:sz w:val="26"/>
          <w:szCs w:val="26"/>
        </w:rPr>
        <w:t>»:</w:t>
      </w:r>
    </w:p>
    <w:p w:rsidR="002B243E" w:rsidRDefault="002B243E" w:rsidP="002B24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строке </w:t>
      </w:r>
      <w:r w:rsidR="002976CF">
        <w:rPr>
          <w:rFonts w:ascii="Times New Roman" w:hAnsi="Times New Roman" w:cs="Times New Roman"/>
          <w:sz w:val="26"/>
          <w:szCs w:val="26"/>
        </w:rPr>
        <w:t>24</w:t>
      </w:r>
      <w:r>
        <w:rPr>
          <w:rFonts w:ascii="Times New Roman" w:hAnsi="Times New Roman" w:cs="Times New Roman"/>
          <w:sz w:val="26"/>
          <w:szCs w:val="26"/>
        </w:rPr>
        <w:t xml:space="preserve"> дополнить цифрами «; 1003, 1116000091, 240»;</w:t>
      </w:r>
    </w:p>
    <w:p w:rsidR="002B243E" w:rsidRDefault="002B243E" w:rsidP="002B24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строке </w:t>
      </w:r>
      <w:r w:rsidR="002976CF">
        <w:rPr>
          <w:rFonts w:ascii="Times New Roman" w:hAnsi="Times New Roman" w:cs="Times New Roman"/>
          <w:sz w:val="26"/>
          <w:szCs w:val="26"/>
        </w:rPr>
        <w:t>34</w:t>
      </w:r>
      <w:r>
        <w:rPr>
          <w:rFonts w:ascii="Times New Roman" w:hAnsi="Times New Roman" w:cs="Times New Roman"/>
          <w:sz w:val="26"/>
          <w:szCs w:val="26"/>
        </w:rPr>
        <w:t xml:space="preserve"> дополнить цифрами «; 1003, 1116000091, </w:t>
      </w:r>
      <w:r w:rsidR="00D309D3">
        <w:rPr>
          <w:rFonts w:ascii="Times New Roman" w:hAnsi="Times New Roman" w:cs="Times New Roman"/>
          <w:sz w:val="26"/>
          <w:szCs w:val="26"/>
        </w:rPr>
        <w:t>32</w:t>
      </w:r>
      <w:r>
        <w:rPr>
          <w:rFonts w:ascii="Times New Roman" w:hAnsi="Times New Roman" w:cs="Times New Roman"/>
          <w:sz w:val="26"/>
          <w:szCs w:val="26"/>
        </w:rPr>
        <w:t>0»;</w:t>
      </w:r>
    </w:p>
    <w:p w:rsidR="00D309D3" w:rsidRDefault="00D309D3" w:rsidP="00D30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</w:t>
      </w:r>
      <w:hyperlink r:id="rId12" w:history="1">
        <w:r w:rsidRPr="00D309D3">
          <w:rPr>
            <w:rFonts w:ascii="Times New Roman" w:hAnsi="Times New Roman" w:cs="Times New Roman"/>
            <w:sz w:val="26"/>
            <w:szCs w:val="26"/>
          </w:rPr>
          <w:t>столбце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«2019 год» графы «Расходы на мероприятие (тыс. руб.)»:</w:t>
      </w:r>
    </w:p>
    <w:p w:rsidR="00D309D3" w:rsidRDefault="00D309D3" w:rsidP="00D30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строке 1 цифры «14127,0» заменить цифрами «14263,2»;</w:t>
      </w:r>
    </w:p>
    <w:p w:rsidR="00D309D3" w:rsidRDefault="00D309D3" w:rsidP="00D309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строке 2 цифры «313200,0» заменить цифрами «</w:t>
      </w:r>
      <w:r w:rsidR="00D47CD9">
        <w:rPr>
          <w:rFonts w:ascii="Times New Roman" w:hAnsi="Times New Roman" w:cs="Times New Roman"/>
          <w:sz w:val="26"/>
          <w:szCs w:val="26"/>
        </w:rPr>
        <w:t>351766,9</w:t>
      </w:r>
      <w:r>
        <w:rPr>
          <w:rFonts w:ascii="Times New Roman" w:hAnsi="Times New Roman" w:cs="Times New Roman"/>
          <w:sz w:val="26"/>
          <w:szCs w:val="26"/>
        </w:rPr>
        <w:t>»;</w:t>
      </w:r>
    </w:p>
    <w:p w:rsidR="00FC4979" w:rsidRDefault="00FC4979" w:rsidP="00FC49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строке 3 цифры «161,3» заменить цифрами «166,4»;</w:t>
      </w:r>
    </w:p>
    <w:p w:rsidR="00FC4979" w:rsidRDefault="00FC4979" w:rsidP="00FC49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строке 5 цифры «20500,0» заменить цифрами «21100,0»;</w:t>
      </w:r>
    </w:p>
    <w:p w:rsidR="00FC4979" w:rsidRDefault="00FC4979" w:rsidP="00FC497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строке 7 цифры «3662,4» заменить цифрами «3657,3»;</w:t>
      </w:r>
    </w:p>
    <w:p w:rsidR="00D47CD9" w:rsidRDefault="00D47CD9" w:rsidP="00D47C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строке 11 цифры «20000,0» заменить цифрами «9000,0»;</w:t>
      </w:r>
    </w:p>
    <w:p w:rsidR="00D47CD9" w:rsidRDefault="00D47CD9" w:rsidP="00D47C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строке 14 цифры «283300,0» заменить цифрами «288520,0»;</w:t>
      </w:r>
    </w:p>
    <w:p w:rsidR="00D47CD9" w:rsidRDefault="00D47CD9" w:rsidP="00D47C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строке 15 цифры «8100,0» заменить цифрами «6768,4»;</w:t>
      </w:r>
    </w:p>
    <w:p w:rsidR="00D47CD9" w:rsidRDefault="00D47CD9" w:rsidP="00D47C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строке 19 цифры «280,0» заменить цифрами «295,5»;</w:t>
      </w:r>
    </w:p>
    <w:p w:rsidR="00D47CD9" w:rsidRDefault="00D47CD9" w:rsidP="00D47C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строке 20 цифры «</w:t>
      </w:r>
      <w:r w:rsidR="007968FB">
        <w:rPr>
          <w:rFonts w:ascii="Times New Roman" w:hAnsi="Times New Roman" w:cs="Times New Roman"/>
          <w:sz w:val="26"/>
          <w:szCs w:val="26"/>
        </w:rPr>
        <w:t>275</w:t>
      </w:r>
      <w:r>
        <w:rPr>
          <w:rFonts w:ascii="Times New Roman" w:hAnsi="Times New Roman" w:cs="Times New Roman"/>
          <w:sz w:val="26"/>
          <w:szCs w:val="26"/>
        </w:rPr>
        <w:t>0,0» заменить цифрами «</w:t>
      </w:r>
      <w:r w:rsidR="007968FB">
        <w:rPr>
          <w:rFonts w:ascii="Times New Roman" w:hAnsi="Times New Roman" w:cs="Times New Roman"/>
          <w:sz w:val="26"/>
          <w:szCs w:val="26"/>
        </w:rPr>
        <w:t>2734,5</w:t>
      </w:r>
      <w:r>
        <w:rPr>
          <w:rFonts w:ascii="Times New Roman" w:hAnsi="Times New Roman" w:cs="Times New Roman"/>
          <w:sz w:val="26"/>
          <w:szCs w:val="26"/>
        </w:rPr>
        <w:t>»;</w:t>
      </w:r>
    </w:p>
    <w:p w:rsidR="00D47CD9" w:rsidRDefault="00D47CD9" w:rsidP="00D47C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строке </w:t>
      </w:r>
      <w:r w:rsidR="007968FB">
        <w:rPr>
          <w:rFonts w:ascii="Times New Roman" w:hAnsi="Times New Roman" w:cs="Times New Roman"/>
          <w:sz w:val="26"/>
          <w:szCs w:val="26"/>
        </w:rPr>
        <w:t>21</w:t>
      </w:r>
      <w:r>
        <w:rPr>
          <w:rFonts w:ascii="Times New Roman" w:hAnsi="Times New Roman" w:cs="Times New Roman"/>
          <w:sz w:val="26"/>
          <w:szCs w:val="26"/>
        </w:rPr>
        <w:t xml:space="preserve"> цифры «</w:t>
      </w:r>
      <w:r w:rsidR="007968FB">
        <w:rPr>
          <w:rFonts w:ascii="Times New Roman" w:hAnsi="Times New Roman" w:cs="Times New Roman"/>
          <w:sz w:val="26"/>
          <w:szCs w:val="26"/>
        </w:rPr>
        <w:t>18600</w:t>
      </w:r>
      <w:r>
        <w:rPr>
          <w:rFonts w:ascii="Times New Roman" w:hAnsi="Times New Roman" w:cs="Times New Roman"/>
          <w:sz w:val="26"/>
          <w:szCs w:val="26"/>
        </w:rPr>
        <w:t>0,0» заменить цифрами «</w:t>
      </w:r>
      <w:r w:rsidR="007968FB">
        <w:rPr>
          <w:rFonts w:ascii="Times New Roman" w:hAnsi="Times New Roman" w:cs="Times New Roman"/>
          <w:sz w:val="26"/>
          <w:szCs w:val="26"/>
        </w:rPr>
        <w:t>191705,0</w:t>
      </w:r>
      <w:r>
        <w:rPr>
          <w:rFonts w:ascii="Times New Roman" w:hAnsi="Times New Roman" w:cs="Times New Roman"/>
          <w:sz w:val="26"/>
          <w:szCs w:val="26"/>
        </w:rPr>
        <w:t>»;</w:t>
      </w:r>
    </w:p>
    <w:p w:rsidR="002976CF" w:rsidRDefault="002976CF" w:rsidP="00D47C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строке 24 цифры «7007,5» заменить цифрами «7122,5»;</w:t>
      </w:r>
    </w:p>
    <w:p w:rsidR="00FC4979" w:rsidRDefault="00FC4979" w:rsidP="00D47C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строке 25 цифры «70000,0» заменить цифрами «76000,0»;</w:t>
      </w:r>
    </w:p>
    <w:p w:rsidR="00D47CD9" w:rsidRDefault="00D47CD9" w:rsidP="00D47C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строке </w:t>
      </w:r>
      <w:r w:rsidR="007968FB">
        <w:rPr>
          <w:rFonts w:ascii="Times New Roman" w:hAnsi="Times New Roman" w:cs="Times New Roman"/>
          <w:sz w:val="26"/>
          <w:szCs w:val="26"/>
        </w:rPr>
        <w:t>27</w:t>
      </w:r>
      <w:r>
        <w:rPr>
          <w:rFonts w:ascii="Times New Roman" w:hAnsi="Times New Roman" w:cs="Times New Roman"/>
          <w:sz w:val="26"/>
          <w:szCs w:val="26"/>
        </w:rPr>
        <w:t xml:space="preserve"> цифры «</w:t>
      </w:r>
      <w:r w:rsidR="007968FB">
        <w:rPr>
          <w:rFonts w:ascii="Times New Roman" w:hAnsi="Times New Roman" w:cs="Times New Roman"/>
          <w:sz w:val="26"/>
          <w:szCs w:val="26"/>
        </w:rPr>
        <w:t>231600</w:t>
      </w:r>
      <w:r>
        <w:rPr>
          <w:rFonts w:ascii="Times New Roman" w:hAnsi="Times New Roman" w:cs="Times New Roman"/>
          <w:sz w:val="26"/>
          <w:szCs w:val="26"/>
        </w:rPr>
        <w:t>,0» заменить цифрами «</w:t>
      </w:r>
      <w:r w:rsidR="007968FB">
        <w:rPr>
          <w:rFonts w:ascii="Times New Roman" w:hAnsi="Times New Roman" w:cs="Times New Roman"/>
          <w:sz w:val="26"/>
          <w:szCs w:val="26"/>
        </w:rPr>
        <w:t>238226,6</w:t>
      </w:r>
      <w:r>
        <w:rPr>
          <w:rFonts w:ascii="Times New Roman" w:hAnsi="Times New Roman" w:cs="Times New Roman"/>
          <w:sz w:val="26"/>
          <w:szCs w:val="26"/>
        </w:rPr>
        <w:t>»;</w:t>
      </w:r>
    </w:p>
    <w:p w:rsidR="00D47CD9" w:rsidRDefault="00D47CD9" w:rsidP="00D47C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строке </w:t>
      </w:r>
      <w:r w:rsidR="007968FB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9 цифры «</w:t>
      </w:r>
      <w:r w:rsidR="007968FB">
        <w:rPr>
          <w:rFonts w:ascii="Times New Roman" w:hAnsi="Times New Roman" w:cs="Times New Roman"/>
          <w:sz w:val="26"/>
          <w:szCs w:val="26"/>
        </w:rPr>
        <w:t>381600</w:t>
      </w:r>
      <w:r>
        <w:rPr>
          <w:rFonts w:ascii="Times New Roman" w:hAnsi="Times New Roman" w:cs="Times New Roman"/>
          <w:sz w:val="26"/>
          <w:szCs w:val="26"/>
        </w:rPr>
        <w:t>,0» заменить цифрами «</w:t>
      </w:r>
      <w:r w:rsidR="007968FB">
        <w:rPr>
          <w:rFonts w:ascii="Times New Roman" w:hAnsi="Times New Roman" w:cs="Times New Roman"/>
          <w:sz w:val="26"/>
          <w:szCs w:val="26"/>
        </w:rPr>
        <w:t>379900</w:t>
      </w:r>
      <w:r w:rsidR="00EC7378">
        <w:rPr>
          <w:rFonts w:ascii="Times New Roman" w:hAnsi="Times New Roman" w:cs="Times New Roman"/>
          <w:sz w:val="26"/>
          <w:szCs w:val="26"/>
        </w:rPr>
        <w:t>,0</w:t>
      </w:r>
      <w:r>
        <w:rPr>
          <w:rFonts w:ascii="Times New Roman" w:hAnsi="Times New Roman" w:cs="Times New Roman"/>
          <w:sz w:val="26"/>
          <w:szCs w:val="26"/>
        </w:rPr>
        <w:t>»;</w:t>
      </w:r>
    </w:p>
    <w:p w:rsidR="00FC4979" w:rsidRDefault="00FC4979" w:rsidP="00D47C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строке 32 цифры «1208631,6» заменить цифрами «1248531,6»;</w:t>
      </w:r>
    </w:p>
    <w:p w:rsidR="00FC4979" w:rsidRDefault="00FC4979" w:rsidP="00D47C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строке 33 цифры «200000,0» заменить цифрами «</w:t>
      </w:r>
      <w:r w:rsidR="00C924D6">
        <w:rPr>
          <w:rFonts w:ascii="Times New Roman" w:hAnsi="Times New Roman" w:cs="Times New Roman"/>
          <w:sz w:val="26"/>
          <w:szCs w:val="26"/>
        </w:rPr>
        <w:t>20500</w:t>
      </w:r>
      <w:r>
        <w:rPr>
          <w:rFonts w:ascii="Times New Roman" w:hAnsi="Times New Roman" w:cs="Times New Roman"/>
          <w:sz w:val="26"/>
          <w:szCs w:val="26"/>
        </w:rPr>
        <w:t>0,0»;</w:t>
      </w:r>
    </w:p>
    <w:p w:rsidR="00EC7378" w:rsidRDefault="00EC7378" w:rsidP="00EC73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строке 34 цифры «51986,4» заменить цифрами «</w:t>
      </w:r>
      <w:r w:rsidR="002976CF">
        <w:rPr>
          <w:rFonts w:ascii="Times New Roman" w:hAnsi="Times New Roman" w:cs="Times New Roman"/>
          <w:sz w:val="26"/>
          <w:szCs w:val="26"/>
        </w:rPr>
        <w:t>51509,8</w:t>
      </w:r>
      <w:r>
        <w:rPr>
          <w:rFonts w:ascii="Times New Roman" w:hAnsi="Times New Roman" w:cs="Times New Roman"/>
          <w:sz w:val="26"/>
          <w:szCs w:val="26"/>
        </w:rPr>
        <w:t>»;</w:t>
      </w:r>
    </w:p>
    <w:p w:rsidR="00C924D6" w:rsidRDefault="00C924D6" w:rsidP="00EC73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строке 35 цифры «190190,0» заменить цифрами «165190,0»;</w:t>
      </w:r>
    </w:p>
    <w:p w:rsidR="00D47CD9" w:rsidRDefault="00D47CD9" w:rsidP="00D47C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строке </w:t>
      </w:r>
      <w:r w:rsidR="007968FB">
        <w:rPr>
          <w:rFonts w:ascii="Times New Roman" w:hAnsi="Times New Roman" w:cs="Times New Roman"/>
          <w:sz w:val="26"/>
          <w:szCs w:val="26"/>
        </w:rPr>
        <w:t>36</w:t>
      </w:r>
      <w:r>
        <w:rPr>
          <w:rFonts w:ascii="Times New Roman" w:hAnsi="Times New Roman" w:cs="Times New Roman"/>
          <w:sz w:val="26"/>
          <w:szCs w:val="26"/>
        </w:rPr>
        <w:t xml:space="preserve"> цифры «</w:t>
      </w:r>
      <w:r w:rsidR="007968FB">
        <w:rPr>
          <w:rFonts w:ascii="Times New Roman" w:hAnsi="Times New Roman" w:cs="Times New Roman"/>
          <w:sz w:val="26"/>
          <w:szCs w:val="26"/>
        </w:rPr>
        <w:t>215000,0</w:t>
      </w:r>
      <w:r>
        <w:rPr>
          <w:rFonts w:ascii="Times New Roman" w:hAnsi="Times New Roman" w:cs="Times New Roman"/>
          <w:sz w:val="26"/>
          <w:szCs w:val="26"/>
        </w:rPr>
        <w:t>» заменить цифрами «</w:t>
      </w:r>
      <w:r w:rsidR="007968FB">
        <w:rPr>
          <w:rFonts w:ascii="Times New Roman" w:hAnsi="Times New Roman" w:cs="Times New Roman"/>
          <w:sz w:val="26"/>
          <w:szCs w:val="26"/>
        </w:rPr>
        <w:t>209780</w:t>
      </w:r>
      <w:r w:rsidR="00EC7378">
        <w:rPr>
          <w:rFonts w:ascii="Times New Roman" w:hAnsi="Times New Roman" w:cs="Times New Roman"/>
          <w:sz w:val="26"/>
          <w:szCs w:val="26"/>
        </w:rPr>
        <w:t>,0</w:t>
      </w:r>
      <w:r>
        <w:rPr>
          <w:rFonts w:ascii="Times New Roman" w:hAnsi="Times New Roman" w:cs="Times New Roman"/>
          <w:sz w:val="26"/>
          <w:szCs w:val="26"/>
        </w:rPr>
        <w:t>»;</w:t>
      </w:r>
    </w:p>
    <w:p w:rsidR="00C050A8" w:rsidRDefault="00C050A8" w:rsidP="00C05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строке 41 цифры «776166,8» заменить цифрами «0,0»;</w:t>
      </w:r>
    </w:p>
    <w:p w:rsidR="00C050A8" w:rsidRDefault="00C050A8" w:rsidP="00C050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строке 43 цифры «70539,4» заменить цифрами «</w:t>
      </w:r>
      <w:r w:rsidR="00C924D6">
        <w:rPr>
          <w:rFonts w:ascii="Times New Roman" w:hAnsi="Times New Roman" w:cs="Times New Roman"/>
          <w:sz w:val="26"/>
          <w:szCs w:val="26"/>
        </w:rPr>
        <w:t>64341,4</w:t>
      </w:r>
      <w:r>
        <w:rPr>
          <w:rFonts w:ascii="Times New Roman" w:hAnsi="Times New Roman" w:cs="Times New Roman"/>
          <w:sz w:val="26"/>
          <w:szCs w:val="26"/>
        </w:rPr>
        <w:t>»;</w:t>
      </w:r>
    </w:p>
    <w:p w:rsidR="00EC7378" w:rsidRDefault="00EC7378" w:rsidP="00EC73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строке 47 цифры «5890,4» заменить цифрами «7590,4»;</w:t>
      </w:r>
    </w:p>
    <w:p w:rsidR="00EC7378" w:rsidRDefault="00EC7378" w:rsidP="00EC737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строке </w:t>
      </w:r>
      <w:r w:rsidR="00D95AFA">
        <w:rPr>
          <w:rFonts w:ascii="Times New Roman" w:hAnsi="Times New Roman" w:cs="Times New Roman"/>
          <w:sz w:val="26"/>
          <w:szCs w:val="26"/>
        </w:rPr>
        <w:t>48</w:t>
      </w:r>
      <w:r>
        <w:rPr>
          <w:rFonts w:ascii="Times New Roman" w:hAnsi="Times New Roman" w:cs="Times New Roman"/>
          <w:sz w:val="26"/>
          <w:szCs w:val="26"/>
        </w:rPr>
        <w:t xml:space="preserve"> цифры «</w:t>
      </w:r>
      <w:r w:rsidR="00D95AFA">
        <w:rPr>
          <w:rFonts w:ascii="Times New Roman" w:hAnsi="Times New Roman" w:cs="Times New Roman"/>
          <w:sz w:val="26"/>
          <w:szCs w:val="26"/>
        </w:rPr>
        <w:t>486,7</w:t>
      </w:r>
      <w:r>
        <w:rPr>
          <w:rFonts w:ascii="Times New Roman" w:hAnsi="Times New Roman" w:cs="Times New Roman"/>
          <w:sz w:val="26"/>
          <w:szCs w:val="26"/>
        </w:rPr>
        <w:t>» заменить цифрами «</w:t>
      </w:r>
      <w:r w:rsidR="00D95AFA">
        <w:rPr>
          <w:rFonts w:ascii="Times New Roman" w:hAnsi="Times New Roman" w:cs="Times New Roman"/>
          <w:sz w:val="26"/>
          <w:szCs w:val="26"/>
        </w:rPr>
        <w:t>386,7</w:t>
      </w:r>
      <w:r>
        <w:rPr>
          <w:rFonts w:ascii="Times New Roman" w:hAnsi="Times New Roman" w:cs="Times New Roman"/>
          <w:sz w:val="26"/>
          <w:szCs w:val="26"/>
        </w:rPr>
        <w:t>»;</w:t>
      </w:r>
    </w:p>
    <w:p w:rsidR="00D95AFA" w:rsidRDefault="00D95AFA" w:rsidP="00D95AF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</w:t>
      </w:r>
      <w:hyperlink r:id="rId13" w:history="1">
        <w:r w:rsidRPr="00D95AFA">
          <w:rPr>
            <w:rFonts w:ascii="Times New Roman" w:hAnsi="Times New Roman" w:cs="Times New Roman"/>
            <w:sz w:val="26"/>
            <w:szCs w:val="26"/>
          </w:rPr>
          <w:t>строке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«Итого по ВЦП» цифры «</w:t>
      </w:r>
      <w:r w:rsidR="00C050A8">
        <w:rPr>
          <w:rFonts w:ascii="Times New Roman" w:hAnsi="Times New Roman" w:cs="Times New Roman"/>
          <w:sz w:val="26"/>
          <w:szCs w:val="26"/>
        </w:rPr>
        <w:t>5458433,1</w:t>
      </w:r>
      <w:r>
        <w:rPr>
          <w:rFonts w:ascii="Times New Roman" w:hAnsi="Times New Roman" w:cs="Times New Roman"/>
          <w:sz w:val="26"/>
          <w:szCs w:val="26"/>
        </w:rPr>
        <w:t>» заменить цифрами «</w:t>
      </w:r>
      <w:r w:rsidR="00C050A8">
        <w:rPr>
          <w:rFonts w:ascii="Times New Roman" w:hAnsi="Times New Roman" w:cs="Times New Roman"/>
          <w:sz w:val="26"/>
          <w:szCs w:val="26"/>
        </w:rPr>
        <w:t>47</w:t>
      </w:r>
      <w:r w:rsidR="00C924D6">
        <w:rPr>
          <w:rFonts w:ascii="Times New Roman" w:hAnsi="Times New Roman" w:cs="Times New Roman"/>
          <w:sz w:val="26"/>
          <w:szCs w:val="26"/>
        </w:rPr>
        <w:t>408</w:t>
      </w:r>
      <w:r w:rsidR="00C050A8">
        <w:rPr>
          <w:rFonts w:ascii="Times New Roman" w:hAnsi="Times New Roman" w:cs="Times New Roman"/>
          <w:sz w:val="26"/>
          <w:szCs w:val="26"/>
        </w:rPr>
        <w:t>09,8</w:t>
      </w:r>
      <w:r>
        <w:rPr>
          <w:rFonts w:ascii="Times New Roman" w:hAnsi="Times New Roman" w:cs="Times New Roman"/>
          <w:sz w:val="26"/>
          <w:szCs w:val="26"/>
        </w:rPr>
        <w:t>»;</w:t>
      </w:r>
    </w:p>
    <w:p w:rsidR="002B243E" w:rsidRDefault="00762F65" w:rsidP="002B243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в столбце «2019 год» графы «</w:t>
      </w:r>
      <w:r w:rsidRPr="00762F65">
        <w:rPr>
          <w:rFonts w:ascii="Times New Roman" w:hAnsi="Times New Roman" w:cs="Times New Roman"/>
          <w:sz w:val="26"/>
          <w:szCs w:val="26"/>
        </w:rPr>
        <w:t>Показатели непосредственного результата (показатели реализации мероприятия)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»:</w:t>
      </w:r>
    </w:p>
    <w:p w:rsidR="002B243E" w:rsidRDefault="00762F65" w:rsidP="00762F65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строке 41 </w:t>
      </w:r>
      <w:r>
        <w:rPr>
          <w:rFonts w:ascii="Times New Roman" w:hAnsi="Times New Roman" w:cs="Times New Roman"/>
          <w:sz w:val="26"/>
          <w:szCs w:val="26"/>
        </w:rPr>
        <w:t>цифры «4900» заменить цифр</w:t>
      </w:r>
      <w:r w:rsidR="0021369E">
        <w:rPr>
          <w:rFonts w:ascii="Times New Roman" w:hAnsi="Times New Roman" w:cs="Times New Roman"/>
          <w:sz w:val="26"/>
          <w:szCs w:val="26"/>
        </w:rPr>
        <w:t>ой</w:t>
      </w:r>
      <w:r>
        <w:rPr>
          <w:rFonts w:ascii="Times New Roman" w:hAnsi="Times New Roman" w:cs="Times New Roman"/>
          <w:sz w:val="26"/>
          <w:szCs w:val="26"/>
        </w:rPr>
        <w:t xml:space="preserve"> «</w:t>
      </w:r>
      <w:r w:rsidR="001B1BF1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»</w:t>
      </w:r>
      <w:r w:rsidR="0021369E">
        <w:rPr>
          <w:rFonts w:ascii="Times New Roman" w:hAnsi="Times New Roman" w:cs="Times New Roman"/>
          <w:sz w:val="26"/>
          <w:szCs w:val="26"/>
        </w:rPr>
        <w:t>;</w:t>
      </w:r>
    </w:p>
    <w:p w:rsidR="00FE0F1F" w:rsidRPr="00FE0F1F" w:rsidRDefault="0021369E" w:rsidP="0021369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2) в</w:t>
      </w:r>
      <w:r w:rsidR="00DE43D3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ведомственной целевой </w:t>
      </w:r>
      <w:hyperlink r:id="rId14" w:history="1">
        <w:r w:rsidR="00DE43D3" w:rsidRPr="00EC510A">
          <w:rPr>
            <w:rFonts w:ascii="Times New Roman" w:hAnsi="Times New Roman" w:cs="Times New Roman"/>
            <w:color w:val="000000" w:themeColor="text1"/>
            <w:sz w:val="26"/>
            <w:szCs w:val="26"/>
          </w:rPr>
          <w:t>программе</w:t>
        </w:r>
      </w:hyperlink>
      <w:r w:rsidR="00DE43D3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B1F82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="00DE43D3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>Оптимизация системы оказания социальных услуг и повышение эффективности социальной поддержки населения</w:t>
      </w:r>
      <w:r w:rsidR="006B1F82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="00DE43D3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(приложение </w:t>
      </w:r>
      <w:r w:rsidR="00400818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>№</w:t>
      </w:r>
      <w:r w:rsidR="00DE43D3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2), утвержденной указанным приказом:</w:t>
      </w:r>
    </w:p>
    <w:p w:rsidR="0013612F" w:rsidRPr="0067012C" w:rsidRDefault="0021369E" w:rsidP="0021369E">
      <w:pPr>
        <w:pStyle w:val="a9"/>
        <w:tabs>
          <w:tab w:val="left" w:pos="142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а) </w:t>
      </w:r>
      <w:r w:rsidR="00460008">
        <w:rPr>
          <w:rFonts w:ascii="Times New Roman" w:hAnsi="Times New Roman" w:cs="Times New Roman"/>
          <w:sz w:val="26"/>
          <w:szCs w:val="26"/>
        </w:rPr>
        <w:t>в п</w:t>
      </w:r>
      <w:r w:rsidR="00460008" w:rsidRPr="00452A55">
        <w:rPr>
          <w:rFonts w:ascii="Times New Roman" w:hAnsi="Times New Roman" w:cs="Times New Roman"/>
          <w:sz w:val="26"/>
          <w:szCs w:val="26"/>
        </w:rPr>
        <w:t>аспорт</w:t>
      </w:r>
      <w:r w:rsidR="00460008">
        <w:rPr>
          <w:rFonts w:ascii="Times New Roman" w:hAnsi="Times New Roman" w:cs="Times New Roman"/>
          <w:sz w:val="26"/>
          <w:szCs w:val="26"/>
        </w:rPr>
        <w:t>е</w:t>
      </w:r>
      <w:r w:rsidR="00460008" w:rsidRPr="00452A55">
        <w:rPr>
          <w:rFonts w:ascii="Times New Roman" w:hAnsi="Times New Roman" w:cs="Times New Roman"/>
          <w:sz w:val="26"/>
          <w:szCs w:val="26"/>
        </w:rPr>
        <w:t xml:space="preserve"> ведомственной целевой программы Томской области </w:t>
      </w:r>
      <w:r w:rsidR="0067012C" w:rsidRPr="00452A55">
        <w:rPr>
          <w:rFonts w:ascii="Times New Roman" w:hAnsi="Times New Roman" w:cs="Times New Roman"/>
          <w:sz w:val="26"/>
          <w:szCs w:val="26"/>
        </w:rPr>
        <w:t>строк</w:t>
      </w:r>
      <w:r w:rsidR="00460008">
        <w:rPr>
          <w:rFonts w:ascii="Times New Roman" w:hAnsi="Times New Roman" w:cs="Times New Roman"/>
          <w:sz w:val="26"/>
          <w:szCs w:val="26"/>
        </w:rPr>
        <w:t>и</w:t>
      </w:r>
      <w:r w:rsidR="0067012C" w:rsidRPr="00452A55">
        <w:rPr>
          <w:rFonts w:ascii="Times New Roman" w:hAnsi="Times New Roman" w:cs="Times New Roman"/>
          <w:sz w:val="26"/>
          <w:szCs w:val="26"/>
        </w:rPr>
        <w:t xml:space="preserve"> </w:t>
      </w:r>
      <w:r w:rsidR="0067012C">
        <w:rPr>
          <w:rFonts w:ascii="Times New Roman" w:hAnsi="Times New Roman" w:cs="Times New Roman"/>
          <w:sz w:val="26"/>
          <w:szCs w:val="26"/>
        </w:rPr>
        <w:t>«</w:t>
      </w:r>
      <w:r w:rsidR="0067012C" w:rsidRPr="00452A55">
        <w:rPr>
          <w:rFonts w:ascii="Times New Roman" w:hAnsi="Times New Roman" w:cs="Times New Roman"/>
          <w:sz w:val="26"/>
          <w:szCs w:val="26"/>
        </w:rPr>
        <w:t>2019 год</w:t>
      </w:r>
      <w:r w:rsidR="0067012C">
        <w:rPr>
          <w:rFonts w:ascii="Times New Roman" w:hAnsi="Times New Roman" w:cs="Times New Roman"/>
          <w:sz w:val="26"/>
          <w:szCs w:val="26"/>
        </w:rPr>
        <w:t xml:space="preserve">» раздела </w:t>
      </w:r>
      <w:r w:rsidR="0067012C" w:rsidRPr="00452A55">
        <w:rPr>
          <w:rFonts w:ascii="Times New Roman" w:hAnsi="Times New Roman" w:cs="Times New Roman"/>
          <w:sz w:val="26"/>
          <w:szCs w:val="26"/>
        </w:rPr>
        <w:t>«Объем расходов областн</w:t>
      </w:r>
      <w:r w:rsidR="0067012C">
        <w:rPr>
          <w:rFonts w:ascii="Times New Roman" w:hAnsi="Times New Roman" w:cs="Times New Roman"/>
          <w:sz w:val="26"/>
          <w:szCs w:val="26"/>
        </w:rPr>
        <w:t>ого бюджета на реализацию ВЦП</w:t>
      </w:r>
      <w:r w:rsidR="0067012C" w:rsidRPr="00452A55">
        <w:rPr>
          <w:rFonts w:ascii="Times New Roman" w:hAnsi="Times New Roman" w:cs="Times New Roman"/>
          <w:sz w:val="26"/>
          <w:szCs w:val="26"/>
        </w:rPr>
        <w:t>»</w:t>
      </w:r>
      <w:r w:rsidR="0067012C">
        <w:rPr>
          <w:rFonts w:ascii="Times New Roman" w:hAnsi="Times New Roman" w:cs="Times New Roman"/>
          <w:sz w:val="26"/>
          <w:szCs w:val="26"/>
        </w:rPr>
        <w:t xml:space="preserve"> </w:t>
      </w:r>
      <w:r w:rsidR="00FE0F1F" w:rsidRPr="0067012C">
        <w:rPr>
          <w:rFonts w:ascii="Times New Roman" w:hAnsi="Times New Roman" w:cs="Times New Roman"/>
          <w:sz w:val="26"/>
          <w:szCs w:val="26"/>
        </w:rPr>
        <w:t>изложить в следующей редакции</w:t>
      </w:r>
      <w:r w:rsidR="007C2B4C" w:rsidRPr="0067012C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102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02"/>
        <w:gridCol w:w="2268"/>
        <w:gridCol w:w="1900"/>
        <w:gridCol w:w="1698"/>
        <w:gridCol w:w="1776"/>
      </w:tblGrid>
      <w:tr w:rsidR="00FE0F1F" w:rsidRPr="007A3B23" w:rsidTr="0067012C">
        <w:trPr>
          <w:trHeight w:val="85"/>
        </w:trPr>
        <w:tc>
          <w:tcPr>
            <w:tcW w:w="2602" w:type="dxa"/>
            <w:vMerge w:val="restart"/>
          </w:tcPr>
          <w:p w:rsidR="00FE0F1F" w:rsidRPr="007A3B23" w:rsidRDefault="007C2B4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«</w:t>
            </w:r>
            <w:r w:rsidR="00FE0F1F"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Объем расходов областного бюджета на реализацию ВЦП</w:t>
            </w:r>
          </w:p>
        </w:tc>
        <w:tc>
          <w:tcPr>
            <w:tcW w:w="5866" w:type="dxa"/>
            <w:gridSpan w:val="3"/>
          </w:tcPr>
          <w:p w:rsidR="00FE0F1F" w:rsidRPr="007A3B23" w:rsidRDefault="00FE0F1F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Коды классификации расходов бюджетов</w:t>
            </w:r>
          </w:p>
        </w:tc>
        <w:tc>
          <w:tcPr>
            <w:tcW w:w="1776" w:type="dxa"/>
            <w:vMerge w:val="restart"/>
          </w:tcPr>
          <w:p w:rsidR="00FE0F1F" w:rsidRPr="007A3B23" w:rsidRDefault="00FE0F1F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Сумма (тыс. руб.)</w:t>
            </w:r>
          </w:p>
        </w:tc>
      </w:tr>
      <w:tr w:rsidR="00FE0F1F" w:rsidRPr="007A3B23" w:rsidTr="00246B36">
        <w:trPr>
          <w:trHeight w:val="19"/>
        </w:trPr>
        <w:tc>
          <w:tcPr>
            <w:tcW w:w="2602" w:type="dxa"/>
            <w:vMerge/>
          </w:tcPr>
          <w:p w:rsidR="00FE0F1F" w:rsidRPr="007A3B23" w:rsidRDefault="00FE0F1F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8" w:type="dxa"/>
          </w:tcPr>
          <w:p w:rsidR="00FE0F1F" w:rsidRPr="007A3B23" w:rsidRDefault="00FE0F1F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раздел, подраздел</w:t>
            </w:r>
          </w:p>
        </w:tc>
        <w:tc>
          <w:tcPr>
            <w:tcW w:w="1900" w:type="dxa"/>
          </w:tcPr>
          <w:p w:rsidR="00FE0F1F" w:rsidRPr="007A3B23" w:rsidRDefault="00FE0F1F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целевая статья</w:t>
            </w:r>
          </w:p>
        </w:tc>
        <w:tc>
          <w:tcPr>
            <w:tcW w:w="1698" w:type="dxa"/>
          </w:tcPr>
          <w:p w:rsidR="00FE0F1F" w:rsidRPr="007A3B23" w:rsidRDefault="00FE0F1F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вид расходов</w:t>
            </w:r>
          </w:p>
        </w:tc>
        <w:tc>
          <w:tcPr>
            <w:tcW w:w="1776" w:type="dxa"/>
            <w:vMerge/>
          </w:tcPr>
          <w:p w:rsidR="00FE0F1F" w:rsidRPr="007A3B23" w:rsidRDefault="00FE0F1F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</w:tr>
      <w:tr w:rsidR="00FE0F1F" w:rsidRPr="007A3B23" w:rsidTr="00246B36">
        <w:trPr>
          <w:trHeight w:val="138"/>
        </w:trPr>
        <w:tc>
          <w:tcPr>
            <w:tcW w:w="2602" w:type="dxa"/>
            <w:vMerge w:val="restart"/>
          </w:tcPr>
          <w:p w:rsidR="00FE0F1F" w:rsidRPr="007A3B23" w:rsidRDefault="00FE0F1F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2019 год</w:t>
            </w:r>
          </w:p>
        </w:tc>
        <w:tc>
          <w:tcPr>
            <w:tcW w:w="2268" w:type="dxa"/>
          </w:tcPr>
          <w:p w:rsidR="00FE0F1F" w:rsidRPr="007A3B23" w:rsidRDefault="00FE0F1F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1002</w:t>
            </w:r>
          </w:p>
        </w:tc>
        <w:tc>
          <w:tcPr>
            <w:tcW w:w="1900" w:type="dxa"/>
          </w:tcPr>
          <w:p w:rsidR="00FE0F1F" w:rsidRPr="007A3B23" w:rsidRDefault="00FE0F1F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1126300000</w:t>
            </w:r>
          </w:p>
        </w:tc>
        <w:tc>
          <w:tcPr>
            <w:tcW w:w="1698" w:type="dxa"/>
          </w:tcPr>
          <w:p w:rsidR="00FE0F1F" w:rsidRPr="007A3B23" w:rsidRDefault="00FE0F1F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110</w:t>
            </w:r>
          </w:p>
        </w:tc>
        <w:tc>
          <w:tcPr>
            <w:tcW w:w="1776" w:type="dxa"/>
          </w:tcPr>
          <w:p w:rsidR="00FE0F1F" w:rsidRPr="007A3B23" w:rsidRDefault="0003645C" w:rsidP="00FE0F1F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464209,1</w:t>
            </w:r>
          </w:p>
        </w:tc>
      </w:tr>
      <w:tr w:rsidR="00FE0F1F" w:rsidRPr="007A3B23" w:rsidTr="00246B36">
        <w:trPr>
          <w:trHeight w:val="140"/>
        </w:trPr>
        <w:tc>
          <w:tcPr>
            <w:tcW w:w="2602" w:type="dxa"/>
            <w:vMerge/>
          </w:tcPr>
          <w:p w:rsidR="00FE0F1F" w:rsidRPr="007A3B23" w:rsidRDefault="00FE0F1F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8" w:type="dxa"/>
          </w:tcPr>
          <w:p w:rsidR="00FE0F1F" w:rsidRPr="007A3B23" w:rsidRDefault="00FE0F1F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1002</w:t>
            </w:r>
          </w:p>
        </w:tc>
        <w:tc>
          <w:tcPr>
            <w:tcW w:w="1900" w:type="dxa"/>
          </w:tcPr>
          <w:p w:rsidR="00FE0F1F" w:rsidRPr="007A3B23" w:rsidRDefault="00FE0F1F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1126300000</w:t>
            </w:r>
          </w:p>
        </w:tc>
        <w:tc>
          <w:tcPr>
            <w:tcW w:w="1698" w:type="dxa"/>
          </w:tcPr>
          <w:p w:rsidR="00FE0F1F" w:rsidRPr="007A3B23" w:rsidRDefault="00FE0F1F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240</w:t>
            </w:r>
          </w:p>
        </w:tc>
        <w:tc>
          <w:tcPr>
            <w:tcW w:w="1776" w:type="dxa"/>
          </w:tcPr>
          <w:p w:rsidR="00FE0F1F" w:rsidRPr="007A3B23" w:rsidRDefault="0003645C" w:rsidP="00E9034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51744,</w:t>
            </w:r>
            <w:r w:rsidR="00E90341"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</w:t>
            </w:r>
          </w:p>
        </w:tc>
      </w:tr>
      <w:tr w:rsidR="00FE0F1F" w:rsidRPr="007A3B23" w:rsidTr="00246B36">
        <w:trPr>
          <w:trHeight w:val="140"/>
        </w:trPr>
        <w:tc>
          <w:tcPr>
            <w:tcW w:w="2602" w:type="dxa"/>
            <w:vMerge/>
          </w:tcPr>
          <w:p w:rsidR="00FE0F1F" w:rsidRPr="007A3B23" w:rsidRDefault="00FE0F1F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8" w:type="dxa"/>
          </w:tcPr>
          <w:p w:rsidR="00FE0F1F" w:rsidRPr="007A3B23" w:rsidRDefault="00FE0F1F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1002</w:t>
            </w:r>
          </w:p>
        </w:tc>
        <w:tc>
          <w:tcPr>
            <w:tcW w:w="1900" w:type="dxa"/>
          </w:tcPr>
          <w:p w:rsidR="00FE0F1F" w:rsidRPr="007A3B23" w:rsidRDefault="00FE0F1F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1126300000</w:t>
            </w:r>
          </w:p>
        </w:tc>
        <w:tc>
          <w:tcPr>
            <w:tcW w:w="1698" w:type="dxa"/>
          </w:tcPr>
          <w:p w:rsidR="00FE0F1F" w:rsidRPr="007A3B23" w:rsidRDefault="00FE0F1F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320</w:t>
            </w:r>
          </w:p>
        </w:tc>
        <w:tc>
          <w:tcPr>
            <w:tcW w:w="1776" w:type="dxa"/>
          </w:tcPr>
          <w:p w:rsidR="00FE0F1F" w:rsidRPr="007A3B23" w:rsidRDefault="00FE0F1F" w:rsidP="00E9034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4,</w:t>
            </w:r>
            <w:r w:rsidR="00E90341"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</w:t>
            </w:r>
          </w:p>
        </w:tc>
      </w:tr>
      <w:tr w:rsidR="0005507E" w:rsidRPr="007A3B23" w:rsidTr="00BB2F22">
        <w:trPr>
          <w:trHeight w:val="140"/>
        </w:trPr>
        <w:tc>
          <w:tcPr>
            <w:tcW w:w="2602" w:type="dxa"/>
            <w:vMerge/>
          </w:tcPr>
          <w:p w:rsidR="0005507E" w:rsidRPr="007A3B23" w:rsidRDefault="0005507E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8" w:type="dxa"/>
          </w:tcPr>
          <w:p w:rsidR="0005507E" w:rsidRPr="007A3B23" w:rsidRDefault="0005507E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1002</w:t>
            </w:r>
          </w:p>
        </w:tc>
        <w:tc>
          <w:tcPr>
            <w:tcW w:w="1900" w:type="dxa"/>
          </w:tcPr>
          <w:p w:rsidR="0005507E" w:rsidRPr="007A3B23" w:rsidRDefault="0005507E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1126300000</w:t>
            </w:r>
          </w:p>
        </w:tc>
        <w:tc>
          <w:tcPr>
            <w:tcW w:w="1698" w:type="dxa"/>
          </w:tcPr>
          <w:p w:rsidR="0005507E" w:rsidRPr="007A3B23" w:rsidRDefault="0005507E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610</w:t>
            </w:r>
          </w:p>
        </w:tc>
        <w:tc>
          <w:tcPr>
            <w:tcW w:w="1776" w:type="dxa"/>
            <w:vAlign w:val="center"/>
          </w:tcPr>
          <w:p w:rsidR="0005507E" w:rsidRPr="0005507E" w:rsidRDefault="0005507E" w:rsidP="0005507E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5507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258 487,1</w:t>
            </w:r>
          </w:p>
        </w:tc>
      </w:tr>
      <w:tr w:rsidR="0005507E" w:rsidRPr="007A3B23" w:rsidTr="00BB2F22">
        <w:trPr>
          <w:trHeight w:val="140"/>
        </w:trPr>
        <w:tc>
          <w:tcPr>
            <w:tcW w:w="2602" w:type="dxa"/>
            <w:vMerge/>
          </w:tcPr>
          <w:p w:rsidR="0005507E" w:rsidRPr="007A3B23" w:rsidRDefault="0005507E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8" w:type="dxa"/>
          </w:tcPr>
          <w:p w:rsidR="0005507E" w:rsidRPr="007A3B23" w:rsidRDefault="0005507E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1002</w:t>
            </w:r>
          </w:p>
        </w:tc>
        <w:tc>
          <w:tcPr>
            <w:tcW w:w="1900" w:type="dxa"/>
          </w:tcPr>
          <w:p w:rsidR="0005507E" w:rsidRPr="007A3B23" w:rsidRDefault="0005507E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1126300000</w:t>
            </w:r>
          </w:p>
        </w:tc>
        <w:tc>
          <w:tcPr>
            <w:tcW w:w="1698" w:type="dxa"/>
          </w:tcPr>
          <w:p w:rsidR="0005507E" w:rsidRPr="007A3B23" w:rsidRDefault="0005507E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620</w:t>
            </w:r>
          </w:p>
        </w:tc>
        <w:tc>
          <w:tcPr>
            <w:tcW w:w="1776" w:type="dxa"/>
            <w:vAlign w:val="center"/>
          </w:tcPr>
          <w:p w:rsidR="0005507E" w:rsidRPr="0005507E" w:rsidRDefault="0005507E" w:rsidP="0005507E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05507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429 009,6</w:t>
            </w:r>
          </w:p>
        </w:tc>
      </w:tr>
      <w:tr w:rsidR="0003645C" w:rsidRPr="007A3B23" w:rsidTr="00246B36">
        <w:trPr>
          <w:trHeight w:val="140"/>
        </w:trPr>
        <w:tc>
          <w:tcPr>
            <w:tcW w:w="2602" w:type="dxa"/>
            <w:vMerge/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8" w:type="dxa"/>
          </w:tcPr>
          <w:p w:rsidR="0003645C" w:rsidRPr="007A3B23" w:rsidRDefault="0003645C" w:rsidP="0003645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1002</w:t>
            </w:r>
          </w:p>
        </w:tc>
        <w:tc>
          <w:tcPr>
            <w:tcW w:w="1900" w:type="dxa"/>
          </w:tcPr>
          <w:p w:rsidR="0003645C" w:rsidRPr="007A3B23" w:rsidRDefault="0003645C" w:rsidP="0003645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1126300000</w:t>
            </w:r>
          </w:p>
        </w:tc>
        <w:tc>
          <w:tcPr>
            <w:tcW w:w="1698" w:type="dxa"/>
          </w:tcPr>
          <w:p w:rsidR="0003645C" w:rsidRPr="007A3B23" w:rsidRDefault="0003645C" w:rsidP="0003645C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830</w:t>
            </w:r>
          </w:p>
        </w:tc>
        <w:tc>
          <w:tcPr>
            <w:tcW w:w="1776" w:type="dxa"/>
          </w:tcPr>
          <w:p w:rsidR="0003645C" w:rsidRPr="007A3B23" w:rsidRDefault="0003645C" w:rsidP="00FE0F1F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2,0</w:t>
            </w:r>
          </w:p>
        </w:tc>
      </w:tr>
      <w:tr w:rsidR="0003645C" w:rsidRPr="007A3B23" w:rsidTr="00246B36">
        <w:trPr>
          <w:trHeight w:val="140"/>
        </w:trPr>
        <w:tc>
          <w:tcPr>
            <w:tcW w:w="2602" w:type="dxa"/>
            <w:vMerge/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8" w:type="dxa"/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1002</w:t>
            </w:r>
          </w:p>
        </w:tc>
        <w:tc>
          <w:tcPr>
            <w:tcW w:w="1900" w:type="dxa"/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1126300000</w:t>
            </w:r>
          </w:p>
        </w:tc>
        <w:tc>
          <w:tcPr>
            <w:tcW w:w="1698" w:type="dxa"/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850</w:t>
            </w:r>
          </w:p>
        </w:tc>
        <w:tc>
          <w:tcPr>
            <w:tcW w:w="1776" w:type="dxa"/>
          </w:tcPr>
          <w:p w:rsidR="0003645C" w:rsidRPr="007A3B23" w:rsidRDefault="0003645C" w:rsidP="00E9034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1629,</w:t>
            </w:r>
            <w:r w:rsidR="00E90341"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6</w:t>
            </w:r>
          </w:p>
        </w:tc>
      </w:tr>
      <w:tr w:rsidR="0003645C" w:rsidRPr="007A3B23" w:rsidTr="00246B36">
        <w:trPr>
          <w:trHeight w:val="140"/>
        </w:trPr>
        <w:tc>
          <w:tcPr>
            <w:tcW w:w="2602" w:type="dxa"/>
            <w:vMerge/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8" w:type="dxa"/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1002</w:t>
            </w:r>
          </w:p>
        </w:tc>
        <w:tc>
          <w:tcPr>
            <w:tcW w:w="1900" w:type="dxa"/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1126300092</w:t>
            </w:r>
          </w:p>
        </w:tc>
        <w:tc>
          <w:tcPr>
            <w:tcW w:w="1698" w:type="dxa"/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110</w:t>
            </w:r>
          </w:p>
        </w:tc>
        <w:tc>
          <w:tcPr>
            <w:tcW w:w="1776" w:type="dxa"/>
          </w:tcPr>
          <w:p w:rsidR="0003645C" w:rsidRPr="007A3B23" w:rsidRDefault="0003645C" w:rsidP="00FE0F1F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3290,3</w:t>
            </w:r>
          </w:p>
        </w:tc>
      </w:tr>
      <w:tr w:rsidR="0003645C" w:rsidRPr="007A3B23" w:rsidTr="00246B36">
        <w:trPr>
          <w:trHeight w:val="140"/>
        </w:trPr>
        <w:tc>
          <w:tcPr>
            <w:tcW w:w="2602" w:type="dxa"/>
            <w:vMerge/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8" w:type="dxa"/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1002</w:t>
            </w:r>
          </w:p>
        </w:tc>
        <w:tc>
          <w:tcPr>
            <w:tcW w:w="1900" w:type="dxa"/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1126300092</w:t>
            </w:r>
          </w:p>
        </w:tc>
        <w:tc>
          <w:tcPr>
            <w:tcW w:w="1698" w:type="dxa"/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240</w:t>
            </w:r>
          </w:p>
        </w:tc>
        <w:tc>
          <w:tcPr>
            <w:tcW w:w="1776" w:type="dxa"/>
          </w:tcPr>
          <w:p w:rsidR="0003645C" w:rsidRPr="007A3B23" w:rsidRDefault="0003645C" w:rsidP="00FE0F1F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10419,6</w:t>
            </w:r>
          </w:p>
        </w:tc>
      </w:tr>
      <w:tr w:rsidR="0003645C" w:rsidRPr="007A3B23" w:rsidTr="00246B36">
        <w:trPr>
          <w:trHeight w:val="140"/>
        </w:trPr>
        <w:tc>
          <w:tcPr>
            <w:tcW w:w="2602" w:type="dxa"/>
            <w:vMerge/>
            <w:tcBorders>
              <w:bottom w:val="nil"/>
            </w:tcBorders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8" w:type="dxa"/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1002</w:t>
            </w:r>
          </w:p>
        </w:tc>
        <w:tc>
          <w:tcPr>
            <w:tcW w:w="1900" w:type="dxa"/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1126300092</w:t>
            </w:r>
          </w:p>
        </w:tc>
        <w:tc>
          <w:tcPr>
            <w:tcW w:w="1698" w:type="dxa"/>
          </w:tcPr>
          <w:p w:rsidR="0003645C" w:rsidRPr="007A3B23" w:rsidRDefault="0003645C" w:rsidP="0085463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830</w:t>
            </w:r>
          </w:p>
        </w:tc>
        <w:tc>
          <w:tcPr>
            <w:tcW w:w="1776" w:type="dxa"/>
          </w:tcPr>
          <w:p w:rsidR="0003645C" w:rsidRPr="007A3B23" w:rsidRDefault="0003645C" w:rsidP="00FE0F1F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5,3</w:t>
            </w:r>
          </w:p>
        </w:tc>
      </w:tr>
      <w:tr w:rsidR="0003645C" w:rsidRPr="007A3B23" w:rsidTr="00246B36">
        <w:trPr>
          <w:trHeight w:val="279"/>
        </w:trPr>
        <w:tc>
          <w:tcPr>
            <w:tcW w:w="26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1002</w:t>
            </w:r>
          </w:p>
        </w:tc>
        <w:tc>
          <w:tcPr>
            <w:tcW w:w="1900" w:type="dxa"/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1126300092</w:t>
            </w:r>
          </w:p>
        </w:tc>
        <w:tc>
          <w:tcPr>
            <w:tcW w:w="1698" w:type="dxa"/>
          </w:tcPr>
          <w:p w:rsidR="0003645C" w:rsidRPr="007A3B23" w:rsidRDefault="0003645C" w:rsidP="0085463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850</w:t>
            </w:r>
          </w:p>
        </w:tc>
        <w:tc>
          <w:tcPr>
            <w:tcW w:w="1776" w:type="dxa"/>
            <w:vAlign w:val="center"/>
          </w:tcPr>
          <w:p w:rsidR="0003645C" w:rsidRPr="007A3B23" w:rsidRDefault="0003645C" w:rsidP="00E9034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54,</w:t>
            </w:r>
            <w:r w:rsidR="00E90341"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5</w:t>
            </w:r>
          </w:p>
        </w:tc>
      </w:tr>
      <w:tr w:rsidR="0003645C" w:rsidRPr="007A3B23" w:rsidTr="00246B36">
        <w:trPr>
          <w:trHeight w:val="140"/>
        </w:trPr>
        <w:tc>
          <w:tcPr>
            <w:tcW w:w="26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8" w:type="dxa"/>
            <w:tcBorders>
              <w:left w:val="single" w:sz="4" w:space="0" w:color="auto"/>
            </w:tcBorders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1002</w:t>
            </w:r>
          </w:p>
        </w:tc>
        <w:tc>
          <w:tcPr>
            <w:tcW w:w="1900" w:type="dxa"/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1126300093</w:t>
            </w:r>
          </w:p>
        </w:tc>
        <w:tc>
          <w:tcPr>
            <w:tcW w:w="1698" w:type="dxa"/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240</w:t>
            </w:r>
          </w:p>
        </w:tc>
        <w:tc>
          <w:tcPr>
            <w:tcW w:w="1776" w:type="dxa"/>
            <w:vAlign w:val="center"/>
          </w:tcPr>
          <w:p w:rsidR="0003645C" w:rsidRPr="007A3B23" w:rsidRDefault="0003645C" w:rsidP="00FE0F1F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70,0</w:t>
            </w:r>
          </w:p>
        </w:tc>
      </w:tr>
      <w:tr w:rsidR="0003645C" w:rsidRPr="007A3B23" w:rsidTr="00246B36">
        <w:trPr>
          <w:trHeight w:val="13"/>
        </w:trPr>
        <w:tc>
          <w:tcPr>
            <w:tcW w:w="260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1002</w:t>
            </w:r>
          </w:p>
        </w:tc>
        <w:tc>
          <w:tcPr>
            <w:tcW w:w="1900" w:type="dxa"/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1126300093</w:t>
            </w:r>
          </w:p>
        </w:tc>
        <w:tc>
          <w:tcPr>
            <w:tcW w:w="1698" w:type="dxa"/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850</w:t>
            </w:r>
          </w:p>
        </w:tc>
        <w:tc>
          <w:tcPr>
            <w:tcW w:w="1776" w:type="dxa"/>
            <w:vAlign w:val="center"/>
          </w:tcPr>
          <w:p w:rsidR="0003645C" w:rsidRPr="007A3B23" w:rsidRDefault="0003645C" w:rsidP="0067012C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89,4</w:t>
            </w:r>
          </w:p>
        </w:tc>
      </w:tr>
      <w:tr w:rsidR="0003645C" w:rsidRPr="009C7D44" w:rsidTr="00246B36">
        <w:trPr>
          <w:trHeight w:val="13"/>
        </w:trPr>
        <w:tc>
          <w:tcPr>
            <w:tcW w:w="2602" w:type="dxa"/>
            <w:tcBorders>
              <w:left w:val="single" w:sz="4" w:space="0" w:color="auto"/>
              <w:right w:val="single" w:sz="4" w:space="0" w:color="auto"/>
            </w:tcBorders>
          </w:tcPr>
          <w:p w:rsidR="0003645C" w:rsidRPr="007A3B23" w:rsidRDefault="0003645C" w:rsidP="00FE0F1F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всего 2019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645C" w:rsidRPr="007A3B23" w:rsidRDefault="0003645C" w:rsidP="00246B3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X</w:t>
            </w:r>
          </w:p>
        </w:tc>
        <w:tc>
          <w:tcPr>
            <w:tcW w:w="1900" w:type="dxa"/>
          </w:tcPr>
          <w:p w:rsidR="0003645C" w:rsidRPr="007A3B23" w:rsidRDefault="0003645C" w:rsidP="00246B3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X</w:t>
            </w:r>
          </w:p>
        </w:tc>
        <w:tc>
          <w:tcPr>
            <w:tcW w:w="1698" w:type="dxa"/>
          </w:tcPr>
          <w:p w:rsidR="0003645C" w:rsidRPr="007A3B23" w:rsidRDefault="0003645C" w:rsidP="00246B36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val="en-US"/>
              </w:rPr>
              <w:t>X</w:t>
            </w:r>
          </w:p>
        </w:tc>
        <w:tc>
          <w:tcPr>
            <w:tcW w:w="1776" w:type="dxa"/>
            <w:vAlign w:val="center"/>
          </w:tcPr>
          <w:p w:rsidR="0003645C" w:rsidRPr="00246B36" w:rsidRDefault="00E90341" w:rsidP="00E90341">
            <w:pPr>
              <w:pStyle w:val="ConsPlusNormal"/>
              <w:jc w:val="right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1219015,7</w:t>
            </w:r>
            <w:r w:rsidR="0003645C" w:rsidRPr="007A3B23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»;</w:t>
            </w:r>
          </w:p>
        </w:tc>
      </w:tr>
    </w:tbl>
    <w:p w:rsidR="00A9220F" w:rsidRDefault="0021369E" w:rsidP="001B1BF1">
      <w:p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б</w:t>
      </w:r>
      <w:r w:rsidR="00EB1E9D">
        <w:rPr>
          <w:rFonts w:ascii="Times New Roman" w:hAnsi="Times New Roman" w:cs="Times New Roman"/>
          <w:sz w:val="26"/>
          <w:szCs w:val="26"/>
        </w:rPr>
        <w:t xml:space="preserve">) </w:t>
      </w:r>
      <w:r w:rsidR="00DE43D3" w:rsidRPr="006D6946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раздел 2 </w:t>
      </w:r>
      <w:r w:rsidR="00C55491" w:rsidRPr="006D6946"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="00DE43D3" w:rsidRPr="006D6946">
        <w:rPr>
          <w:rFonts w:ascii="Times New Roman" w:hAnsi="Times New Roman" w:cs="Times New Roman"/>
          <w:color w:val="000000" w:themeColor="text1"/>
          <w:sz w:val="26"/>
          <w:szCs w:val="26"/>
        </w:rPr>
        <w:t>Описание методик расчета показателей непосредственного результата (мероприятий ВЦП)</w:t>
      </w:r>
      <w:r w:rsidR="00C55491" w:rsidRPr="006D6946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="001B1BF1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A9220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дополнить строкой </w:t>
      </w:r>
      <w:r w:rsidR="001B1BF1">
        <w:rPr>
          <w:rFonts w:ascii="Times New Roman" w:hAnsi="Times New Roman" w:cs="Times New Roman"/>
          <w:color w:val="000000" w:themeColor="text1"/>
          <w:sz w:val="26"/>
          <w:szCs w:val="26"/>
        </w:rPr>
        <w:t>8</w:t>
      </w:r>
      <w:r w:rsidR="00A9220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следующего содержания:</w:t>
      </w:r>
    </w:p>
    <w:tbl>
      <w:tblPr>
        <w:tblW w:w="0" w:type="auto"/>
        <w:jc w:val="center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247"/>
        <w:gridCol w:w="567"/>
        <w:gridCol w:w="567"/>
        <w:gridCol w:w="2684"/>
        <w:gridCol w:w="2126"/>
      </w:tblGrid>
      <w:tr w:rsidR="001F0233" w:rsidRPr="00550882" w:rsidTr="00500D24">
        <w:trPr>
          <w:jc w:val="center"/>
        </w:trPr>
        <w:tc>
          <w:tcPr>
            <w:tcW w:w="4247" w:type="dxa"/>
            <w:tcBorders>
              <w:top w:val="single" w:sz="4" w:space="0" w:color="auto"/>
              <w:bottom w:val="single" w:sz="4" w:space="0" w:color="auto"/>
            </w:tcBorders>
          </w:tcPr>
          <w:p w:rsidR="001F0233" w:rsidRPr="00550882" w:rsidRDefault="001F0233" w:rsidP="0021369E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5088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«</w:t>
            </w:r>
            <w:r w:rsidR="0021369E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8</w:t>
            </w:r>
            <w:r w:rsidRPr="0055088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.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</w:t>
            </w:r>
            <w:r w:rsidRPr="00667D6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оличество </w:t>
            </w:r>
            <w:r w:rsidR="001D4AC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приобретенных основных средств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F0233" w:rsidRPr="00550882" w:rsidRDefault="001F0233" w:rsidP="00500D2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Ед</w:t>
            </w:r>
            <w:r w:rsidRPr="0055088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</w:tcPr>
          <w:p w:rsidR="001F0233" w:rsidRPr="00550882" w:rsidRDefault="001F0233" w:rsidP="00500D2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5088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Рост</w:t>
            </w:r>
          </w:p>
        </w:tc>
        <w:tc>
          <w:tcPr>
            <w:tcW w:w="2684" w:type="dxa"/>
            <w:tcBorders>
              <w:top w:val="single" w:sz="4" w:space="0" w:color="auto"/>
              <w:bottom w:val="single" w:sz="4" w:space="0" w:color="auto"/>
            </w:tcBorders>
          </w:tcPr>
          <w:p w:rsidR="001F0233" w:rsidRPr="00550882" w:rsidRDefault="001F0233" w:rsidP="001D4AC9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FB547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</w:t>
            </w:r>
            <w:r w:rsidR="001D4AC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ос</w:t>
            </w:r>
            <w:r w:rsidRPr="00FB547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– количество </w:t>
            </w:r>
            <w:r w:rsidR="001D4AC9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приобретенных основных средств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</w:tcPr>
          <w:p w:rsidR="001F0233" w:rsidRPr="00550882" w:rsidRDefault="001F0233" w:rsidP="00500D2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55088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Ведомственная статистика»;</w:t>
            </w:r>
          </w:p>
        </w:tc>
      </w:tr>
    </w:tbl>
    <w:p w:rsidR="00FB5476" w:rsidRDefault="0021369E" w:rsidP="00FB547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в</w:t>
      </w:r>
      <w:r w:rsidR="00DE43D3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в </w:t>
      </w:r>
      <w:hyperlink r:id="rId15" w:history="1">
        <w:r w:rsidR="00DE43D3" w:rsidRPr="00EC510A">
          <w:rPr>
            <w:rFonts w:ascii="Times New Roman" w:hAnsi="Times New Roman" w:cs="Times New Roman"/>
            <w:color w:val="000000" w:themeColor="text1"/>
            <w:sz w:val="26"/>
            <w:szCs w:val="26"/>
          </w:rPr>
          <w:t>разделе 5</w:t>
        </w:r>
      </w:hyperlink>
      <w:r w:rsidR="00DE43D3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C55491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="00DE43D3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>Мероприятия ВЦП</w:t>
      </w:r>
      <w:r w:rsidR="00C55491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="00DE43D3" w:rsidRPr="00EC510A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:rsidR="007A3B23" w:rsidRDefault="00AA7A5E" w:rsidP="00AA7A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строке 1 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столбце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>2019 год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графы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>Расходы на мероприятие (тыс. руб.)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цифры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670829,6»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заменить цифрами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="009213CD">
        <w:rPr>
          <w:rFonts w:ascii="Times New Roman" w:hAnsi="Times New Roman" w:cs="Times New Roman"/>
          <w:color w:val="000000" w:themeColor="text1"/>
          <w:sz w:val="26"/>
          <w:szCs w:val="26"/>
        </w:rPr>
        <w:t>678</w:t>
      </w:r>
      <w:r w:rsidR="006A2CD1">
        <w:rPr>
          <w:rFonts w:ascii="Times New Roman" w:hAnsi="Times New Roman" w:cs="Times New Roman"/>
          <w:color w:val="000000" w:themeColor="text1"/>
          <w:sz w:val="26"/>
          <w:szCs w:val="26"/>
        </w:rPr>
        <w:t>241,8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AA7A5E" w:rsidRDefault="00AA7A5E" w:rsidP="00AA7A5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строке 2 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столбце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>2019 год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графы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>Расходы на мероприятие (тыс. руб.)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цифры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526441,6»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заменить цифрами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="009213CD">
        <w:rPr>
          <w:rFonts w:ascii="Times New Roman" w:hAnsi="Times New Roman" w:cs="Times New Roman"/>
          <w:color w:val="000000" w:themeColor="text1"/>
          <w:sz w:val="26"/>
          <w:szCs w:val="26"/>
        </w:rPr>
        <w:t>531519,0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487AF9" w:rsidRDefault="00A22ABE" w:rsidP="00487AF9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</w:t>
      </w:r>
      <w:hyperlink r:id="rId16" w:history="1">
        <w:r w:rsidRPr="00A22ABE">
          <w:rPr>
            <w:rFonts w:ascii="Times New Roman" w:hAnsi="Times New Roman" w:cs="Times New Roman"/>
            <w:color w:val="000000" w:themeColor="text1"/>
            <w:sz w:val="26"/>
            <w:szCs w:val="26"/>
          </w:rPr>
          <w:t xml:space="preserve">строке </w:t>
        </w:r>
        <w:r w:rsidR="001D4AC9">
          <w:rPr>
            <w:rFonts w:ascii="Times New Roman" w:hAnsi="Times New Roman" w:cs="Times New Roman"/>
            <w:color w:val="000000" w:themeColor="text1"/>
            <w:sz w:val="26"/>
            <w:szCs w:val="26"/>
          </w:rPr>
          <w:t>5</w:t>
        </w:r>
      </w:hyperlink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столбце </w:t>
      </w:r>
      <w:r w:rsidR="00316F8F"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>2019 год</w:t>
      </w:r>
      <w:r w:rsidR="00316F8F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графы </w:t>
      </w:r>
      <w:r w:rsidR="00FB5476"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>Расходы на мероприятие (тыс. руб.)</w:t>
      </w:r>
      <w:r w:rsidR="00FB5476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цифры </w:t>
      </w:r>
      <w:r w:rsidR="00FB5476"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="00662102">
        <w:rPr>
          <w:rFonts w:ascii="Times New Roman" w:hAnsi="Times New Roman" w:cs="Times New Roman"/>
          <w:sz w:val="26"/>
          <w:szCs w:val="26"/>
        </w:rPr>
        <w:t>573,7</w:t>
      </w:r>
      <w:r w:rsidR="00FB5476">
        <w:rPr>
          <w:rFonts w:ascii="Times New Roman" w:hAnsi="Times New Roman" w:cs="Times New Roman"/>
          <w:sz w:val="26"/>
          <w:szCs w:val="26"/>
        </w:rPr>
        <w:t>»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заменить цифрами </w:t>
      </w:r>
      <w:r w:rsidR="00FB5476"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="00662102">
        <w:rPr>
          <w:rFonts w:ascii="Times New Roman" w:hAnsi="Times New Roman" w:cs="Times New Roman"/>
          <w:color w:val="000000" w:themeColor="text1"/>
          <w:sz w:val="26"/>
          <w:szCs w:val="26"/>
        </w:rPr>
        <w:t>571,7</w:t>
      </w:r>
      <w:r w:rsidR="00FB5476"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6A2CD1" w:rsidRDefault="006A2CD1" w:rsidP="00487AF9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</w:t>
      </w:r>
      <w:hyperlink r:id="rId17" w:history="1">
        <w:r w:rsidRPr="00A22ABE">
          <w:rPr>
            <w:rFonts w:ascii="Times New Roman" w:hAnsi="Times New Roman" w:cs="Times New Roman"/>
            <w:color w:val="000000" w:themeColor="text1"/>
            <w:sz w:val="26"/>
            <w:szCs w:val="26"/>
          </w:rPr>
          <w:t xml:space="preserve">строке </w:t>
        </w:r>
        <w:r>
          <w:rPr>
            <w:rFonts w:ascii="Times New Roman" w:hAnsi="Times New Roman" w:cs="Times New Roman"/>
            <w:color w:val="000000" w:themeColor="text1"/>
            <w:sz w:val="26"/>
            <w:szCs w:val="26"/>
          </w:rPr>
          <w:t>6</w:t>
        </w:r>
      </w:hyperlink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столбце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>2019 год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графы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>Расходы на мероприятие (тыс. руб.)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цифры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2057,3»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заменить цифрами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«2131,4»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D41DD0" w:rsidRPr="00A22ABE" w:rsidRDefault="0070472C" w:rsidP="00662102">
      <w:pPr>
        <w:pStyle w:val="ConsPlusNormal"/>
        <w:ind w:firstLine="709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дополнить строк</w:t>
      </w:r>
      <w:r w:rsidR="00662102">
        <w:rPr>
          <w:rFonts w:ascii="Times New Roman" w:hAnsi="Times New Roman" w:cs="Times New Roman"/>
          <w:color w:val="000000" w:themeColor="text1"/>
          <w:sz w:val="26"/>
          <w:szCs w:val="26"/>
        </w:rPr>
        <w:t>ой</w:t>
      </w:r>
      <w:r w:rsidR="00667D64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62102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="00D41DD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следующего содержания</w:t>
      </w:r>
      <w:r w:rsidR="00C45589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C1576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tbl>
      <w:tblPr>
        <w:tblW w:w="10206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284"/>
        <w:gridCol w:w="1134"/>
        <w:gridCol w:w="1417"/>
        <w:gridCol w:w="567"/>
        <w:gridCol w:w="567"/>
        <w:gridCol w:w="1276"/>
        <w:gridCol w:w="992"/>
        <w:gridCol w:w="709"/>
        <w:gridCol w:w="284"/>
        <w:gridCol w:w="283"/>
        <w:gridCol w:w="1276"/>
        <w:gridCol w:w="709"/>
        <w:gridCol w:w="420"/>
        <w:gridCol w:w="144"/>
        <w:gridCol w:w="144"/>
      </w:tblGrid>
      <w:tr w:rsidR="00A9220F" w:rsidRPr="008D7E2C" w:rsidTr="003C1321"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20F" w:rsidRPr="008D7E2C" w:rsidRDefault="00662102" w:rsidP="0070472C">
            <w:pPr>
              <w:pStyle w:val="ConsPlusNormal"/>
              <w:spacing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en-US"/>
              </w:rPr>
              <w:t>«7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20F" w:rsidRPr="00667D64" w:rsidRDefault="00662102" w:rsidP="00500D2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Приобретение камеры дезинфекционной</w:t>
            </w:r>
            <w:r w:rsidR="00A9220F" w:rsidRPr="00667D6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2102" w:rsidRDefault="00662102" w:rsidP="0066210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Заключение государственного контракта на: приобретение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камеры дезинфекционной</w:t>
            </w:r>
          </w:p>
          <w:p w:rsidR="00A9220F" w:rsidRPr="00667D64" w:rsidRDefault="00A9220F" w:rsidP="00500D2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20F" w:rsidRDefault="00A9220F" w:rsidP="00500D2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01/</w:t>
            </w:r>
          </w:p>
          <w:p w:rsidR="00A9220F" w:rsidRPr="00667D64" w:rsidRDefault="00A9220F" w:rsidP="00500D2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20F" w:rsidRDefault="00A9220F" w:rsidP="00500D2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667D6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12/</w:t>
            </w:r>
          </w:p>
          <w:p w:rsidR="00A9220F" w:rsidRPr="00667D64" w:rsidRDefault="00A9220F" w:rsidP="00500D2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667D6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20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20F" w:rsidRPr="00667D64" w:rsidRDefault="00A9220F" w:rsidP="00662102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О</w:t>
            </w:r>
            <w:r w:rsidRPr="00667D6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бластное государственное бюджетное учреждение 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«</w:t>
            </w:r>
            <w:r w:rsidR="00662102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Психоневрологический </w:t>
            </w:r>
            <w:r w:rsidR="006E20C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интернат Томского</w:t>
            </w: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 района»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20F" w:rsidRPr="00667D64" w:rsidRDefault="00A9220F" w:rsidP="00500D2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667D6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1002, 1126300000, 610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20F" w:rsidRPr="00667D64" w:rsidRDefault="006E20C6" w:rsidP="00500D2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300,0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20F" w:rsidRPr="00667D64" w:rsidRDefault="00A9220F" w:rsidP="00500D2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667D6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0,0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20F" w:rsidRPr="00667D64" w:rsidRDefault="00A9220F" w:rsidP="00500D2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667D6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20F" w:rsidRPr="00667D64" w:rsidRDefault="00A9220F" w:rsidP="00500D2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667D6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Показатель объема:</w:t>
            </w:r>
          </w:p>
          <w:p w:rsidR="00A9220F" w:rsidRPr="00667D64" w:rsidRDefault="00A9220F" w:rsidP="006E20C6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667D6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количество </w:t>
            </w:r>
            <w:r w:rsidR="006E20C6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приобретенных основных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20F" w:rsidRPr="00667D64" w:rsidRDefault="006E20C6" w:rsidP="00500D2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Ед</w:t>
            </w:r>
            <w:r w:rsidR="00A9220F" w:rsidRPr="00667D6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20F" w:rsidRPr="00667D64" w:rsidRDefault="00A9220F" w:rsidP="00500D2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667D6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20F" w:rsidRPr="00667D64" w:rsidRDefault="00A9220F" w:rsidP="00500D24">
            <w:pPr>
              <w:pStyle w:val="ConsPlusNormal"/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</w:pPr>
            <w:r w:rsidRPr="00667D64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>0</w:t>
            </w:r>
          </w:p>
        </w:tc>
        <w:tc>
          <w:tcPr>
            <w:tcW w:w="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20F" w:rsidRPr="008D7E2C" w:rsidRDefault="00A9220F" w:rsidP="00500D24">
            <w:pPr>
              <w:pStyle w:val="ConsPlusNormal"/>
              <w:spacing w:line="276" w:lineRule="auto"/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en-US"/>
              </w:rPr>
            </w:pPr>
            <w:r w:rsidRPr="008D7E2C">
              <w:rPr>
                <w:rFonts w:ascii="Times New Roman" w:hAnsi="Times New Roman" w:cs="Times New Roman"/>
                <w:color w:val="000000" w:themeColor="text1"/>
                <w:sz w:val="16"/>
                <w:szCs w:val="16"/>
                <w:lang w:eastAsia="en-US"/>
              </w:rPr>
              <w:t>0»;</w:t>
            </w:r>
          </w:p>
        </w:tc>
      </w:tr>
    </w:tbl>
    <w:p w:rsidR="00130E05" w:rsidRDefault="00130E05" w:rsidP="00130E05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</w:t>
      </w:r>
      <w:r w:rsidR="0023699F">
        <w:rPr>
          <w:rFonts w:ascii="Times New Roman" w:hAnsi="Times New Roman" w:cs="Times New Roman"/>
          <w:color w:val="000000" w:themeColor="text1"/>
          <w:sz w:val="26"/>
          <w:szCs w:val="26"/>
        </w:rPr>
        <w:t>строк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е</w:t>
      </w:r>
      <w:r w:rsidR="0023699F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«Итого по ВЦП»</w:t>
      </w:r>
      <w:r w:rsidR="0023699F" w:rsidRPr="00DB04AA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в столбце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>2019 год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графы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>Расходы на мероприятие (тыс. руб.)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цифры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>
        <w:rPr>
          <w:rFonts w:ascii="Times New Roman" w:hAnsi="Times New Roman" w:cs="Times New Roman"/>
          <w:sz w:val="26"/>
          <w:szCs w:val="26"/>
        </w:rPr>
        <w:t>1206154,0»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заменить цифрами 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«</w:t>
      </w:r>
      <w:r w:rsidR="002E0DAE">
        <w:rPr>
          <w:rFonts w:ascii="Times New Roman" w:hAnsi="Times New Roman" w:cs="Times New Roman"/>
          <w:color w:val="000000" w:themeColor="text1"/>
          <w:sz w:val="26"/>
          <w:szCs w:val="26"/>
        </w:rPr>
        <w:t>1219015,7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»</w:t>
      </w:r>
      <w:r w:rsidRPr="00A22AB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  <w:r w:rsidRPr="00130E05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AA7A5E" w:rsidRDefault="005455B0" w:rsidP="00AA7A5E">
      <w:pPr>
        <w:pStyle w:val="ConsPlusNormal"/>
        <w:tabs>
          <w:tab w:val="left" w:pos="57"/>
          <w:tab w:val="left" w:pos="113"/>
          <w:tab w:val="left" w:pos="284"/>
          <w:tab w:val="left" w:pos="426"/>
          <w:tab w:val="left" w:pos="709"/>
          <w:tab w:val="left" w:pos="851"/>
          <w:tab w:val="left" w:pos="993"/>
          <w:tab w:val="left" w:pos="1276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 w:themeColor="text1"/>
          <w:sz w:val="26"/>
          <w:szCs w:val="26"/>
        </w:rPr>
        <w:t>г</w:t>
      </w:r>
      <w:r w:rsidR="00AA7A5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) </w:t>
      </w:r>
      <w:r w:rsidR="00AA7A5E" w:rsidRPr="009B539F">
        <w:rPr>
          <w:rFonts w:ascii="Times New Roman" w:hAnsi="Times New Roman" w:cs="Times New Roman"/>
          <w:sz w:val="26"/>
          <w:szCs w:val="26"/>
        </w:rPr>
        <w:t>в</w:t>
      </w:r>
      <w:r w:rsidR="00AA7A5E">
        <w:rPr>
          <w:rFonts w:ascii="Times New Roman" w:hAnsi="Times New Roman" w:cs="Times New Roman"/>
          <w:sz w:val="26"/>
          <w:szCs w:val="26"/>
        </w:rPr>
        <w:t xml:space="preserve"> </w:t>
      </w:r>
      <w:r w:rsidR="00AA7A5E" w:rsidRPr="009B539F">
        <w:rPr>
          <w:rFonts w:ascii="Times New Roman" w:hAnsi="Times New Roman" w:cs="Times New Roman"/>
          <w:sz w:val="26"/>
          <w:szCs w:val="26"/>
        </w:rPr>
        <w:t>таблице</w:t>
      </w:r>
      <w:r w:rsidR="00AA7A5E">
        <w:rPr>
          <w:rFonts w:ascii="Times New Roman" w:hAnsi="Times New Roman" w:cs="Times New Roman"/>
          <w:sz w:val="26"/>
          <w:szCs w:val="26"/>
        </w:rPr>
        <w:t xml:space="preserve"> </w:t>
      </w:r>
      <w:r w:rsidR="00AA7A5E" w:rsidRPr="00322779">
        <w:rPr>
          <w:rFonts w:ascii="Times New Roman" w:hAnsi="Times New Roman" w:cs="Times New Roman"/>
          <w:sz w:val="26"/>
          <w:szCs w:val="26"/>
        </w:rPr>
        <w:t>«Сводная информация об объемах государственных услуг, оказываемых (выполняемых) областными государственными организациями в соответствии с государственным заданием, в рамках реализации ведомственной целевой программы «Оптимизация системы оказания социальных услуг и повышение эффективности социальной поддержки населения»</w:t>
      </w:r>
      <w:r w:rsidR="00AA7A5E">
        <w:rPr>
          <w:rFonts w:ascii="Times New Roman" w:hAnsi="Times New Roman" w:cs="Times New Roman"/>
          <w:sz w:val="26"/>
          <w:szCs w:val="26"/>
        </w:rPr>
        <w:t>:</w:t>
      </w:r>
    </w:p>
    <w:p w:rsidR="009213CD" w:rsidRDefault="009213CD" w:rsidP="009213C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318C">
        <w:rPr>
          <w:rFonts w:ascii="Times New Roman" w:hAnsi="Times New Roman" w:cs="Times New Roman"/>
          <w:sz w:val="26"/>
          <w:szCs w:val="26"/>
        </w:rPr>
        <w:t>в строке 1.</w:t>
      </w:r>
      <w:r>
        <w:rPr>
          <w:rFonts w:ascii="Times New Roman" w:hAnsi="Times New Roman" w:cs="Times New Roman"/>
          <w:sz w:val="26"/>
          <w:szCs w:val="26"/>
        </w:rPr>
        <w:t xml:space="preserve">1 </w:t>
      </w:r>
      <w:r w:rsidRPr="000D318C">
        <w:rPr>
          <w:rFonts w:ascii="Times New Roman" w:hAnsi="Times New Roman" w:cs="Times New Roman"/>
          <w:sz w:val="26"/>
          <w:szCs w:val="26"/>
        </w:rPr>
        <w:t>в столбце «2019 год» графы «Объем бюджетных ассигнований (тыс. руб.)» цифры «</w:t>
      </w:r>
      <w:r>
        <w:rPr>
          <w:rFonts w:ascii="Times New Roman" w:hAnsi="Times New Roman" w:cs="Times New Roman"/>
          <w:sz w:val="26"/>
          <w:szCs w:val="26"/>
        </w:rPr>
        <w:t>91007,5</w:t>
      </w:r>
      <w:r w:rsidRPr="000D318C">
        <w:rPr>
          <w:rFonts w:ascii="Times New Roman" w:hAnsi="Times New Roman" w:cs="Times New Roman"/>
          <w:sz w:val="26"/>
          <w:szCs w:val="26"/>
        </w:rPr>
        <w:t>» заменить цифрами «</w:t>
      </w:r>
      <w:r>
        <w:rPr>
          <w:rFonts w:ascii="Times New Roman" w:hAnsi="Times New Roman" w:cs="Times New Roman"/>
          <w:sz w:val="26"/>
          <w:szCs w:val="26"/>
        </w:rPr>
        <w:t>91991,2»;</w:t>
      </w:r>
    </w:p>
    <w:p w:rsidR="00AA7A5E" w:rsidRDefault="00AA7A5E" w:rsidP="00AA7A5E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318C">
        <w:rPr>
          <w:rFonts w:ascii="Times New Roman" w:hAnsi="Times New Roman" w:cs="Times New Roman"/>
          <w:sz w:val="26"/>
          <w:szCs w:val="26"/>
        </w:rPr>
        <w:t>в строке 1.2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D318C">
        <w:rPr>
          <w:rFonts w:ascii="Times New Roman" w:hAnsi="Times New Roman" w:cs="Times New Roman"/>
          <w:sz w:val="26"/>
          <w:szCs w:val="26"/>
        </w:rPr>
        <w:t>в столбце «2019 год» графы «Объем бюджетных ассигнований (тыс. руб.)» цифры «</w:t>
      </w:r>
      <w:r w:rsidR="009213CD">
        <w:rPr>
          <w:rFonts w:ascii="Times New Roman" w:hAnsi="Times New Roman" w:cs="Times New Roman"/>
          <w:sz w:val="26"/>
          <w:szCs w:val="26"/>
        </w:rPr>
        <w:t>521062,3</w:t>
      </w:r>
      <w:r w:rsidRPr="000D318C">
        <w:rPr>
          <w:rFonts w:ascii="Times New Roman" w:hAnsi="Times New Roman" w:cs="Times New Roman"/>
          <w:sz w:val="26"/>
          <w:szCs w:val="26"/>
        </w:rPr>
        <w:t>» заменить цифрами «</w:t>
      </w:r>
      <w:r w:rsidR="006A2CD1">
        <w:rPr>
          <w:rFonts w:ascii="Times New Roman" w:hAnsi="Times New Roman" w:cs="Times New Roman"/>
          <w:sz w:val="26"/>
          <w:szCs w:val="26"/>
        </w:rPr>
        <w:t>526978,0</w:t>
      </w:r>
      <w:r>
        <w:rPr>
          <w:rFonts w:ascii="Times New Roman" w:hAnsi="Times New Roman" w:cs="Times New Roman"/>
          <w:sz w:val="26"/>
          <w:szCs w:val="26"/>
        </w:rPr>
        <w:t>»;</w:t>
      </w:r>
    </w:p>
    <w:p w:rsidR="009213CD" w:rsidRDefault="009213CD" w:rsidP="00BC4EF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0D318C">
        <w:rPr>
          <w:rFonts w:ascii="Times New Roman" w:hAnsi="Times New Roman" w:cs="Times New Roman"/>
          <w:sz w:val="26"/>
          <w:szCs w:val="26"/>
        </w:rPr>
        <w:t>в строке 1.</w:t>
      </w:r>
      <w:r>
        <w:rPr>
          <w:rFonts w:ascii="Times New Roman" w:hAnsi="Times New Roman" w:cs="Times New Roman"/>
          <w:sz w:val="26"/>
          <w:szCs w:val="26"/>
        </w:rPr>
        <w:t xml:space="preserve">3 </w:t>
      </w:r>
      <w:r w:rsidRPr="000D318C">
        <w:rPr>
          <w:rFonts w:ascii="Times New Roman" w:hAnsi="Times New Roman" w:cs="Times New Roman"/>
          <w:sz w:val="26"/>
          <w:szCs w:val="26"/>
        </w:rPr>
        <w:t>в столбце «2019 год» графы «Объем бюджетных ассигнований (тыс. руб.)» цифры «</w:t>
      </w:r>
      <w:r>
        <w:rPr>
          <w:rFonts w:ascii="Times New Roman" w:hAnsi="Times New Roman" w:cs="Times New Roman"/>
          <w:sz w:val="26"/>
          <w:szCs w:val="26"/>
        </w:rPr>
        <w:t>53930,7</w:t>
      </w:r>
      <w:r w:rsidRPr="000D318C">
        <w:rPr>
          <w:rFonts w:ascii="Times New Roman" w:hAnsi="Times New Roman" w:cs="Times New Roman"/>
          <w:sz w:val="26"/>
          <w:szCs w:val="26"/>
        </w:rPr>
        <w:t>» заменить цифрами «</w:t>
      </w:r>
      <w:r w:rsidR="00B115D0">
        <w:rPr>
          <w:rFonts w:ascii="Times New Roman" w:hAnsi="Times New Roman" w:cs="Times New Roman"/>
          <w:sz w:val="26"/>
          <w:szCs w:val="26"/>
        </w:rPr>
        <w:t>54443,5</w:t>
      </w:r>
      <w:r>
        <w:rPr>
          <w:rFonts w:ascii="Times New Roman" w:hAnsi="Times New Roman" w:cs="Times New Roman"/>
          <w:sz w:val="26"/>
          <w:szCs w:val="26"/>
        </w:rPr>
        <w:t>»;</w:t>
      </w:r>
    </w:p>
    <w:p w:rsidR="00B115D0" w:rsidRDefault="00B115D0" w:rsidP="00603F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</w:t>
      </w:r>
      <w:r w:rsidR="00AA7A5E">
        <w:rPr>
          <w:rFonts w:ascii="Times New Roman" w:hAnsi="Times New Roman" w:cs="Times New Roman"/>
          <w:color w:val="000000" w:themeColor="text1"/>
          <w:sz w:val="26"/>
          <w:szCs w:val="26"/>
        </w:rPr>
        <w:t>строк</w:t>
      </w:r>
      <w:r>
        <w:rPr>
          <w:rFonts w:ascii="Times New Roman" w:hAnsi="Times New Roman" w:cs="Times New Roman"/>
          <w:color w:val="000000" w:themeColor="text1"/>
          <w:sz w:val="26"/>
          <w:szCs w:val="26"/>
        </w:rPr>
        <w:t>е</w:t>
      </w:r>
      <w:r w:rsidR="00AA7A5E" w:rsidRPr="000D318C">
        <w:rPr>
          <w:rFonts w:ascii="Times New Roman" w:hAnsi="Times New Roman" w:cs="Times New Roman"/>
          <w:sz w:val="26"/>
          <w:szCs w:val="26"/>
        </w:rPr>
        <w:t xml:space="preserve"> «ИТОГО</w:t>
      </w:r>
      <w:proofErr w:type="gramStart"/>
      <w:r w:rsidR="00AA7A5E" w:rsidRPr="000D318C">
        <w:rPr>
          <w:rFonts w:ascii="Times New Roman" w:hAnsi="Times New Roman" w:cs="Times New Roman"/>
          <w:sz w:val="26"/>
          <w:szCs w:val="26"/>
        </w:rPr>
        <w:t>:»</w:t>
      </w:r>
      <w:proofErr w:type="gramEnd"/>
      <w:r w:rsidR="00AA7A5E">
        <w:rPr>
          <w:rFonts w:ascii="Times New Roman" w:hAnsi="Times New Roman" w:cs="Times New Roman"/>
          <w:sz w:val="26"/>
          <w:szCs w:val="26"/>
        </w:rPr>
        <w:t xml:space="preserve"> </w:t>
      </w:r>
      <w:r w:rsidRPr="000D318C">
        <w:rPr>
          <w:rFonts w:ascii="Times New Roman" w:hAnsi="Times New Roman" w:cs="Times New Roman"/>
          <w:sz w:val="26"/>
          <w:szCs w:val="26"/>
        </w:rPr>
        <w:t>в столбце «2019 год» графы «Объем бюджетных ассигнований (тыс. руб.)» цифры «</w:t>
      </w:r>
      <w:r>
        <w:rPr>
          <w:rFonts w:ascii="Times New Roman" w:hAnsi="Times New Roman" w:cs="Times New Roman"/>
          <w:sz w:val="26"/>
          <w:szCs w:val="26"/>
        </w:rPr>
        <w:t>670829,6</w:t>
      </w:r>
      <w:r w:rsidRPr="000D318C">
        <w:rPr>
          <w:rFonts w:ascii="Times New Roman" w:hAnsi="Times New Roman" w:cs="Times New Roman"/>
          <w:sz w:val="26"/>
          <w:szCs w:val="26"/>
        </w:rPr>
        <w:t>» заменить цифрами «</w:t>
      </w:r>
      <w:r w:rsidR="007D69FA">
        <w:rPr>
          <w:rFonts w:ascii="Times New Roman" w:hAnsi="Times New Roman" w:cs="Times New Roman"/>
          <w:sz w:val="26"/>
          <w:szCs w:val="26"/>
        </w:rPr>
        <w:t>678</w:t>
      </w:r>
      <w:r w:rsidR="006A2CD1">
        <w:rPr>
          <w:rFonts w:ascii="Times New Roman" w:hAnsi="Times New Roman" w:cs="Times New Roman"/>
          <w:sz w:val="26"/>
          <w:szCs w:val="26"/>
        </w:rPr>
        <w:t>241,8</w:t>
      </w:r>
      <w:r>
        <w:rPr>
          <w:rFonts w:ascii="Times New Roman" w:hAnsi="Times New Roman" w:cs="Times New Roman"/>
          <w:sz w:val="26"/>
          <w:szCs w:val="26"/>
        </w:rPr>
        <w:t>».</w:t>
      </w:r>
    </w:p>
    <w:p w:rsidR="00DE43D3" w:rsidRPr="00EC510A" w:rsidRDefault="005455B0" w:rsidP="00FB5476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</w:t>
      </w:r>
      <w:r w:rsidR="00DE43D3" w:rsidRPr="00EC510A">
        <w:rPr>
          <w:rFonts w:ascii="Times New Roman" w:hAnsi="Times New Roman" w:cs="Times New Roman"/>
          <w:sz w:val="26"/>
          <w:szCs w:val="26"/>
        </w:rPr>
        <w:t xml:space="preserve">. Настоящий приказ вступает в силу </w:t>
      </w:r>
      <w:proofErr w:type="gramStart"/>
      <w:r w:rsidR="00DE43D3" w:rsidRPr="00EC510A">
        <w:rPr>
          <w:rFonts w:ascii="Times New Roman" w:hAnsi="Times New Roman" w:cs="Times New Roman"/>
          <w:sz w:val="26"/>
          <w:szCs w:val="26"/>
        </w:rPr>
        <w:t>с даты</w:t>
      </w:r>
      <w:proofErr w:type="gramEnd"/>
      <w:r w:rsidR="00DE43D3" w:rsidRPr="00EC510A">
        <w:rPr>
          <w:rFonts w:ascii="Times New Roman" w:hAnsi="Times New Roman" w:cs="Times New Roman"/>
          <w:sz w:val="26"/>
          <w:szCs w:val="26"/>
        </w:rPr>
        <w:t xml:space="preserve"> официального опубликования</w:t>
      </w:r>
      <w:r w:rsidR="006B1F82" w:rsidRPr="00EC510A">
        <w:rPr>
          <w:rFonts w:ascii="Times New Roman" w:hAnsi="Times New Roman" w:cs="Times New Roman"/>
          <w:sz w:val="26"/>
          <w:szCs w:val="26"/>
        </w:rPr>
        <w:t xml:space="preserve"> и распространяется на правоотношения</w:t>
      </w:r>
      <w:r w:rsidR="00703708">
        <w:rPr>
          <w:rFonts w:ascii="Times New Roman" w:hAnsi="Times New Roman" w:cs="Times New Roman"/>
          <w:sz w:val="26"/>
          <w:szCs w:val="26"/>
        </w:rPr>
        <w:t>,</w:t>
      </w:r>
      <w:r w:rsidR="00E70C7B">
        <w:rPr>
          <w:rFonts w:ascii="Times New Roman" w:hAnsi="Times New Roman" w:cs="Times New Roman"/>
          <w:sz w:val="26"/>
          <w:szCs w:val="26"/>
        </w:rPr>
        <w:t xml:space="preserve"> </w:t>
      </w:r>
      <w:r w:rsidR="006B1F82" w:rsidRPr="00EC510A">
        <w:rPr>
          <w:rFonts w:ascii="Times New Roman" w:hAnsi="Times New Roman" w:cs="Times New Roman"/>
          <w:sz w:val="26"/>
          <w:szCs w:val="26"/>
        </w:rPr>
        <w:t>возникшие с</w:t>
      </w:r>
      <w:r w:rsidR="00A15DAA">
        <w:rPr>
          <w:rFonts w:ascii="Times New Roman" w:hAnsi="Times New Roman" w:cs="Times New Roman"/>
          <w:sz w:val="26"/>
          <w:szCs w:val="26"/>
        </w:rPr>
        <w:t xml:space="preserve"> 1 </w:t>
      </w:r>
      <w:r w:rsidR="00130E05">
        <w:rPr>
          <w:rFonts w:ascii="Times New Roman" w:hAnsi="Times New Roman" w:cs="Times New Roman"/>
          <w:sz w:val="26"/>
          <w:szCs w:val="26"/>
        </w:rPr>
        <w:t>декабря</w:t>
      </w:r>
      <w:r w:rsidR="00A15DAA">
        <w:rPr>
          <w:rFonts w:ascii="Times New Roman" w:hAnsi="Times New Roman" w:cs="Times New Roman"/>
          <w:sz w:val="26"/>
          <w:szCs w:val="26"/>
        </w:rPr>
        <w:t xml:space="preserve"> 2019 года.</w:t>
      </w:r>
    </w:p>
    <w:p w:rsidR="006B1F82" w:rsidRPr="00EC510A" w:rsidRDefault="00F1032F" w:rsidP="007B5B0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noProof/>
          <w:color w:val="000000" w:themeColor="text1"/>
          <w:sz w:val="26"/>
          <w:szCs w:val="26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2718021</wp:posOffset>
            </wp:positionH>
            <wp:positionV relativeFrom="paragraph">
              <wp:posOffset>101269</wp:posOffset>
            </wp:positionV>
            <wp:extent cx="1594706" cy="1550504"/>
            <wp:effectExtent l="19050" t="0" r="5494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4485" cy="1550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E43D3" w:rsidRPr="00EC510A" w:rsidRDefault="00DE43D3" w:rsidP="007B5B0A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6B1F82" w:rsidRDefault="00FB5476" w:rsidP="0082726F">
      <w:pPr>
        <w:pStyle w:val="ConsPlusNormal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Н</w:t>
      </w:r>
      <w:r w:rsidR="006B1F82" w:rsidRPr="00EC510A">
        <w:rPr>
          <w:rFonts w:ascii="Times New Roman" w:hAnsi="Times New Roman" w:cs="Times New Roman"/>
          <w:sz w:val="26"/>
          <w:szCs w:val="26"/>
        </w:rPr>
        <w:t>ачальник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B1F82" w:rsidRPr="00EC510A">
        <w:rPr>
          <w:rFonts w:ascii="Times New Roman" w:hAnsi="Times New Roman" w:cs="Times New Roman"/>
          <w:sz w:val="26"/>
          <w:szCs w:val="26"/>
        </w:rPr>
        <w:t xml:space="preserve">департамента   </w:t>
      </w:r>
      <w:r w:rsidR="0021460F">
        <w:rPr>
          <w:rFonts w:ascii="Times New Roman" w:hAnsi="Times New Roman" w:cs="Times New Roman"/>
          <w:sz w:val="26"/>
          <w:szCs w:val="26"/>
        </w:rPr>
        <w:t xml:space="preserve">  </w:t>
      </w:r>
      <w:r w:rsidR="0082726F">
        <w:rPr>
          <w:rFonts w:ascii="Times New Roman" w:hAnsi="Times New Roman" w:cs="Times New Roman"/>
          <w:sz w:val="26"/>
          <w:szCs w:val="26"/>
        </w:rPr>
        <w:t xml:space="preserve">  </w:t>
      </w:r>
      <w:r w:rsidR="002E66B1">
        <w:rPr>
          <w:rFonts w:ascii="Times New Roman" w:hAnsi="Times New Roman" w:cs="Times New Roman"/>
          <w:sz w:val="26"/>
          <w:szCs w:val="26"/>
        </w:rPr>
        <w:t xml:space="preserve"> </w:t>
      </w:r>
      <w:r w:rsidR="006B1F82" w:rsidRPr="00EC510A">
        <w:rPr>
          <w:rFonts w:ascii="Times New Roman" w:hAnsi="Times New Roman" w:cs="Times New Roman"/>
          <w:sz w:val="26"/>
          <w:szCs w:val="26"/>
        </w:rPr>
        <w:t xml:space="preserve"> </w:t>
      </w:r>
      <w:r w:rsidR="008047CF">
        <w:rPr>
          <w:rFonts w:ascii="Times New Roman" w:hAnsi="Times New Roman" w:cs="Times New Roman"/>
          <w:sz w:val="26"/>
          <w:szCs w:val="26"/>
        </w:rPr>
        <w:t xml:space="preserve"> </w:t>
      </w:r>
      <w:r w:rsidR="006B1F82" w:rsidRPr="00EC510A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="005C0B12">
        <w:rPr>
          <w:rFonts w:ascii="Times New Roman" w:hAnsi="Times New Roman" w:cs="Times New Roman"/>
          <w:sz w:val="26"/>
          <w:szCs w:val="26"/>
        </w:rPr>
        <w:t xml:space="preserve">   </w:t>
      </w:r>
      <w:r w:rsidR="006B1F82" w:rsidRPr="00EC510A">
        <w:rPr>
          <w:rFonts w:ascii="Times New Roman" w:hAnsi="Times New Roman" w:cs="Times New Roman"/>
          <w:sz w:val="26"/>
          <w:szCs w:val="26"/>
        </w:rPr>
        <w:t xml:space="preserve">  </w:t>
      </w:r>
      <w:r w:rsidR="00EC510A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="00123398">
        <w:rPr>
          <w:rFonts w:ascii="Times New Roman" w:hAnsi="Times New Roman" w:cs="Times New Roman"/>
          <w:sz w:val="26"/>
          <w:szCs w:val="26"/>
        </w:rPr>
        <w:t xml:space="preserve">     </w:t>
      </w:r>
      <w:r w:rsidR="006B1F82" w:rsidRPr="00EC510A">
        <w:rPr>
          <w:rFonts w:ascii="Times New Roman" w:hAnsi="Times New Roman" w:cs="Times New Roman"/>
          <w:sz w:val="26"/>
          <w:szCs w:val="26"/>
        </w:rPr>
        <w:t xml:space="preserve"> </w:t>
      </w:r>
      <w:r w:rsidR="0029178B">
        <w:rPr>
          <w:rFonts w:ascii="Times New Roman" w:hAnsi="Times New Roman" w:cs="Times New Roman"/>
          <w:sz w:val="26"/>
          <w:szCs w:val="26"/>
        </w:rPr>
        <w:t xml:space="preserve">        </w:t>
      </w:r>
      <w:r w:rsidR="00F4325C">
        <w:rPr>
          <w:rFonts w:ascii="Times New Roman" w:hAnsi="Times New Roman" w:cs="Times New Roman"/>
          <w:sz w:val="26"/>
          <w:szCs w:val="26"/>
        </w:rPr>
        <w:t xml:space="preserve">   </w:t>
      </w:r>
      <w:r w:rsidR="002E66B1">
        <w:rPr>
          <w:rFonts w:ascii="Times New Roman" w:hAnsi="Times New Roman" w:cs="Times New Roman"/>
          <w:sz w:val="26"/>
          <w:szCs w:val="26"/>
        </w:rPr>
        <w:t xml:space="preserve">       </w:t>
      </w:r>
      <w:r w:rsidR="0029178B">
        <w:rPr>
          <w:rFonts w:ascii="Times New Roman" w:hAnsi="Times New Roman" w:cs="Times New Roman"/>
          <w:sz w:val="26"/>
          <w:szCs w:val="26"/>
        </w:rPr>
        <w:t xml:space="preserve"> </w:t>
      </w:r>
      <w:r w:rsidR="00E63938">
        <w:rPr>
          <w:rFonts w:ascii="Times New Roman" w:hAnsi="Times New Roman" w:cs="Times New Roman"/>
          <w:sz w:val="26"/>
          <w:szCs w:val="26"/>
        </w:rPr>
        <w:t xml:space="preserve"> </w:t>
      </w:r>
      <w:r w:rsidR="00F4325C">
        <w:rPr>
          <w:rFonts w:ascii="Times New Roman" w:hAnsi="Times New Roman" w:cs="Times New Roman"/>
          <w:sz w:val="26"/>
          <w:szCs w:val="26"/>
        </w:rPr>
        <w:t xml:space="preserve"> </w:t>
      </w:r>
      <w:r w:rsidR="0021460F"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 xml:space="preserve">   </w:t>
      </w:r>
      <w:r w:rsidR="00E70C7B">
        <w:rPr>
          <w:rFonts w:ascii="Times New Roman" w:hAnsi="Times New Roman" w:cs="Times New Roman"/>
          <w:sz w:val="26"/>
          <w:szCs w:val="26"/>
        </w:rPr>
        <w:t xml:space="preserve">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М</w:t>
      </w:r>
      <w:r w:rsidR="006B1F82" w:rsidRPr="00EC510A">
        <w:rPr>
          <w:rFonts w:ascii="Times New Roman" w:hAnsi="Times New Roman" w:cs="Times New Roman"/>
          <w:sz w:val="26"/>
          <w:szCs w:val="26"/>
        </w:rPr>
        <w:t>.</w:t>
      </w:r>
      <w:r w:rsidR="00F4325C">
        <w:rPr>
          <w:rFonts w:ascii="Times New Roman" w:hAnsi="Times New Roman" w:cs="Times New Roman"/>
          <w:sz w:val="26"/>
          <w:szCs w:val="26"/>
        </w:rPr>
        <w:t>А</w:t>
      </w:r>
      <w:r w:rsidR="00E63938">
        <w:rPr>
          <w:rFonts w:ascii="Times New Roman" w:hAnsi="Times New Roman" w:cs="Times New Roman"/>
          <w:sz w:val="26"/>
          <w:szCs w:val="26"/>
        </w:rPr>
        <w:t>.</w:t>
      </w:r>
      <w:r w:rsidR="00F4325C">
        <w:rPr>
          <w:rFonts w:ascii="Times New Roman" w:hAnsi="Times New Roman" w:cs="Times New Roman"/>
          <w:sz w:val="26"/>
          <w:szCs w:val="26"/>
        </w:rPr>
        <w:t>К</w:t>
      </w:r>
      <w:r>
        <w:rPr>
          <w:rFonts w:ascii="Times New Roman" w:hAnsi="Times New Roman" w:cs="Times New Roman"/>
          <w:sz w:val="26"/>
          <w:szCs w:val="26"/>
        </w:rPr>
        <w:t>иняйкина</w:t>
      </w:r>
      <w:proofErr w:type="spellEnd"/>
    </w:p>
    <w:p w:rsidR="00F1032F" w:rsidRPr="00EC510A" w:rsidRDefault="00F1032F" w:rsidP="0082726F">
      <w:pPr>
        <w:pStyle w:val="ConsPlusNormal"/>
        <w:rPr>
          <w:rFonts w:ascii="Times New Roman" w:hAnsi="Times New Roman" w:cs="Times New Roman"/>
          <w:sz w:val="26"/>
          <w:szCs w:val="26"/>
        </w:rPr>
      </w:pPr>
    </w:p>
    <w:sectPr w:rsidR="00F1032F" w:rsidRPr="00EC510A" w:rsidSect="00EA513A">
      <w:headerReference w:type="default" r:id="rId19"/>
      <w:pgSz w:w="11905" w:h="16838"/>
      <w:pgMar w:top="1134" w:right="567" w:bottom="1134" w:left="1134" w:header="567" w:footer="56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24D6" w:rsidRDefault="00C924D6" w:rsidP="00E63938">
      <w:pPr>
        <w:spacing w:after="0" w:line="240" w:lineRule="auto"/>
      </w:pPr>
      <w:r>
        <w:separator/>
      </w:r>
    </w:p>
  </w:endnote>
  <w:endnote w:type="continuationSeparator" w:id="1">
    <w:p w:rsidR="00C924D6" w:rsidRDefault="00C924D6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24D6" w:rsidRDefault="00C924D6" w:rsidP="00E63938">
      <w:pPr>
        <w:spacing w:after="0" w:line="240" w:lineRule="auto"/>
      </w:pPr>
      <w:r>
        <w:separator/>
      </w:r>
    </w:p>
  </w:footnote>
  <w:footnote w:type="continuationSeparator" w:id="1">
    <w:p w:rsidR="00C924D6" w:rsidRDefault="00C924D6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3922"/>
      <w:docPartObj>
        <w:docPartGallery w:val="Page Numbers (Top of Page)"/>
        <w:docPartUnique/>
      </w:docPartObj>
    </w:sdtPr>
    <w:sdtEndPr>
      <w:rPr>
        <w:b w:val="0"/>
        <w:sz w:val="26"/>
        <w:szCs w:val="26"/>
      </w:rPr>
    </w:sdtEndPr>
    <w:sdtContent>
      <w:p w:rsidR="00C924D6" w:rsidRDefault="001771C9">
        <w:pPr>
          <w:pStyle w:val="a3"/>
        </w:pPr>
        <w:r w:rsidRPr="00E63938">
          <w:rPr>
            <w:b w:val="0"/>
            <w:sz w:val="26"/>
            <w:szCs w:val="26"/>
          </w:rPr>
          <w:fldChar w:fldCharType="begin"/>
        </w:r>
        <w:r w:rsidR="00C924D6" w:rsidRPr="00E63938">
          <w:rPr>
            <w:b w:val="0"/>
            <w:sz w:val="26"/>
            <w:szCs w:val="26"/>
          </w:rPr>
          <w:instrText xml:space="preserve"> PAGE   \* MERGEFORMAT </w:instrText>
        </w:r>
        <w:r w:rsidRPr="00E63938">
          <w:rPr>
            <w:b w:val="0"/>
            <w:sz w:val="26"/>
            <w:szCs w:val="26"/>
          </w:rPr>
          <w:fldChar w:fldCharType="separate"/>
        </w:r>
        <w:r w:rsidR="00F1032F">
          <w:rPr>
            <w:b w:val="0"/>
            <w:noProof/>
            <w:sz w:val="26"/>
            <w:szCs w:val="26"/>
          </w:rPr>
          <w:t>5</w:t>
        </w:r>
        <w:r w:rsidRPr="00E63938">
          <w:rPr>
            <w:b w:val="0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57BB"/>
    <w:multiLevelType w:val="hybridMultilevel"/>
    <w:tmpl w:val="79A060EC"/>
    <w:lvl w:ilvl="0" w:tplc="5BEAA7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08570DF"/>
    <w:multiLevelType w:val="hybridMultilevel"/>
    <w:tmpl w:val="CAC2101A"/>
    <w:lvl w:ilvl="0" w:tplc="B996356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36D7732"/>
    <w:multiLevelType w:val="hybridMultilevel"/>
    <w:tmpl w:val="1F3A45B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B93DE7"/>
    <w:multiLevelType w:val="hybridMultilevel"/>
    <w:tmpl w:val="06D8CE92"/>
    <w:lvl w:ilvl="0" w:tplc="15D85DE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B4074F"/>
    <w:multiLevelType w:val="hybridMultilevel"/>
    <w:tmpl w:val="E8A46298"/>
    <w:lvl w:ilvl="0" w:tplc="EA681BC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E286702"/>
    <w:multiLevelType w:val="hybridMultilevel"/>
    <w:tmpl w:val="3314F79C"/>
    <w:lvl w:ilvl="0" w:tplc="BC546AC2">
      <w:start w:val="1"/>
      <w:numFmt w:val="decimal"/>
      <w:lvlText w:val="%1)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158335D"/>
    <w:multiLevelType w:val="hybridMultilevel"/>
    <w:tmpl w:val="286C0416"/>
    <w:lvl w:ilvl="0" w:tplc="0AF6EAF4">
      <w:start w:val="1"/>
      <w:numFmt w:val="decimal"/>
      <w:lvlText w:val="%1)"/>
      <w:lvlJc w:val="left"/>
      <w:pPr>
        <w:ind w:left="1729" w:hanging="102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20772A8"/>
    <w:multiLevelType w:val="hybridMultilevel"/>
    <w:tmpl w:val="9752962E"/>
    <w:lvl w:ilvl="0" w:tplc="5BEAA71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266237C"/>
    <w:multiLevelType w:val="hybridMultilevel"/>
    <w:tmpl w:val="0FE2AA08"/>
    <w:lvl w:ilvl="0" w:tplc="EA681BC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3154BA9"/>
    <w:multiLevelType w:val="hybridMultilevel"/>
    <w:tmpl w:val="2F9CC980"/>
    <w:lvl w:ilvl="0" w:tplc="A5BCD08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733691E"/>
    <w:multiLevelType w:val="hybridMultilevel"/>
    <w:tmpl w:val="7B9813C2"/>
    <w:lvl w:ilvl="0" w:tplc="1FC883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214340C"/>
    <w:multiLevelType w:val="hybridMultilevel"/>
    <w:tmpl w:val="1D883180"/>
    <w:lvl w:ilvl="0" w:tplc="D6F4D662">
      <w:start w:val="1"/>
      <w:numFmt w:val="decimal"/>
      <w:lvlText w:val="%1)"/>
      <w:lvlJc w:val="left"/>
      <w:pPr>
        <w:ind w:left="1759" w:hanging="105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84D68CA"/>
    <w:multiLevelType w:val="hybridMultilevel"/>
    <w:tmpl w:val="DB6AFCF4"/>
    <w:lvl w:ilvl="0" w:tplc="6546CA06">
      <w:start w:val="4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A23696B"/>
    <w:multiLevelType w:val="hybridMultilevel"/>
    <w:tmpl w:val="2A9608A6"/>
    <w:lvl w:ilvl="0" w:tplc="7B8C4DFC">
      <w:start w:val="1"/>
      <w:numFmt w:val="decimal"/>
      <w:lvlText w:val="%1)"/>
      <w:lvlJc w:val="left"/>
      <w:pPr>
        <w:ind w:left="928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1"/>
  </w:num>
  <w:num w:numId="2">
    <w:abstractNumId w:val="2"/>
  </w:num>
  <w:num w:numId="3">
    <w:abstractNumId w:val="10"/>
  </w:num>
  <w:num w:numId="4">
    <w:abstractNumId w:val="6"/>
  </w:num>
  <w:num w:numId="5">
    <w:abstractNumId w:val="9"/>
  </w:num>
  <w:num w:numId="6">
    <w:abstractNumId w:val="4"/>
  </w:num>
  <w:num w:numId="7">
    <w:abstractNumId w:val="8"/>
  </w:num>
  <w:num w:numId="8">
    <w:abstractNumId w:val="7"/>
  </w:num>
  <w:num w:numId="9">
    <w:abstractNumId w:val="0"/>
  </w:num>
  <w:num w:numId="10">
    <w:abstractNumId w:val="1"/>
  </w:num>
  <w:num w:numId="11">
    <w:abstractNumId w:val="13"/>
  </w:num>
  <w:num w:numId="12">
    <w:abstractNumId w:val="3"/>
  </w:num>
  <w:num w:numId="13">
    <w:abstractNumId w:val="5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83969"/>
  </w:hdrShapeDefaults>
  <w:footnotePr>
    <w:footnote w:id="0"/>
    <w:footnote w:id="1"/>
  </w:footnotePr>
  <w:endnotePr>
    <w:endnote w:id="0"/>
    <w:endnote w:id="1"/>
  </w:endnotePr>
  <w:compat/>
  <w:rsids>
    <w:rsidRoot w:val="00DE43D3"/>
    <w:rsid w:val="00030454"/>
    <w:rsid w:val="0003464A"/>
    <w:rsid w:val="00034932"/>
    <w:rsid w:val="0003645C"/>
    <w:rsid w:val="0003679F"/>
    <w:rsid w:val="0005507E"/>
    <w:rsid w:val="00066937"/>
    <w:rsid w:val="000745DA"/>
    <w:rsid w:val="0007550D"/>
    <w:rsid w:val="000870DD"/>
    <w:rsid w:val="00093A60"/>
    <w:rsid w:val="00097D65"/>
    <w:rsid w:val="000B6625"/>
    <w:rsid w:val="000C2722"/>
    <w:rsid w:val="000D1E5F"/>
    <w:rsid w:val="000D318C"/>
    <w:rsid w:val="000D3F7C"/>
    <w:rsid w:val="00123398"/>
    <w:rsid w:val="00130E05"/>
    <w:rsid w:val="0013612F"/>
    <w:rsid w:val="0015167E"/>
    <w:rsid w:val="0015304B"/>
    <w:rsid w:val="00166BA7"/>
    <w:rsid w:val="00166BC8"/>
    <w:rsid w:val="001771C9"/>
    <w:rsid w:val="00177D8C"/>
    <w:rsid w:val="001B1BF1"/>
    <w:rsid w:val="001D429F"/>
    <w:rsid w:val="001D4AC9"/>
    <w:rsid w:val="001F0233"/>
    <w:rsid w:val="002005EC"/>
    <w:rsid w:val="0021369E"/>
    <w:rsid w:val="0021460F"/>
    <w:rsid w:val="00223696"/>
    <w:rsid w:val="0023699F"/>
    <w:rsid w:val="00246B36"/>
    <w:rsid w:val="0029178B"/>
    <w:rsid w:val="002976CF"/>
    <w:rsid w:val="002B243E"/>
    <w:rsid w:val="002B3650"/>
    <w:rsid w:val="002B776A"/>
    <w:rsid w:val="002D294E"/>
    <w:rsid w:val="002D4201"/>
    <w:rsid w:val="002E0DAE"/>
    <w:rsid w:val="002E66B1"/>
    <w:rsid w:val="00301F3F"/>
    <w:rsid w:val="0030358A"/>
    <w:rsid w:val="003129B5"/>
    <w:rsid w:val="00315BEA"/>
    <w:rsid w:val="00316F8F"/>
    <w:rsid w:val="00322779"/>
    <w:rsid w:val="003263D5"/>
    <w:rsid w:val="00334B43"/>
    <w:rsid w:val="00360D47"/>
    <w:rsid w:val="00362539"/>
    <w:rsid w:val="003660E2"/>
    <w:rsid w:val="003B6F8D"/>
    <w:rsid w:val="003C05E9"/>
    <w:rsid w:val="003C1321"/>
    <w:rsid w:val="003C2282"/>
    <w:rsid w:val="003F5C5D"/>
    <w:rsid w:val="00400818"/>
    <w:rsid w:val="00411211"/>
    <w:rsid w:val="00452A55"/>
    <w:rsid w:val="00460008"/>
    <w:rsid w:val="004706EB"/>
    <w:rsid w:val="0048106F"/>
    <w:rsid w:val="00487AF9"/>
    <w:rsid w:val="00491038"/>
    <w:rsid w:val="004A153C"/>
    <w:rsid w:val="004B7B40"/>
    <w:rsid w:val="004C015F"/>
    <w:rsid w:val="004E66A9"/>
    <w:rsid w:val="004F71E7"/>
    <w:rsid w:val="00500B73"/>
    <w:rsid w:val="00500D24"/>
    <w:rsid w:val="0050337B"/>
    <w:rsid w:val="005455B0"/>
    <w:rsid w:val="00550882"/>
    <w:rsid w:val="005558E6"/>
    <w:rsid w:val="00556137"/>
    <w:rsid w:val="0056043B"/>
    <w:rsid w:val="005677C4"/>
    <w:rsid w:val="005813E9"/>
    <w:rsid w:val="00590508"/>
    <w:rsid w:val="00592677"/>
    <w:rsid w:val="005C0B12"/>
    <w:rsid w:val="005D2FDE"/>
    <w:rsid w:val="00603F96"/>
    <w:rsid w:val="0063610E"/>
    <w:rsid w:val="00644ACC"/>
    <w:rsid w:val="00645AEC"/>
    <w:rsid w:val="006529D1"/>
    <w:rsid w:val="00662102"/>
    <w:rsid w:val="00664034"/>
    <w:rsid w:val="00667D64"/>
    <w:rsid w:val="0067012C"/>
    <w:rsid w:val="006A2CD1"/>
    <w:rsid w:val="006B1AF1"/>
    <w:rsid w:val="006B1F82"/>
    <w:rsid w:val="006C203C"/>
    <w:rsid w:val="006C342F"/>
    <w:rsid w:val="006D620B"/>
    <w:rsid w:val="006D6946"/>
    <w:rsid w:val="006E18F6"/>
    <w:rsid w:val="006E20C6"/>
    <w:rsid w:val="00703708"/>
    <w:rsid w:val="0070472C"/>
    <w:rsid w:val="007336E9"/>
    <w:rsid w:val="00762F65"/>
    <w:rsid w:val="00776158"/>
    <w:rsid w:val="0077792C"/>
    <w:rsid w:val="0078500C"/>
    <w:rsid w:val="00785D7A"/>
    <w:rsid w:val="007968FB"/>
    <w:rsid w:val="007A3B23"/>
    <w:rsid w:val="007B0FCD"/>
    <w:rsid w:val="007B5B0A"/>
    <w:rsid w:val="007C2B4C"/>
    <w:rsid w:val="007C63A8"/>
    <w:rsid w:val="007C6A16"/>
    <w:rsid w:val="007D69FA"/>
    <w:rsid w:val="007E5B2B"/>
    <w:rsid w:val="008047CF"/>
    <w:rsid w:val="008169EA"/>
    <w:rsid w:val="00825816"/>
    <w:rsid w:val="0082726F"/>
    <w:rsid w:val="00832FA9"/>
    <w:rsid w:val="0084032B"/>
    <w:rsid w:val="008438E9"/>
    <w:rsid w:val="00851192"/>
    <w:rsid w:val="00854639"/>
    <w:rsid w:val="0086313E"/>
    <w:rsid w:val="0089005A"/>
    <w:rsid w:val="008B7777"/>
    <w:rsid w:val="008D7E2C"/>
    <w:rsid w:val="008F1967"/>
    <w:rsid w:val="008F327F"/>
    <w:rsid w:val="009213CD"/>
    <w:rsid w:val="009B539F"/>
    <w:rsid w:val="009C7D44"/>
    <w:rsid w:val="009F38D5"/>
    <w:rsid w:val="00A15DAA"/>
    <w:rsid w:val="00A22ABE"/>
    <w:rsid w:val="00A44B55"/>
    <w:rsid w:val="00A64404"/>
    <w:rsid w:val="00A72D15"/>
    <w:rsid w:val="00A81BAF"/>
    <w:rsid w:val="00A91B4B"/>
    <w:rsid w:val="00A9220F"/>
    <w:rsid w:val="00AA48BD"/>
    <w:rsid w:val="00AA4F11"/>
    <w:rsid w:val="00AA7A5E"/>
    <w:rsid w:val="00AB147D"/>
    <w:rsid w:val="00AD686F"/>
    <w:rsid w:val="00AF0E23"/>
    <w:rsid w:val="00AF4FB0"/>
    <w:rsid w:val="00B05FD9"/>
    <w:rsid w:val="00B115D0"/>
    <w:rsid w:val="00B1189F"/>
    <w:rsid w:val="00B24DE5"/>
    <w:rsid w:val="00B61238"/>
    <w:rsid w:val="00B72BE2"/>
    <w:rsid w:val="00B73433"/>
    <w:rsid w:val="00B74597"/>
    <w:rsid w:val="00B74CB6"/>
    <w:rsid w:val="00B95C79"/>
    <w:rsid w:val="00B96E4F"/>
    <w:rsid w:val="00B97A51"/>
    <w:rsid w:val="00BA643C"/>
    <w:rsid w:val="00BC4EF8"/>
    <w:rsid w:val="00BC606E"/>
    <w:rsid w:val="00BD4797"/>
    <w:rsid w:val="00C02E01"/>
    <w:rsid w:val="00C03995"/>
    <w:rsid w:val="00C050A8"/>
    <w:rsid w:val="00C13C9A"/>
    <w:rsid w:val="00C15765"/>
    <w:rsid w:val="00C3505B"/>
    <w:rsid w:val="00C45589"/>
    <w:rsid w:val="00C55491"/>
    <w:rsid w:val="00C637F9"/>
    <w:rsid w:val="00C64857"/>
    <w:rsid w:val="00C64AAC"/>
    <w:rsid w:val="00C866B4"/>
    <w:rsid w:val="00C924D6"/>
    <w:rsid w:val="00CA5085"/>
    <w:rsid w:val="00CC7B13"/>
    <w:rsid w:val="00CD3F3F"/>
    <w:rsid w:val="00CF1EF2"/>
    <w:rsid w:val="00D309D3"/>
    <w:rsid w:val="00D367DF"/>
    <w:rsid w:val="00D41DD0"/>
    <w:rsid w:val="00D47CD9"/>
    <w:rsid w:val="00D63A1B"/>
    <w:rsid w:val="00D821D6"/>
    <w:rsid w:val="00D87880"/>
    <w:rsid w:val="00D92314"/>
    <w:rsid w:val="00D95AFA"/>
    <w:rsid w:val="00DA2A9A"/>
    <w:rsid w:val="00DA7C65"/>
    <w:rsid w:val="00DB04AA"/>
    <w:rsid w:val="00DD1893"/>
    <w:rsid w:val="00DE43D3"/>
    <w:rsid w:val="00DF5DBF"/>
    <w:rsid w:val="00E24761"/>
    <w:rsid w:val="00E5795A"/>
    <w:rsid w:val="00E63938"/>
    <w:rsid w:val="00E70C7B"/>
    <w:rsid w:val="00E90341"/>
    <w:rsid w:val="00EA513A"/>
    <w:rsid w:val="00EA5EA3"/>
    <w:rsid w:val="00EB0144"/>
    <w:rsid w:val="00EB1E9D"/>
    <w:rsid w:val="00EC1576"/>
    <w:rsid w:val="00EC510A"/>
    <w:rsid w:val="00EC7378"/>
    <w:rsid w:val="00ED281C"/>
    <w:rsid w:val="00ED60D2"/>
    <w:rsid w:val="00F1032F"/>
    <w:rsid w:val="00F4325C"/>
    <w:rsid w:val="00F6151E"/>
    <w:rsid w:val="00F80281"/>
    <w:rsid w:val="00FA7E29"/>
    <w:rsid w:val="00FB5476"/>
    <w:rsid w:val="00FC4979"/>
    <w:rsid w:val="00FC7452"/>
    <w:rsid w:val="00FE0F1F"/>
    <w:rsid w:val="00FF7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454"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6D6946"/>
    <w:pPr>
      <w:ind w:left="720"/>
      <w:contextualSpacing/>
    </w:pPr>
  </w:style>
  <w:style w:type="character" w:customStyle="1" w:styleId="ConsPlusNormal0">
    <w:name w:val="ConsPlusNormal Знак"/>
    <w:link w:val="ConsPlusNormal"/>
    <w:rsid w:val="00667D64"/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semiHidden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63938"/>
  </w:style>
  <w:style w:type="paragraph" w:styleId="a9">
    <w:name w:val="List Paragraph"/>
    <w:basedOn w:val="a"/>
    <w:uiPriority w:val="34"/>
    <w:qFormat/>
    <w:rsid w:val="006D6946"/>
    <w:pPr>
      <w:ind w:left="720"/>
      <w:contextualSpacing/>
    </w:pPr>
  </w:style>
  <w:style w:type="character" w:customStyle="1" w:styleId="ConsPlusNormal0">
    <w:name w:val="ConsPlusNormal Знак"/>
    <w:link w:val="ConsPlusNormal"/>
    <w:rsid w:val="00667D64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2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9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C6A59F75A4400A185AF0C5E366F4BF250A87D579BA78D52AC2C259C0D5431DE693BD10D31FA416057F0679DCE60D4D75E6D68675AB0988B1FE99D9B0J4iAF" TargetMode="External"/><Relationship Id="rId18" Type="http://schemas.openxmlformats.org/officeDocument/2006/relationships/image" Target="media/image2.emf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D9E6AFDB68852CA5998EC04576FF60D1F74D0FAA5D24DBC8ED874DC23FD909F0394A026020FEE597887CE8664AA185DED59579D9432F5AEF5E08EF43mDGCF" TargetMode="External"/><Relationship Id="rId17" Type="http://schemas.openxmlformats.org/officeDocument/2006/relationships/hyperlink" Target="consultantplus://offline/ref=C1275B7CBCD3C5F3CD9D78A57543C0B989364B7D277267D899A90174C8870F16BA570D7731455B8B5A7A204E528A85C55541BB22A21D66AF00C4C434w6N6F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1275B7CBCD3C5F3CD9D78A57543C0B989364B7D277267D899A90174C8870F16BA570D7731455B8B5A7A204E528A85C55541BB22A21D66AF00C4C434w6N6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5AE2DF6C38413572CE0E81845C85EE51A7C3F4D21B3346B0FE7E8768D6A519CABFCE392DFF8CC9FB6A53636A9AFB6E867AFB7CD2EA3D954DA252C95Fh2AAF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82A2577B3508EF35B11FCF3A18A57E90B19A36B5325589FA14D991D899ABCD8F34F9A234DE58B60ABADDADACF1AEBAB980FB7B2F86B57F607BD47F2u9I9D" TargetMode="External"/><Relationship Id="rId10" Type="http://schemas.openxmlformats.org/officeDocument/2006/relationships/hyperlink" Target="consultantplus://offline/ref=182A2577B3508EF35B11FCF3A18A57E90B19A36B5325589FA14D991D899ABCD8F34F9A234DE58B60ABADD9D8CE1AEBAB980FB7B2F86B57F607BD47F2u9I9D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82A2577B3508EF35B11FCF3A18A57E90B19A36B5325589EA046991D899ABCD8F34F9A234DE58B60ABADDADDC81AEBAB980FB7B2F86B57F607BD47F2u9I9D" TargetMode="External"/><Relationship Id="rId14" Type="http://schemas.openxmlformats.org/officeDocument/2006/relationships/hyperlink" Target="consultantplus://offline/ref=182A2577B3508EF35B11FCF3A18A57E90B19A36B5325589FA14D991D899ABCD8F34F9A234DE58B60ABADD9D8CE1AEBAB980FB7B2F86B57F607BD47F2u9I9D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6C6CB0-F6A1-4108-B3BF-E54FB382C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1489</Words>
  <Characters>8488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Элеонора Викторовна Алексеева</dc:creator>
  <cp:lastModifiedBy>riy</cp:lastModifiedBy>
  <cp:revision>7</cp:revision>
  <cp:lastPrinted>2019-12-10T07:57:00Z</cp:lastPrinted>
  <dcterms:created xsi:type="dcterms:W3CDTF">2019-12-10T07:54:00Z</dcterms:created>
  <dcterms:modified xsi:type="dcterms:W3CDTF">2019-12-10T09:33:00Z</dcterms:modified>
</cp:coreProperties>
</file>