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BE" w:rsidRDefault="006105B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105BE" w:rsidRDefault="006105BE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6105B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105BE" w:rsidRDefault="006105BE">
            <w:pPr>
              <w:pStyle w:val="ConsPlusNormal"/>
              <w:outlineLvl w:val="0"/>
            </w:pPr>
            <w:r>
              <w:t>8 августа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105BE" w:rsidRDefault="006105BE">
            <w:pPr>
              <w:pStyle w:val="ConsPlusNormal"/>
              <w:jc w:val="right"/>
              <w:outlineLvl w:val="0"/>
            </w:pPr>
            <w:r>
              <w:t>N 398</w:t>
            </w:r>
          </w:p>
        </w:tc>
      </w:tr>
    </w:tbl>
    <w:p w:rsidR="006105BE" w:rsidRDefault="006105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Title"/>
        <w:jc w:val="center"/>
      </w:pPr>
      <w:r>
        <w:t>УКАЗ</w:t>
      </w:r>
    </w:p>
    <w:p w:rsidR="006105BE" w:rsidRDefault="006105BE">
      <w:pPr>
        <w:pStyle w:val="ConsPlusTitle"/>
        <w:jc w:val="center"/>
      </w:pPr>
    </w:p>
    <w:p w:rsidR="006105BE" w:rsidRDefault="006105BE">
      <w:pPr>
        <w:pStyle w:val="ConsPlusTitle"/>
        <w:jc w:val="center"/>
      </w:pPr>
      <w:r>
        <w:t>ПРЕЗИДЕНТА РОССИЙСКОЙ ФЕДЕРАЦИИ</w:t>
      </w:r>
    </w:p>
    <w:p w:rsidR="006105BE" w:rsidRDefault="006105BE">
      <w:pPr>
        <w:pStyle w:val="ConsPlusTitle"/>
        <w:jc w:val="center"/>
      </w:pPr>
    </w:p>
    <w:p w:rsidR="006105BE" w:rsidRDefault="006105BE">
      <w:pPr>
        <w:pStyle w:val="ConsPlusTitle"/>
        <w:jc w:val="center"/>
      </w:pPr>
      <w:r>
        <w:t>ОБ УТВЕРЖДЕНИИ ПРИОРИТЕТНЫХ НАПРАВЛЕНИЙ</w:t>
      </w:r>
    </w:p>
    <w:p w:rsidR="006105BE" w:rsidRDefault="006105BE">
      <w:pPr>
        <w:pStyle w:val="ConsPlusTitle"/>
        <w:jc w:val="center"/>
      </w:pPr>
      <w:r>
        <w:t>ДЕЯТЕЛЬНОСТИ В СФЕРЕ ОКАЗАНИЯ ОБЩЕСТВЕННО ПОЛЕЗНЫХ УСЛУГ</w:t>
      </w:r>
    </w:p>
    <w:p w:rsidR="006105BE" w:rsidRDefault="006105B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6105B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105BE" w:rsidRDefault="006105B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05BE" w:rsidRDefault="006105B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Президента РФ от 01.07.2017 N 299)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</w:tr>
    </w:tbl>
    <w:p w:rsidR="006105BE" w:rsidRDefault="006105BE">
      <w:pPr>
        <w:pStyle w:val="ConsPlusNormal"/>
        <w:jc w:val="center"/>
      </w:pPr>
    </w:p>
    <w:p w:rsidR="006105BE" w:rsidRDefault="006105BE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3 статьи 31.4</w:t>
        </w:r>
      </w:hyperlink>
      <w:r>
        <w:t xml:space="preserve"> Федерального закона от 12 января 1996 г. N 7-ФЗ "О некоммерческих организациях" и в целях дальнейшего стимулирования деятельности социально ориентированных некоммерческих организаций, направленной на решение социальных проблем, развитие гражданского общества в Российской Федерации, постановляю: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 w:history="1">
        <w:r>
          <w:rPr>
            <w:color w:val="0000FF"/>
          </w:rPr>
          <w:t>приоритетные направления</w:t>
        </w:r>
      </w:hyperlink>
      <w:r>
        <w:t xml:space="preserve"> деятельности в сфере оказания общественно полезных услуг.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 xml:space="preserve">2. Правительству Российской Федерации на основании </w:t>
      </w:r>
      <w:hyperlink w:anchor="P34" w:history="1">
        <w:r>
          <w:rPr>
            <w:color w:val="0000FF"/>
          </w:rPr>
          <w:t>приоритетных направлений</w:t>
        </w:r>
      </w:hyperlink>
      <w:r>
        <w:t xml:space="preserve"> деятельности в сфере оказания общественно полезных услуг, утвержденных настоящим Указом, в 3-месячный срок установить </w:t>
      </w:r>
      <w:hyperlink r:id="rId7" w:history="1">
        <w:r>
          <w:rPr>
            <w:color w:val="0000FF"/>
          </w:rPr>
          <w:t>перечень</w:t>
        </w:r>
      </w:hyperlink>
      <w:r>
        <w:t xml:space="preserve"> общественно полезных услуг и разработать </w:t>
      </w:r>
      <w:hyperlink r:id="rId8" w:history="1">
        <w:r>
          <w:rPr>
            <w:color w:val="0000FF"/>
          </w:rPr>
          <w:t>критерии</w:t>
        </w:r>
      </w:hyperlink>
      <w:r>
        <w:t xml:space="preserve"> оценки качества их оказания.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3. Настоящий Указ вступает в силу со дня его подписания.</w:t>
      </w: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right"/>
      </w:pPr>
      <w:r>
        <w:t>Президент</w:t>
      </w:r>
    </w:p>
    <w:p w:rsidR="006105BE" w:rsidRDefault="006105BE">
      <w:pPr>
        <w:pStyle w:val="ConsPlusNormal"/>
        <w:jc w:val="right"/>
      </w:pPr>
      <w:r>
        <w:t>Российской Федерации</w:t>
      </w:r>
    </w:p>
    <w:p w:rsidR="006105BE" w:rsidRDefault="006105BE">
      <w:pPr>
        <w:pStyle w:val="ConsPlusNormal"/>
        <w:jc w:val="right"/>
      </w:pPr>
      <w:r>
        <w:t>В.ПУТИН</w:t>
      </w:r>
    </w:p>
    <w:p w:rsidR="006105BE" w:rsidRDefault="006105BE">
      <w:pPr>
        <w:pStyle w:val="ConsPlusNormal"/>
      </w:pPr>
      <w:r>
        <w:t>Москва, Кремль</w:t>
      </w:r>
    </w:p>
    <w:p w:rsidR="006105BE" w:rsidRDefault="006105BE">
      <w:pPr>
        <w:pStyle w:val="ConsPlusNormal"/>
        <w:spacing w:before="220"/>
      </w:pPr>
      <w:r>
        <w:t>8 августа 2016 года</w:t>
      </w:r>
    </w:p>
    <w:p w:rsidR="006105BE" w:rsidRDefault="006105BE">
      <w:pPr>
        <w:pStyle w:val="ConsPlusNormal"/>
        <w:spacing w:before="220"/>
      </w:pPr>
      <w:r>
        <w:t>N 398</w:t>
      </w: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25122C" w:rsidRDefault="0025122C">
      <w:pPr>
        <w:pStyle w:val="ConsPlusNormal"/>
        <w:jc w:val="both"/>
      </w:pPr>
    </w:p>
    <w:p w:rsidR="006105BE" w:rsidRDefault="006105BE">
      <w:pPr>
        <w:pStyle w:val="ConsPlusNormal"/>
        <w:jc w:val="right"/>
        <w:outlineLvl w:val="0"/>
      </w:pPr>
      <w:r>
        <w:t>Утверждены</w:t>
      </w:r>
    </w:p>
    <w:p w:rsidR="006105BE" w:rsidRDefault="006105BE">
      <w:pPr>
        <w:pStyle w:val="ConsPlusNormal"/>
        <w:jc w:val="right"/>
      </w:pPr>
      <w:r>
        <w:t>Указом Президента</w:t>
      </w:r>
    </w:p>
    <w:p w:rsidR="006105BE" w:rsidRDefault="006105BE">
      <w:pPr>
        <w:pStyle w:val="ConsPlusNormal"/>
        <w:jc w:val="right"/>
      </w:pPr>
      <w:r>
        <w:t>Российской Федерации</w:t>
      </w:r>
    </w:p>
    <w:p w:rsidR="006105BE" w:rsidRDefault="006105BE">
      <w:pPr>
        <w:pStyle w:val="ConsPlusNormal"/>
        <w:jc w:val="right"/>
      </w:pPr>
      <w:r>
        <w:t>от 8 августа 2016 г. N 398</w:t>
      </w: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Title"/>
        <w:jc w:val="center"/>
      </w:pPr>
      <w:bookmarkStart w:id="0" w:name="P34"/>
      <w:bookmarkEnd w:id="0"/>
      <w:r>
        <w:t>ПРИОРИТЕТНЫЕ НАПРАВЛЕНИЯ</w:t>
      </w:r>
    </w:p>
    <w:p w:rsidR="006105BE" w:rsidRDefault="006105BE">
      <w:pPr>
        <w:pStyle w:val="ConsPlusTitle"/>
        <w:jc w:val="center"/>
      </w:pPr>
      <w:r>
        <w:t>ДЕЯТЕЛЬНОСТИ В СФЕРЕ ОКАЗАНИЯ ОБЩЕСТВЕННО ПОЛЕЗНЫХ УСЛУГ</w:t>
      </w:r>
    </w:p>
    <w:p w:rsidR="006105BE" w:rsidRDefault="006105B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6105B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105BE" w:rsidRDefault="006105B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05BE" w:rsidRDefault="006105BE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9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Президента РФ от 01.07.2017 N 299)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5BE" w:rsidRDefault="006105BE">
            <w:pPr>
              <w:spacing w:after="1" w:line="0" w:lineRule="atLeast"/>
            </w:pPr>
          </w:p>
        </w:tc>
      </w:tr>
    </w:tbl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ind w:firstLine="540"/>
        <w:jc w:val="both"/>
      </w:pPr>
      <w:r>
        <w:t>1. Деятельность по оказанию социально-бытовых услуг, направленных на поддержание жизнедеятельности получателей социальных услуг в быту.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2. Деятельность по оказанию социально-медицинских услуг, направленных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3. Деятельность по оказанию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4. Деятельность по оказанию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интересов, оказание помощи семье в воспитании детей.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5. Деятельность по оказанию социально-трудовых услуг, направленных на оказание помощи в трудоустройстве и в решении иных проблем, связанных с трудовой адаптацией, содействие трудоустройству и трудовой адаптации молодежи, матерей с детьми, инвалидов, граждан пожилого возраста, лиц, освободившихся из мест заключения.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6. Деятельность по оказанию услуг, предусматривающих повышение коммуникативного потенциала получателей социальных услуг, имеющих ограничения жизнедеятельности, реабилитацию и социальную адаптацию инвалидов, социальное сопровождение семей, воспитывающих детей с ограниченными возможностями здоровья.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7. Деятельность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8. Деятельность по профилактике безнадзорности и правонарушений несовершеннолетних.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9. Деятельность по профилактике социального сиротства, включая психолого-педагогическое и социальное сопровождение семей для предотвращения отказа от новорожденного ребенка, сокращения случаев лишения родительских прав.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10. Деятельность по оказанию услуг, направленных на социальную адаптацию и семейное устройство детей, оставшихся без попечения родителей.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11. Деятельность по организации отдыха и оздоровления детей, в том числе детей с ограниченными возможностями здоровья и детей, находящихся в трудной жизненной ситуации.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12. Деятельность по оказанию услуг в сфере дошкольного и общего образования, дополнительного образования детей.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 xml:space="preserve">13. Деятельность по оказанию психолого-педагогической, медицинской и социальной помощи </w:t>
      </w:r>
      <w:proofErr w:type="gramStart"/>
      <w:r>
        <w:t>обучающимся</w:t>
      </w:r>
      <w:proofErr w:type="gramEnd"/>
      <w:r>
        <w:t>, испытывающим трудности в освоении основных общеобразовательных программ, развитии и социальной адаптации.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14. Деятельность по оказанию услуг в сфере дополнительного образования граждан пожилого возраста и инвалидов.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lastRenderedPageBreak/>
        <w:t>15. Деятельность по оказанию услуг в сфере дополнительного образования сотрудников и добровольцев социально ориентированных некоммерческих организаций, направленного на повышение качества предоставления услуг такими организациями.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16. Деятельность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17. Деятельность по оказанию услуг, предусматривающих медико-социальное сопровождение лиц, страдающих тяжелыми заболеваниями, и лиц, нуждающихся в паллиативной помощи, включая организацию оказания паллиативной помощи и содействие ее оказанию.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18. Деятельность по оказанию услуг, направленных на медико-социальную реабилитацию лиц с алкогольной, наркотической или иной токсической зависимостью.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19. Деятельность по оказанию услуг в области физической культуры и массового спорта.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20. Деятельность по сбору, обобщению и анализу информации о качестве оказания услуг организациями культуры, социального обслуживания, медицинскими и образовательными организациями, осуществляемая организацией-оператором.</w:t>
      </w:r>
    </w:p>
    <w:p w:rsidR="006105BE" w:rsidRDefault="006105BE">
      <w:pPr>
        <w:pStyle w:val="ConsPlusNormal"/>
        <w:spacing w:before="220"/>
        <w:ind w:firstLine="540"/>
        <w:jc w:val="both"/>
      </w:pPr>
      <w:r>
        <w:t>21. 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мигрантов.</w:t>
      </w:r>
    </w:p>
    <w:p w:rsidR="006105BE" w:rsidRDefault="006105BE">
      <w:pPr>
        <w:pStyle w:val="ConsPlusNormal"/>
        <w:jc w:val="both"/>
      </w:pPr>
      <w:r>
        <w:t xml:space="preserve">(п. 21 </w:t>
      </w:r>
      <w:proofErr w:type="gramStart"/>
      <w:r>
        <w:t>введен</w:t>
      </w:r>
      <w:proofErr w:type="gramEnd"/>
      <w:r>
        <w:t xml:space="preserve"> </w:t>
      </w:r>
      <w:hyperlink r:id="rId10" w:history="1">
        <w:r>
          <w:rPr>
            <w:color w:val="0000FF"/>
          </w:rPr>
          <w:t>Указом</w:t>
        </w:r>
      </w:hyperlink>
      <w:r>
        <w:t xml:space="preserve"> Президента РФ от 01.07.2017 N 299)</w:t>
      </w: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jc w:val="both"/>
      </w:pPr>
    </w:p>
    <w:p w:rsidR="006105BE" w:rsidRDefault="006105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26716" w:rsidRDefault="00026716"/>
    <w:sectPr w:rsidR="00026716" w:rsidSect="005C7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05BE"/>
    <w:rsid w:val="00026716"/>
    <w:rsid w:val="0025122C"/>
    <w:rsid w:val="005A3066"/>
    <w:rsid w:val="006105BE"/>
    <w:rsid w:val="00643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05B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05B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05B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1C6920B8778A3570134E79BC164A4870D9FC64279D133B730FDD5AA15CEF1B2D45D43B3D0F918F10D0E50F80194859B90AC6C6A6212DEY1Y9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7F1C6920B8778A3570134E79BC164A4870D9FC64279D133B730FDD5AA15CEF1B2D45D43B3D0F819F90D0E50F80194859B90AC6C6A6212DEY1Y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F1C6920B8778A3570134E79BC164A487079EC9417BD133B730FDD5AA15CEF1B2D45D47B3D8F34CA9420F0CBC5587859E90AE6876Y6Y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C7F1C6920B8778A3570134E79BC164A4860E9EC04A78D133B730FDD5AA15CEF1B2D45D43B3D0F818FE0D0E50F80194859B90AC6C6A6212DEY1Y9K" TargetMode="External"/><Relationship Id="rId10" Type="http://schemas.openxmlformats.org/officeDocument/2006/relationships/hyperlink" Target="consultantplus://offline/ref=C7F1C6920B8778A3570134E79BC164A4860E9EC04A78D133B730FDD5AA15CEF1B2D45D43B3D0F818FE0D0E50F80194859B90AC6C6A6212DEY1Y9K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7F1C6920B8778A3570134E79BC164A4860E9EC04A78D133B730FDD5AA15CEF1B2D45D43B3D0F818FE0D0E50F80194859B90AC6C6A6212DEY1Y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1024</Words>
  <Characters>5841</Characters>
  <Application>Microsoft Office Word</Application>
  <DocSecurity>0</DocSecurity>
  <Lines>48</Lines>
  <Paragraphs>13</Paragraphs>
  <ScaleCrop>false</ScaleCrop>
  <Company>ADMIN6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aoc</dc:creator>
  <cp:lastModifiedBy>zanina</cp:lastModifiedBy>
  <cp:revision>2</cp:revision>
  <dcterms:created xsi:type="dcterms:W3CDTF">2022-04-01T10:24:00Z</dcterms:created>
  <dcterms:modified xsi:type="dcterms:W3CDTF">2022-04-05T08:35:00Z</dcterms:modified>
</cp:coreProperties>
</file>