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3C5E" w:rsidRDefault="00493C5E">
      <w:pPr>
        <w:pStyle w:val="ConsPlusTitlePage"/>
      </w:pPr>
      <w:bookmarkStart w:id="0" w:name="_GoBack"/>
      <w:bookmarkEnd w:id="0"/>
      <w:r>
        <w:br/>
      </w:r>
    </w:p>
    <w:p w:rsidR="00493C5E" w:rsidRDefault="00493C5E">
      <w:pPr>
        <w:pStyle w:val="ConsPlusNormal"/>
        <w:jc w:val="both"/>
        <w:outlineLvl w:val="0"/>
      </w:pPr>
    </w:p>
    <w:p w:rsidR="00493C5E" w:rsidRDefault="00493C5E">
      <w:pPr>
        <w:pStyle w:val="ConsPlusTitle"/>
        <w:jc w:val="center"/>
        <w:outlineLvl w:val="0"/>
      </w:pPr>
      <w:r>
        <w:t>АДМИНИСТРАЦИЯ ТОМСКОЙ ОБЛАСТИ</w:t>
      </w:r>
    </w:p>
    <w:p w:rsidR="00493C5E" w:rsidRDefault="00493C5E">
      <w:pPr>
        <w:pStyle w:val="ConsPlusTitle"/>
        <w:jc w:val="center"/>
      </w:pPr>
    </w:p>
    <w:p w:rsidR="00493C5E" w:rsidRDefault="00493C5E">
      <w:pPr>
        <w:pStyle w:val="ConsPlusTitle"/>
        <w:jc w:val="center"/>
      </w:pPr>
      <w:r>
        <w:t>ПОСТАНОВЛЕНИЕ</w:t>
      </w:r>
    </w:p>
    <w:p w:rsidR="00493C5E" w:rsidRDefault="00493C5E">
      <w:pPr>
        <w:pStyle w:val="ConsPlusTitle"/>
        <w:jc w:val="center"/>
      </w:pPr>
      <w:r>
        <w:t>от 26 августа 2021 г. N 353а</w:t>
      </w:r>
    </w:p>
    <w:p w:rsidR="00493C5E" w:rsidRDefault="00493C5E">
      <w:pPr>
        <w:pStyle w:val="ConsPlusTitle"/>
        <w:jc w:val="center"/>
      </w:pPr>
    </w:p>
    <w:p w:rsidR="00493C5E" w:rsidRDefault="00493C5E">
      <w:pPr>
        <w:pStyle w:val="ConsPlusTitle"/>
        <w:jc w:val="center"/>
      </w:pPr>
      <w:r>
        <w:t>ОБ УСТАНОВЛЕНИИ ВЕЛИЧИНЫ ПРОЖИТОЧНОГО МИНИМУМА НА ДУШУ</w:t>
      </w:r>
    </w:p>
    <w:p w:rsidR="00493C5E" w:rsidRDefault="00493C5E">
      <w:pPr>
        <w:pStyle w:val="ConsPlusTitle"/>
        <w:jc w:val="center"/>
      </w:pPr>
      <w:r>
        <w:t>НАСЕЛЕНИЯ И ПО ОСНОВНЫМ СОЦИАЛЬНО-ДЕМОГРАФИЧЕСКИМ ГРУППАМ</w:t>
      </w:r>
    </w:p>
    <w:p w:rsidR="00493C5E" w:rsidRDefault="00493C5E">
      <w:pPr>
        <w:pStyle w:val="ConsPlusTitle"/>
        <w:jc w:val="center"/>
      </w:pPr>
      <w:r>
        <w:t>НАСЕЛЕНИЯ В ТОМСКОЙ ОБЛАСТИ НА 2022 ГОД</w:t>
      </w:r>
    </w:p>
    <w:p w:rsidR="00493C5E" w:rsidRDefault="00493C5E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493C5E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93C5E" w:rsidRDefault="00493C5E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93C5E" w:rsidRDefault="00493C5E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93C5E" w:rsidRDefault="00493C5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93C5E" w:rsidRDefault="00493C5E"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постановлений Администрации Томской области</w:t>
            </w:r>
          </w:p>
          <w:p w:rsidR="00493C5E" w:rsidRDefault="00493C5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24.12.2021 </w:t>
            </w:r>
            <w:hyperlink r:id="rId4" w:history="1">
              <w:r>
                <w:rPr>
                  <w:color w:val="0000FF"/>
                </w:rPr>
                <w:t>N 536а</w:t>
              </w:r>
            </w:hyperlink>
            <w:r>
              <w:rPr>
                <w:color w:val="392C69"/>
              </w:rPr>
              <w:t xml:space="preserve">, от 31.05.2022 </w:t>
            </w:r>
            <w:hyperlink r:id="rId5" w:history="1">
              <w:r>
                <w:rPr>
                  <w:color w:val="0000FF"/>
                </w:rPr>
                <w:t>N 230а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93C5E" w:rsidRDefault="00493C5E">
            <w:pPr>
              <w:spacing w:after="1" w:line="0" w:lineRule="atLeast"/>
            </w:pPr>
          </w:p>
        </w:tc>
      </w:tr>
    </w:tbl>
    <w:p w:rsidR="00493C5E" w:rsidRDefault="00493C5E">
      <w:pPr>
        <w:pStyle w:val="ConsPlusNormal"/>
        <w:jc w:val="both"/>
      </w:pPr>
    </w:p>
    <w:p w:rsidR="00493C5E" w:rsidRDefault="00493C5E">
      <w:pPr>
        <w:pStyle w:val="ConsPlusNormal"/>
        <w:ind w:firstLine="540"/>
        <w:jc w:val="both"/>
      </w:pPr>
      <w:r>
        <w:t xml:space="preserve">В соответствии со </w:t>
      </w:r>
      <w:hyperlink r:id="rId6" w:history="1">
        <w:r>
          <w:rPr>
            <w:color w:val="0000FF"/>
          </w:rPr>
          <w:t>статьей 4</w:t>
        </w:r>
      </w:hyperlink>
      <w:r>
        <w:t xml:space="preserve"> Федерального закона от 24 октября 1997 года N 134-ФЗ "О прожиточном минимуме в Российской Федерации", </w:t>
      </w:r>
      <w:hyperlink r:id="rId7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26.06.2021 N 1022 "Об утверждении Правил установления величины прожиточного минимума на душу населения и по основным социально-демографическим группам населения в субъектах Российской Федерации на очередной год", </w:t>
      </w:r>
      <w:hyperlink r:id="rId8" w:history="1">
        <w:r>
          <w:rPr>
            <w:color w:val="0000FF"/>
          </w:rPr>
          <w:t>Законом</w:t>
        </w:r>
      </w:hyperlink>
      <w:r>
        <w:t xml:space="preserve"> Томской области от 14 апреля 2011 года N 55-ОЗ "О прожиточном минимуме в Томской области" постановляю:</w:t>
      </w:r>
    </w:p>
    <w:p w:rsidR="00493C5E" w:rsidRDefault="00493C5E">
      <w:pPr>
        <w:pStyle w:val="ConsPlusNormal"/>
        <w:spacing w:before="220"/>
        <w:ind w:firstLine="540"/>
        <w:jc w:val="both"/>
      </w:pPr>
      <w:r>
        <w:t xml:space="preserve">1. Установить </w:t>
      </w:r>
      <w:hyperlink w:anchor="P32" w:history="1">
        <w:r>
          <w:rPr>
            <w:color w:val="0000FF"/>
          </w:rPr>
          <w:t>величину</w:t>
        </w:r>
      </w:hyperlink>
      <w:r>
        <w:t xml:space="preserve"> прожиточного минимума на душу населения и по основным социально-демографическим группам населения в Томской области на 2022 год согласно приложению к настоящему постановлению.</w:t>
      </w:r>
    </w:p>
    <w:p w:rsidR="00493C5E" w:rsidRDefault="00493C5E">
      <w:pPr>
        <w:pStyle w:val="ConsPlusNormal"/>
        <w:spacing w:before="220"/>
        <w:ind w:firstLine="540"/>
        <w:jc w:val="both"/>
      </w:pPr>
      <w:r>
        <w:t>2. Департаменту информационной политики Администрации Томской области обеспечить опубликование настоящего постановления.</w:t>
      </w:r>
    </w:p>
    <w:p w:rsidR="00493C5E" w:rsidRDefault="00493C5E">
      <w:pPr>
        <w:pStyle w:val="ConsPlusNormal"/>
        <w:spacing w:before="220"/>
        <w:ind w:firstLine="540"/>
        <w:jc w:val="both"/>
      </w:pPr>
      <w:r>
        <w:t>3. Настоящее постановление вступает в силу с 1 января 2022 года, но не ранее чем через 10 дней после дня его официального опубликования, и действует до 31 декабря 2022 года.</w:t>
      </w:r>
    </w:p>
    <w:p w:rsidR="00493C5E" w:rsidRDefault="00493C5E">
      <w:pPr>
        <w:pStyle w:val="ConsPlusNormal"/>
        <w:spacing w:before="220"/>
        <w:ind w:firstLine="540"/>
        <w:jc w:val="both"/>
      </w:pPr>
      <w:r>
        <w:t>4. Контроль за исполнением настоящего постановления возложить на заместителя Губернатора Томской области по социальной политике.</w:t>
      </w:r>
    </w:p>
    <w:p w:rsidR="00493C5E" w:rsidRDefault="00493C5E">
      <w:pPr>
        <w:pStyle w:val="ConsPlusNormal"/>
        <w:jc w:val="both"/>
      </w:pPr>
    </w:p>
    <w:p w:rsidR="00493C5E" w:rsidRDefault="00493C5E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 Томской области</w:t>
      </w:r>
    </w:p>
    <w:p w:rsidR="00493C5E" w:rsidRDefault="00493C5E">
      <w:pPr>
        <w:pStyle w:val="ConsPlusNormal"/>
        <w:jc w:val="right"/>
      </w:pPr>
      <w:r>
        <w:t>А.М.ФЕДЕНЕВ</w:t>
      </w:r>
    </w:p>
    <w:p w:rsidR="00493C5E" w:rsidRDefault="00493C5E">
      <w:pPr>
        <w:pStyle w:val="ConsPlusNormal"/>
        <w:jc w:val="both"/>
      </w:pPr>
    </w:p>
    <w:p w:rsidR="00493C5E" w:rsidRDefault="00493C5E">
      <w:pPr>
        <w:pStyle w:val="ConsPlusNormal"/>
        <w:jc w:val="both"/>
      </w:pPr>
    </w:p>
    <w:p w:rsidR="00493C5E" w:rsidRDefault="00493C5E">
      <w:pPr>
        <w:pStyle w:val="ConsPlusNormal"/>
        <w:jc w:val="both"/>
      </w:pPr>
    </w:p>
    <w:p w:rsidR="00493C5E" w:rsidRDefault="00493C5E">
      <w:pPr>
        <w:pStyle w:val="ConsPlusNormal"/>
        <w:jc w:val="both"/>
      </w:pPr>
    </w:p>
    <w:p w:rsidR="00493C5E" w:rsidRDefault="00493C5E">
      <w:pPr>
        <w:pStyle w:val="ConsPlusNormal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493C5E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93C5E" w:rsidRDefault="00493C5E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93C5E" w:rsidRDefault="00493C5E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93C5E" w:rsidRDefault="00A30308">
            <w:pPr>
              <w:pStyle w:val="ConsPlusNormal"/>
              <w:jc w:val="both"/>
            </w:pPr>
            <w:hyperlink r:id="rId9" w:history="1">
              <w:r w:rsidR="00493C5E">
                <w:rPr>
                  <w:color w:val="0000FF"/>
                </w:rPr>
                <w:t>Постановлением</w:t>
              </w:r>
            </w:hyperlink>
            <w:r w:rsidR="00493C5E">
              <w:rPr>
                <w:color w:val="392C69"/>
              </w:rPr>
              <w:t xml:space="preserve"> Администрации Томской области от 31.05.2022 N 230а в приложение внесены изменения, которые </w:t>
            </w:r>
            <w:hyperlink r:id="rId10" w:history="1">
              <w:r w:rsidR="00493C5E">
                <w:rPr>
                  <w:color w:val="0000FF"/>
                </w:rPr>
                <w:t>действуют</w:t>
              </w:r>
            </w:hyperlink>
            <w:r w:rsidR="00493C5E">
              <w:rPr>
                <w:color w:val="392C69"/>
              </w:rPr>
              <w:t xml:space="preserve"> до 31.12.2022.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93C5E" w:rsidRDefault="00493C5E">
            <w:pPr>
              <w:spacing w:after="1" w:line="0" w:lineRule="atLeast"/>
            </w:pPr>
          </w:p>
        </w:tc>
      </w:tr>
    </w:tbl>
    <w:p w:rsidR="00493C5E" w:rsidRDefault="00493C5E">
      <w:pPr>
        <w:pStyle w:val="ConsPlusNormal"/>
        <w:spacing w:before="280"/>
        <w:jc w:val="right"/>
        <w:outlineLvl w:val="0"/>
      </w:pPr>
      <w:r>
        <w:t>Приложение</w:t>
      </w:r>
    </w:p>
    <w:p w:rsidR="00493C5E" w:rsidRDefault="00493C5E">
      <w:pPr>
        <w:pStyle w:val="ConsPlusNormal"/>
        <w:jc w:val="right"/>
      </w:pPr>
      <w:r>
        <w:t>к постановлению</w:t>
      </w:r>
    </w:p>
    <w:p w:rsidR="00493C5E" w:rsidRDefault="00493C5E">
      <w:pPr>
        <w:pStyle w:val="ConsPlusNormal"/>
        <w:jc w:val="right"/>
      </w:pPr>
      <w:r>
        <w:t>Администрации Томской области</w:t>
      </w:r>
    </w:p>
    <w:p w:rsidR="00493C5E" w:rsidRDefault="00493C5E">
      <w:pPr>
        <w:pStyle w:val="ConsPlusNormal"/>
        <w:jc w:val="right"/>
      </w:pPr>
      <w:r>
        <w:t>от 26.08.2021 N 353а</w:t>
      </w:r>
    </w:p>
    <w:p w:rsidR="00493C5E" w:rsidRDefault="00493C5E">
      <w:pPr>
        <w:pStyle w:val="ConsPlusNormal"/>
        <w:jc w:val="both"/>
      </w:pPr>
    </w:p>
    <w:p w:rsidR="00493C5E" w:rsidRDefault="00493C5E">
      <w:pPr>
        <w:pStyle w:val="ConsPlusTitle"/>
        <w:jc w:val="center"/>
      </w:pPr>
      <w:bookmarkStart w:id="1" w:name="P32"/>
      <w:bookmarkEnd w:id="1"/>
      <w:r>
        <w:t>ВЕЛИЧИНА</w:t>
      </w:r>
    </w:p>
    <w:p w:rsidR="00493C5E" w:rsidRDefault="00493C5E">
      <w:pPr>
        <w:pStyle w:val="ConsPlusTitle"/>
        <w:jc w:val="center"/>
      </w:pPr>
      <w:r>
        <w:t>ПРОЖИТОЧНОГО МИНИМУМА НА ДУШУ НАСЕЛЕНИЯ И ПО ОСНОВНЫМ</w:t>
      </w:r>
    </w:p>
    <w:p w:rsidR="00493C5E" w:rsidRDefault="00493C5E">
      <w:pPr>
        <w:pStyle w:val="ConsPlusTitle"/>
        <w:jc w:val="center"/>
      </w:pPr>
      <w:r>
        <w:lastRenderedPageBreak/>
        <w:t>СОЦИАЛЬНО-ДЕМОГРАФИЧЕСКИМ ГРУППАМ НАСЕЛЕНИЯ</w:t>
      </w:r>
    </w:p>
    <w:p w:rsidR="00493C5E" w:rsidRDefault="00493C5E">
      <w:pPr>
        <w:pStyle w:val="ConsPlusTitle"/>
        <w:jc w:val="center"/>
      </w:pPr>
      <w:r>
        <w:t>В ТОМСКОЙ ОБЛАСТИ НА 2022 ГОД</w:t>
      </w:r>
    </w:p>
    <w:p w:rsidR="00493C5E" w:rsidRDefault="00493C5E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493C5E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93C5E" w:rsidRDefault="00493C5E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93C5E" w:rsidRDefault="00493C5E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93C5E" w:rsidRDefault="00493C5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93C5E" w:rsidRDefault="00493C5E"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</w:t>
            </w:r>
            <w:hyperlink r:id="rId11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</w:p>
          <w:p w:rsidR="00493C5E" w:rsidRDefault="00493C5E">
            <w:pPr>
              <w:pStyle w:val="ConsPlusNormal"/>
              <w:jc w:val="center"/>
            </w:pPr>
            <w:r>
              <w:rPr>
                <w:color w:val="392C69"/>
              </w:rPr>
              <w:t>от 31.05.2022 N 230а)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93C5E" w:rsidRDefault="00493C5E">
            <w:pPr>
              <w:spacing w:after="1" w:line="0" w:lineRule="atLeast"/>
            </w:pPr>
          </w:p>
        </w:tc>
      </w:tr>
    </w:tbl>
    <w:p w:rsidR="00493C5E" w:rsidRDefault="00493C5E">
      <w:pPr>
        <w:pStyle w:val="ConsPlusNormal"/>
        <w:jc w:val="both"/>
      </w:pPr>
    </w:p>
    <w:p w:rsidR="00493C5E" w:rsidRDefault="00493C5E">
      <w:pPr>
        <w:pStyle w:val="ConsPlusNormal"/>
        <w:jc w:val="right"/>
      </w:pPr>
      <w:r>
        <w:t>(в рублях)</w:t>
      </w:r>
    </w:p>
    <w:p w:rsidR="00493C5E" w:rsidRDefault="00493C5E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69"/>
        <w:gridCol w:w="1174"/>
        <w:gridCol w:w="1789"/>
        <w:gridCol w:w="1414"/>
        <w:gridCol w:w="724"/>
      </w:tblGrid>
      <w:tr w:rsidR="00493C5E">
        <w:tc>
          <w:tcPr>
            <w:tcW w:w="3969" w:type="dxa"/>
            <w:vAlign w:val="center"/>
          </w:tcPr>
          <w:p w:rsidR="00493C5E" w:rsidRDefault="00493C5E">
            <w:pPr>
              <w:pStyle w:val="ConsPlusNormal"/>
              <w:jc w:val="center"/>
            </w:pPr>
            <w:r>
              <w:t>По группам территорий</w:t>
            </w:r>
          </w:p>
        </w:tc>
        <w:tc>
          <w:tcPr>
            <w:tcW w:w="1174" w:type="dxa"/>
            <w:vAlign w:val="center"/>
          </w:tcPr>
          <w:p w:rsidR="00493C5E" w:rsidRDefault="00493C5E">
            <w:pPr>
              <w:pStyle w:val="ConsPlusNormal"/>
              <w:jc w:val="center"/>
            </w:pPr>
            <w:r>
              <w:t>На душу населения</w:t>
            </w:r>
          </w:p>
        </w:tc>
        <w:tc>
          <w:tcPr>
            <w:tcW w:w="1789" w:type="dxa"/>
            <w:vAlign w:val="center"/>
          </w:tcPr>
          <w:p w:rsidR="00493C5E" w:rsidRDefault="00493C5E">
            <w:pPr>
              <w:pStyle w:val="ConsPlusNormal"/>
              <w:jc w:val="center"/>
            </w:pPr>
            <w:r>
              <w:t>Трудоспособное население</w:t>
            </w:r>
          </w:p>
        </w:tc>
        <w:tc>
          <w:tcPr>
            <w:tcW w:w="1414" w:type="dxa"/>
            <w:vAlign w:val="center"/>
          </w:tcPr>
          <w:p w:rsidR="00493C5E" w:rsidRDefault="00493C5E">
            <w:pPr>
              <w:pStyle w:val="ConsPlusNormal"/>
              <w:jc w:val="center"/>
            </w:pPr>
            <w:r>
              <w:t>Пенсионеры</w:t>
            </w:r>
          </w:p>
        </w:tc>
        <w:tc>
          <w:tcPr>
            <w:tcW w:w="724" w:type="dxa"/>
            <w:vAlign w:val="center"/>
          </w:tcPr>
          <w:p w:rsidR="00493C5E" w:rsidRDefault="00493C5E">
            <w:pPr>
              <w:pStyle w:val="ConsPlusNormal"/>
              <w:jc w:val="center"/>
            </w:pPr>
            <w:r>
              <w:t>Дети</w:t>
            </w:r>
          </w:p>
        </w:tc>
      </w:tr>
      <w:tr w:rsidR="00493C5E">
        <w:tc>
          <w:tcPr>
            <w:tcW w:w="3969" w:type="dxa"/>
            <w:vAlign w:val="center"/>
          </w:tcPr>
          <w:p w:rsidR="00493C5E" w:rsidRDefault="00493C5E">
            <w:pPr>
              <w:pStyle w:val="ConsPlusNormal"/>
            </w:pPr>
            <w:r>
              <w:t>Муниципальные образования:</w:t>
            </w:r>
          </w:p>
          <w:p w:rsidR="00493C5E" w:rsidRDefault="00493C5E">
            <w:pPr>
              <w:pStyle w:val="ConsPlusNormal"/>
            </w:pPr>
            <w:r>
              <w:t xml:space="preserve">Городской округ Стрежевой, Александровский район, </w:t>
            </w:r>
            <w:proofErr w:type="spellStart"/>
            <w:r>
              <w:t>Каргасокский</w:t>
            </w:r>
            <w:proofErr w:type="spellEnd"/>
            <w:r>
              <w:t xml:space="preserve"> район, </w:t>
            </w:r>
            <w:proofErr w:type="spellStart"/>
            <w:r>
              <w:t>Верхнекетский</w:t>
            </w:r>
            <w:proofErr w:type="spellEnd"/>
            <w:r>
              <w:t xml:space="preserve"> район, </w:t>
            </w:r>
            <w:proofErr w:type="spellStart"/>
            <w:r>
              <w:t>Колпашевский</w:t>
            </w:r>
            <w:proofErr w:type="spellEnd"/>
            <w:r>
              <w:t xml:space="preserve"> район, </w:t>
            </w:r>
            <w:proofErr w:type="spellStart"/>
            <w:r>
              <w:t>Парабельский</w:t>
            </w:r>
            <w:proofErr w:type="spellEnd"/>
            <w:r>
              <w:t xml:space="preserve"> район, </w:t>
            </w:r>
            <w:proofErr w:type="spellStart"/>
            <w:r>
              <w:t>Молчановский</w:t>
            </w:r>
            <w:proofErr w:type="spellEnd"/>
            <w:r>
              <w:t xml:space="preserve"> район,</w:t>
            </w:r>
          </w:p>
          <w:p w:rsidR="00493C5E" w:rsidRDefault="00493C5E">
            <w:pPr>
              <w:pStyle w:val="ConsPlusNormal"/>
            </w:pPr>
            <w:proofErr w:type="spellStart"/>
            <w:r>
              <w:t>Чаинский</w:t>
            </w:r>
            <w:proofErr w:type="spellEnd"/>
            <w:r>
              <w:t xml:space="preserve"> район,</w:t>
            </w:r>
          </w:p>
          <w:p w:rsidR="00493C5E" w:rsidRDefault="00493C5E">
            <w:pPr>
              <w:pStyle w:val="ConsPlusNormal"/>
            </w:pPr>
            <w:proofErr w:type="spellStart"/>
            <w:r>
              <w:t>Тегульдетский</w:t>
            </w:r>
            <w:proofErr w:type="spellEnd"/>
            <w:r>
              <w:t xml:space="preserve"> район,</w:t>
            </w:r>
          </w:p>
          <w:p w:rsidR="00493C5E" w:rsidRDefault="00493C5E">
            <w:pPr>
              <w:pStyle w:val="ConsPlusNormal"/>
            </w:pPr>
            <w:r>
              <w:t>город Кедровый,</w:t>
            </w:r>
          </w:p>
          <w:p w:rsidR="00493C5E" w:rsidRDefault="00493C5E">
            <w:pPr>
              <w:pStyle w:val="ConsPlusNormal"/>
            </w:pPr>
            <w:proofErr w:type="spellStart"/>
            <w:r>
              <w:t>Кривошеинский</w:t>
            </w:r>
            <w:proofErr w:type="spellEnd"/>
            <w:r>
              <w:t xml:space="preserve"> район,</w:t>
            </w:r>
          </w:p>
          <w:p w:rsidR="00493C5E" w:rsidRDefault="00493C5E">
            <w:pPr>
              <w:pStyle w:val="ConsPlusNormal"/>
            </w:pPr>
            <w:proofErr w:type="spellStart"/>
            <w:r>
              <w:t>Бакчарский</w:t>
            </w:r>
            <w:proofErr w:type="spellEnd"/>
            <w:r>
              <w:t xml:space="preserve"> район</w:t>
            </w:r>
          </w:p>
        </w:tc>
        <w:tc>
          <w:tcPr>
            <w:tcW w:w="1174" w:type="dxa"/>
            <w:vAlign w:val="center"/>
          </w:tcPr>
          <w:p w:rsidR="00493C5E" w:rsidRDefault="00493C5E">
            <w:pPr>
              <w:pStyle w:val="ConsPlusNormal"/>
              <w:jc w:val="center"/>
            </w:pPr>
            <w:r>
              <w:t>15138</w:t>
            </w:r>
          </w:p>
        </w:tc>
        <w:tc>
          <w:tcPr>
            <w:tcW w:w="1789" w:type="dxa"/>
            <w:vAlign w:val="center"/>
          </w:tcPr>
          <w:p w:rsidR="00493C5E" w:rsidRDefault="00493C5E">
            <w:pPr>
              <w:pStyle w:val="ConsPlusNormal"/>
              <w:jc w:val="center"/>
            </w:pPr>
            <w:r>
              <w:t>16501</w:t>
            </w:r>
          </w:p>
        </w:tc>
        <w:tc>
          <w:tcPr>
            <w:tcW w:w="1414" w:type="dxa"/>
            <w:vAlign w:val="center"/>
          </w:tcPr>
          <w:p w:rsidR="00493C5E" w:rsidRDefault="00493C5E">
            <w:pPr>
              <w:pStyle w:val="ConsPlusNormal"/>
              <w:jc w:val="center"/>
            </w:pPr>
            <w:r>
              <w:t>13020</w:t>
            </w:r>
          </w:p>
        </w:tc>
        <w:tc>
          <w:tcPr>
            <w:tcW w:w="724" w:type="dxa"/>
            <w:vAlign w:val="center"/>
          </w:tcPr>
          <w:p w:rsidR="00493C5E" w:rsidRDefault="00493C5E">
            <w:pPr>
              <w:pStyle w:val="ConsPlusNormal"/>
              <w:jc w:val="center"/>
            </w:pPr>
            <w:r>
              <w:t>16017</w:t>
            </w:r>
          </w:p>
        </w:tc>
      </w:tr>
      <w:tr w:rsidR="00493C5E">
        <w:tc>
          <w:tcPr>
            <w:tcW w:w="3969" w:type="dxa"/>
            <w:vAlign w:val="center"/>
          </w:tcPr>
          <w:p w:rsidR="00493C5E" w:rsidRDefault="00493C5E">
            <w:pPr>
              <w:pStyle w:val="ConsPlusNormal"/>
            </w:pPr>
            <w:r>
              <w:t>Муниципальные образования:</w:t>
            </w:r>
          </w:p>
          <w:p w:rsidR="00493C5E" w:rsidRDefault="00493C5E">
            <w:pPr>
              <w:pStyle w:val="ConsPlusNormal"/>
            </w:pPr>
            <w:r>
              <w:t>Первомайский район,</w:t>
            </w:r>
          </w:p>
          <w:p w:rsidR="00493C5E" w:rsidRDefault="00493C5E">
            <w:pPr>
              <w:pStyle w:val="ConsPlusNormal"/>
            </w:pPr>
            <w:proofErr w:type="spellStart"/>
            <w:r>
              <w:t>Асиновский</w:t>
            </w:r>
            <w:proofErr w:type="spellEnd"/>
            <w:r>
              <w:t xml:space="preserve"> район,</w:t>
            </w:r>
          </w:p>
          <w:p w:rsidR="00493C5E" w:rsidRDefault="00493C5E">
            <w:pPr>
              <w:pStyle w:val="ConsPlusNormal"/>
            </w:pPr>
            <w:r>
              <w:t>Зырянский район,</w:t>
            </w:r>
          </w:p>
          <w:p w:rsidR="00493C5E" w:rsidRDefault="00493C5E">
            <w:pPr>
              <w:pStyle w:val="ConsPlusNormal"/>
            </w:pPr>
            <w:proofErr w:type="spellStart"/>
            <w:r>
              <w:t>Шегарский</w:t>
            </w:r>
            <w:proofErr w:type="spellEnd"/>
            <w:r>
              <w:t xml:space="preserve"> район,</w:t>
            </w:r>
          </w:p>
          <w:p w:rsidR="00493C5E" w:rsidRDefault="00493C5E">
            <w:pPr>
              <w:pStyle w:val="ConsPlusNormal"/>
            </w:pPr>
            <w:r>
              <w:t>Томский район,</w:t>
            </w:r>
          </w:p>
          <w:p w:rsidR="00493C5E" w:rsidRDefault="00493C5E">
            <w:pPr>
              <w:pStyle w:val="ConsPlusNormal"/>
            </w:pPr>
            <w:r>
              <w:t>Город Томск,</w:t>
            </w:r>
          </w:p>
          <w:p w:rsidR="00493C5E" w:rsidRDefault="00493C5E">
            <w:pPr>
              <w:pStyle w:val="ConsPlusNormal"/>
            </w:pPr>
            <w:r>
              <w:t>городской округ закрытое административно-территориальное образование Северск Томской области,</w:t>
            </w:r>
          </w:p>
          <w:p w:rsidR="00493C5E" w:rsidRDefault="00493C5E">
            <w:pPr>
              <w:pStyle w:val="ConsPlusNormal"/>
            </w:pPr>
            <w:proofErr w:type="spellStart"/>
            <w:r>
              <w:t>Кожевниковский</w:t>
            </w:r>
            <w:proofErr w:type="spellEnd"/>
            <w:r>
              <w:t xml:space="preserve"> район</w:t>
            </w:r>
          </w:p>
        </w:tc>
        <w:tc>
          <w:tcPr>
            <w:tcW w:w="1174" w:type="dxa"/>
            <w:vAlign w:val="center"/>
          </w:tcPr>
          <w:p w:rsidR="00493C5E" w:rsidRDefault="00493C5E">
            <w:pPr>
              <w:pStyle w:val="ConsPlusNormal"/>
              <w:jc w:val="center"/>
            </w:pPr>
            <w:r>
              <w:t>13767</w:t>
            </w:r>
          </w:p>
        </w:tc>
        <w:tc>
          <w:tcPr>
            <w:tcW w:w="1789" w:type="dxa"/>
            <w:vAlign w:val="center"/>
          </w:tcPr>
          <w:p w:rsidR="00493C5E" w:rsidRDefault="00493C5E">
            <w:pPr>
              <w:pStyle w:val="ConsPlusNormal"/>
              <w:jc w:val="center"/>
            </w:pPr>
            <w:r>
              <w:t>15005</w:t>
            </w:r>
          </w:p>
        </w:tc>
        <w:tc>
          <w:tcPr>
            <w:tcW w:w="1414" w:type="dxa"/>
            <w:vAlign w:val="center"/>
          </w:tcPr>
          <w:p w:rsidR="00493C5E" w:rsidRDefault="00493C5E">
            <w:pPr>
              <w:pStyle w:val="ConsPlusNormal"/>
              <w:jc w:val="center"/>
            </w:pPr>
            <w:r>
              <w:t>11839</w:t>
            </w:r>
          </w:p>
        </w:tc>
        <w:tc>
          <w:tcPr>
            <w:tcW w:w="724" w:type="dxa"/>
            <w:vAlign w:val="center"/>
          </w:tcPr>
          <w:p w:rsidR="00493C5E" w:rsidRDefault="00493C5E">
            <w:pPr>
              <w:pStyle w:val="ConsPlusNormal"/>
              <w:jc w:val="center"/>
            </w:pPr>
            <w:r>
              <w:t>14565</w:t>
            </w:r>
          </w:p>
        </w:tc>
      </w:tr>
      <w:tr w:rsidR="00493C5E">
        <w:tc>
          <w:tcPr>
            <w:tcW w:w="3969" w:type="dxa"/>
            <w:vAlign w:val="center"/>
          </w:tcPr>
          <w:p w:rsidR="00493C5E" w:rsidRDefault="00493C5E">
            <w:pPr>
              <w:pStyle w:val="ConsPlusNormal"/>
            </w:pPr>
            <w:r>
              <w:t>Томская область</w:t>
            </w:r>
          </w:p>
        </w:tc>
        <w:tc>
          <w:tcPr>
            <w:tcW w:w="1174" w:type="dxa"/>
            <w:vAlign w:val="center"/>
          </w:tcPr>
          <w:p w:rsidR="00493C5E" w:rsidRDefault="00493C5E">
            <w:pPr>
              <w:pStyle w:val="ConsPlusNormal"/>
              <w:jc w:val="center"/>
            </w:pPr>
            <w:r>
              <w:t>14004</w:t>
            </w:r>
          </w:p>
        </w:tc>
        <w:tc>
          <w:tcPr>
            <w:tcW w:w="1789" w:type="dxa"/>
            <w:vAlign w:val="center"/>
          </w:tcPr>
          <w:p w:rsidR="00493C5E" w:rsidRDefault="00493C5E">
            <w:pPr>
              <w:pStyle w:val="ConsPlusNormal"/>
              <w:jc w:val="center"/>
            </w:pPr>
            <w:r>
              <w:t>15265</w:t>
            </w:r>
          </w:p>
        </w:tc>
        <w:tc>
          <w:tcPr>
            <w:tcW w:w="1414" w:type="dxa"/>
            <w:vAlign w:val="center"/>
          </w:tcPr>
          <w:p w:rsidR="00493C5E" w:rsidRDefault="00493C5E">
            <w:pPr>
              <w:pStyle w:val="ConsPlusNormal"/>
              <w:jc w:val="center"/>
            </w:pPr>
            <w:r>
              <w:t>12044</w:t>
            </w:r>
          </w:p>
        </w:tc>
        <w:tc>
          <w:tcPr>
            <w:tcW w:w="724" w:type="dxa"/>
            <w:vAlign w:val="center"/>
          </w:tcPr>
          <w:p w:rsidR="00493C5E" w:rsidRDefault="00493C5E">
            <w:pPr>
              <w:pStyle w:val="ConsPlusNormal"/>
              <w:jc w:val="center"/>
            </w:pPr>
            <w:r>
              <w:t>14817</w:t>
            </w:r>
          </w:p>
        </w:tc>
      </w:tr>
    </w:tbl>
    <w:p w:rsidR="00493C5E" w:rsidRDefault="00493C5E">
      <w:pPr>
        <w:pStyle w:val="ConsPlusNormal"/>
      </w:pPr>
    </w:p>
    <w:p w:rsidR="00493C5E" w:rsidRDefault="00493C5E">
      <w:pPr>
        <w:pStyle w:val="ConsPlusNormal"/>
        <w:jc w:val="both"/>
      </w:pPr>
    </w:p>
    <w:p w:rsidR="00493C5E" w:rsidRDefault="00493C5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D5570" w:rsidRDefault="00A30308"/>
    <w:sectPr w:rsidR="005D5570" w:rsidSect="003E4C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93C5E"/>
    <w:rsid w:val="004935C2"/>
    <w:rsid w:val="00493C5E"/>
    <w:rsid w:val="009022D5"/>
    <w:rsid w:val="00A30308"/>
    <w:rsid w:val="00EB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5F3878-0CED-420D-9646-01BC6F32F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32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93C5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93C5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93C5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1B5B4B29351E9EE8492A5750F8BBA711BAD3C8FD2589A97F3E39270B7C7B57047E262ADE4651C650D9CC31391B983589DE663755C9A8917DAE06FD1R9D9K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1B5B4B29351E9EE8492BB7819E7E47519AE6A84D55593C0A8B59427E897B32507A264F8A72111660C979747D2E7DA0BD0AD6E714B868913RCD6K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1B5B4B29351E9EE8492BB7819E7E47519A1608AD55D93C0A8B59427E897B32507A264F8A721116305979747D2E7DA0BD0AD6E714B868913RCD6K" TargetMode="External"/><Relationship Id="rId11" Type="http://schemas.openxmlformats.org/officeDocument/2006/relationships/hyperlink" Target="consultantplus://offline/ref=B1B5B4B29351E9EE8492A5750F8BBA711BAD3C8FD25B9B95FDE09270B7C7B57047E262ADE4651C650D9CC31693B983589DE663755C9A8917DAE06FD1R9D9K" TargetMode="External"/><Relationship Id="rId5" Type="http://schemas.openxmlformats.org/officeDocument/2006/relationships/hyperlink" Target="consultantplus://offline/ref=B1B5B4B29351E9EE8492A5750F8BBA711BAD3C8FD25B9B95FDE09270B7C7B57047E262ADE4651C650D9CC31693B983589DE663755C9A8917DAE06FD1R9D9K" TargetMode="External"/><Relationship Id="rId10" Type="http://schemas.openxmlformats.org/officeDocument/2006/relationships/hyperlink" Target="consultantplus://offline/ref=B1B5B4B29351E9EE8492A5750F8BBA711BAD3C8FD25B9B95FDE09270B7C7B57047E262ADE4651C650D9CC31691B983589DE663755C9A8917DAE06FD1R9D9K" TargetMode="External"/><Relationship Id="rId4" Type="http://schemas.openxmlformats.org/officeDocument/2006/relationships/hyperlink" Target="consultantplus://offline/ref=B1B5B4B29351E9EE8492A5750F8BBA711BAD3C8FD2589197F5E39270B7C7B57047E262ADE4651C650D9CC31693B983589DE663755C9A8917DAE06FD1R9D9K" TargetMode="External"/><Relationship Id="rId9" Type="http://schemas.openxmlformats.org/officeDocument/2006/relationships/hyperlink" Target="consultantplus://offline/ref=B1B5B4B29351E9EE8492A5750F8BBA711BAD3C8FD25B9B95FDE09270B7C7B57047E262ADE4651C650D9CC31693B983589DE663755C9A8917DAE06FD1R9D9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608</Words>
  <Characters>3470</Characters>
  <Application>Microsoft Office Word</Application>
  <DocSecurity>0</DocSecurity>
  <Lines>28</Lines>
  <Paragraphs>8</Paragraphs>
  <ScaleCrop>false</ScaleCrop>
  <Company/>
  <LinksUpToDate>false</LinksUpToDate>
  <CharactersWithSpaces>4070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belevceva</dc:creator>
  <cp:lastModifiedBy>Любовь Геннадьевна Цымбалова</cp:lastModifiedBy>
  <cp:revision>2</cp:revision>
  <dcterms:created xsi:type="dcterms:W3CDTF">2022-06-29T10:03:00Z</dcterms:created>
  <dcterms:modified xsi:type="dcterms:W3CDTF">2022-06-30T10:39:00Z</dcterms:modified>
</cp:coreProperties>
</file>