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345" w:rsidRPr="00930FB5" w:rsidRDefault="00E05BA5" w:rsidP="00927E31">
      <w:pPr>
        <w:spacing w:before="120"/>
        <w:ind w:left="1134" w:right="567"/>
        <w:jc w:val="center"/>
        <w:rPr>
          <w:rFonts w:ascii="PT Astra Serif" w:hAnsi="PT Astra Serif"/>
          <w:b/>
          <w:szCs w:val="28"/>
          <w:lang w:val="en-US"/>
        </w:rPr>
      </w:pPr>
      <w:bookmarkStart w:id="0" w:name="_GoBack"/>
      <w:bookmarkEnd w:id="0"/>
      <w:r w:rsidRPr="00930FB5">
        <w:rPr>
          <w:rFonts w:ascii="PT Astra Serif" w:hAnsi="PT Astra Serif"/>
          <w:noProof/>
        </w:rPr>
        <w:drawing>
          <wp:anchor distT="0" distB="0" distL="114300" distR="114300" simplePos="0" relativeHeight="251657728" behindDoc="1" locked="0" layoutInCell="1" allowOverlap="1">
            <wp:simplePos x="0" y="0"/>
            <wp:positionH relativeFrom="margin">
              <wp:align>center</wp:align>
            </wp:positionH>
            <wp:positionV relativeFrom="page">
              <wp:posOffset>360045</wp:posOffset>
            </wp:positionV>
            <wp:extent cx="648000" cy="608400"/>
            <wp:effectExtent l="0" t="0" r="0" b="1270"/>
            <wp:wrapTopAndBottom/>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08400"/>
                    </a:xfrm>
                    <a:prstGeom prst="rect">
                      <a:avLst/>
                    </a:prstGeom>
                    <a:noFill/>
                    <a:ln>
                      <a:noFill/>
                    </a:ln>
                  </pic:spPr>
                </pic:pic>
              </a:graphicData>
            </a:graphic>
          </wp:anchor>
        </w:drawing>
      </w:r>
    </w:p>
    <w:p w:rsidR="00870C76" w:rsidRPr="005D49C4" w:rsidRDefault="00870C76" w:rsidP="00870C76">
      <w:pPr>
        <w:autoSpaceDE w:val="0"/>
        <w:autoSpaceDN w:val="0"/>
        <w:adjustRightInd w:val="0"/>
        <w:jc w:val="center"/>
        <w:outlineLvl w:val="0"/>
        <w:rPr>
          <w:rFonts w:ascii="PT Astra Serif" w:hAnsi="PT Astra Serif"/>
          <w:b/>
          <w:bCs/>
          <w:sz w:val="30"/>
          <w:szCs w:val="30"/>
        </w:rPr>
      </w:pPr>
      <w:r w:rsidRPr="005D49C4">
        <w:rPr>
          <w:rFonts w:ascii="PT Astra Serif" w:hAnsi="PT Astra Serif"/>
          <w:b/>
          <w:bCs/>
          <w:sz w:val="30"/>
          <w:szCs w:val="30"/>
        </w:rPr>
        <w:t>ДЕПАРТАМЕНТ СОЦИАЛЬНОЙ ЗАЩИТЫ НАСЕЛЕНИЯ</w:t>
      </w:r>
    </w:p>
    <w:p w:rsidR="00870C76" w:rsidRPr="005D49C4" w:rsidRDefault="00870C76" w:rsidP="00870C76">
      <w:pPr>
        <w:autoSpaceDE w:val="0"/>
        <w:autoSpaceDN w:val="0"/>
        <w:adjustRightInd w:val="0"/>
        <w:jc w:val="center"/>
        <w:rPr>
          <w:rFonts w:ascii="PT Astra Serif" w:hAnsi="PT Astra Serif"/>
          <w:b/>
          <w:bCs/>
          <w:sz w:val="30"/>
          <w:szCs w:val="30"/>
        </w:rPr>
      </w:pPr>
      <w:r w:rsidRPr="005D49C4">
        <w:rPr>
          <w:rFonts w:ascii="PT Astra Serif" w:hAnsi="PT Astra Serif"/>
          <w:b/>
          <w:bCs/>
          <w:sz w:val="30"/>
          <w:szCs w:val="30"/>
        </w:rPr>
        <w:t>ТОМСКОЙ ОБЛАСТИ</w:t>
      </w:r>
    </w:p>
    <w:p w:rsidR="00E05BA5" w:rsidRPr="00930FB5" w:rsidRDefault="00E05BA5" w:rsidP="00D85DAD">
      <w:pPr>
        <w:jc w:val="center"/>
        <w:rPr>
          <w:rFonts w:ascii="PT Astra Serif" w:hAnsi="PT Astra Serif"/>
          <w:b/>
          <w:szCs w:val="28"/>
        </w:rPr>
      </w:pPr>
    </w:p>
    <w:p w:rsidR="00426444" w:rsidRPr="00930FB5" w:rsidRDefault="00426444" w:rsidP="00D85DAD">
      <w:pPr>
        <w:jc w:val="center"/>
        <w:rPr>
          <w:rFonts w:ascii="PT Astra Serif" w:hAnsi="PT Astra Serif"/>
          <w:b/>
          <w:sz w:val="28"/>
          <w:szCs w:val="28"/>
        </w:rPr>
      </w:pPr>
      <w:r w:rsidRPr="00930FB5">
        <w:rPr>
          <w:rFonts w:ascii="PT Astra Serif" w:hAnsi="PT Astra Serif"/>
          <w:b/>
          <w:sz w:val="28"/>
          <w:szCs w:val="28"/>
        </w:rPr>
        <w:t>ПРИКАЗ</w:t>
      </w:r>
    </w:p>
    <w:p w:rsidR="00E05BA5" w:rsidRPr="00930FB5" w:rsidRDefault="00E05BA5" w:rsidP="00D85DAD">
      <w:pPr>
        <w:jc w:val="center"/>
        <w:rPr>
          <w:rFonts w:ascii="PT Astra Serif" w:hAnsi="PT Astra Serif"/>
          <w:szCs w:val="28"/>
        </w:rPr>
      </w:pPr>
    </w:p>
    <w:p w:rsidR="00E05BA5" w:rsidRPr="004E694F" w:rsidRDefault="00E66269" w:rsidP="00E66269">
      <w:pPr>
        <w:tabs>
          <w:tab w:val="right" w:pos="10205"/>
        </w:tabs>
        <w:rPr>
          <w:rFonts w:ascii="PT Astra Serif" w:hAnsi="PT Astra Serif"/>
          <w:szCs w:val="28"/>
        </w:rPr>
      </w:pPr>
      <w:r>
        <w:rPr>
          <w:rFonts w:ascii="PT Astra Serif" w:hAnsi="PT Astra Serif"/>
          <w:szCs w:val="28"/>
        </w:rPr>
        <w:t>24.10.2022</w:t>
      </w:r>
      <w:r w:rsidR="004E6F7C" w:rsidRPr="004E6F7C">
        <w:rPr>
          <w:rFonts w:ascii="PT Astra Serif" w:hAnsi="PT Astra Serif"/>
          <w:szCs w:val="28"/>
        </w:rPr>
        <w:t xml:space="preserve"> </w:t>
      </w:r>
      <w:r w:rsidR="001320C0" w:rsidRPr="00930FB5">
        <w:rPr>
          <w:rFonts w:ascii="PT Astra Serif" w:hAnsi="PT Astra Serif"/>
          <w:szCs w:val="28"/>
        </w:rPr>
        <w:tab/>
      </w:r>
      <w:r w:rsidR="004E6F7C" w:rsidRPr="004E694F">
        <w:rPr>
          <w:rFonts w:ascii="PT Astra Serif" w:hAnsi="PT Astra Serif"/>
          <w:szCs w:val="28"/>
        </w:rPr>
        <w:t xml:space="preserve">      </w:t>
      </w:r>
      <w:r>
        <w:rPr>
          <w:rFonts w:ascii="PT Astra Serif" w:hAnsi="PT Astra Serif"/>
          <w:szCs w:val="28"/>
        </w:rPr>
        <w:t xml:space="preserve">     </w:t>
      </w:r>
      <w:r w:rsidR="001320C0" w:rsidRPr="00930FB5">
        <w:rPr>
          <w:rFonts w:ascii="PT Astra Serif" w:hAnsi="PT Astra Serif"/>
          <w:szCs w:val="28"/>
        </w:rPr>
        <w:t>№</w:t>
      </w:r>
      <w:r w:rsidR="004E6F7C" w:rsidRPr="004E694F">
        <w:rPr>
          <w:rFonts w:ascii="PT Astra Serif" w:hAnsi="PT Astra Serif"/>
          <w:szCs w:val="28"/>
        </w:rPr>
        <w:t xml:space="preserve"> </w:t>
      </w:r>
      <w:r>
        <w:rPr>
          <w:rFonts w:ascii="PT Astra Serif" w:hAnsi="PT Astra Serif"/>
          <w:szCs w:val="28"/>
        </w:rPr>
        <w:t>36</w:t>
      </w:r>
    </w:p>
    <w:p w:rsidR="00426444" w:rsidRDefault="00426444" w:rsidP="00E66269">
      <w:pPr>
        <w:tabs>
          <w:tab w:val="right" w:pos="10205"/>
        </w:tabs>
        <w:ind w:firstLine="709"/>
        <w:jc w:val="both"/>
        <w:rPr>
          <w:rFonts w:ascii="PT Astra Serif" w:hAnsi="PT Astra Serif"/>
          <w:szCs w:val="32"/>
        </w:rPr>
      </w:pPr>
    </w:p>
    <w:p w:rsidR="002C3CB4" w:rsidRPr="00930FB5" w:rsidRDefault="002C3CB4" w:rsidP="000142F7">
      <w:pPr>
        <w:ind w:firstLine="709"/>
        <w:jc w:val="both"/>
        <w:rPr>
          <w:rFonts w:ascii="PT Astra Serif" w:hAnsi="PT Astra Serif"/>
          <w:szCs w:val="32"/>
        </w:rPr>
      </w:pPr>
    </w:p>
    <w:tbl>
      <w:tblPr>
        <w:tblW w:w="0" w:type="auto"/>
        <w:jc w:val="center"/>
        <w:tblCellSpacing w:w="0" w:type="dxa"/>
        <w:tblCellMar>
          <w:left w:w="0" w:type="dxa"/>
          <w:right w:w="0" w:type="dxa"/>
        </w:tblCellMar>
        <w:tblLook w:val="04A0" w:firstRow="1" w:lastRow="0" w:firstColumn="1" w:lastColumn="0" w:noHBand="0" w:noVBand="1"/>
      </w:tblPr>
      <w:tblGrid>
        <w:gridCol w:w="8870"/>
      </w:tblGrid>
      <w:tr w:rsidR="00750CF3" w:rsidRPr="00DE4537" w:rsidTr="00AA2177">
        <w:trPr>
          <w:tblCellSpacing w:w="0" w:type="dxa"/>
          <w:jc w:val="center"/>
        </w:trPr>
        <w:tc>
          <w:tcPr>
            <w:tcW w:w="8870" w:type="dxa"/>
          </w:tcPr>
          <w:p w:rsidR="002C43E1" w:rsidRPr="00CD7EE6" w:rsidRDefault="002C43E1" w:rsidP="00CD7EE6">
            <w:pPr>
              <w:autoSpaceDE w:val="0"/>
              <w:autoSpaceDN w:val="0"/>
              <w:adjustRightInd w:val="0"/>
              <w:jc w:val="center"/>
              <w:rPr>
                <w:rFonts w:ascii="PT Astra Serif" w:eastAsiaTheme="minorHAnsi" w:hAnsi="PT Astra Serif" w:cs="PT Astra Serif"/>
                <w:sz w:val="26"/>
                <w:szCs w:val="26"/>
                <w:lang w:eastAsia="en-US"/>
              </w:rPr>
            </w:pPr>
            <w:r w:rsidRPr="00CD7EE6">
              <w:rPr>
                <w:rFonts w:ascii="PT Astra Serif" w:eastAsiaTheme="minorHAnsi" w:hAnsi="PT Astra Serif" w:cs="Arial"/>
                <w:bCs/>
                <w:sz w:val="26"/>
                <w:szCs w:val="26"/>
                <w:lang w:eastAsia="en-US"/>
              </w:rPr>
              <w:t xml:space="preserve">Об определении показателей отнесения областных государственных   </w:t>
            </w:r>
            <w:r w:rsidRPr="00CD7EE6">
              <w:rPr>
                <w:rFonts w:ascii="PT Astra Serif" w:eastAsiaTheme="minorHAnsi" w:hAnsi="PT Astra Serif" w:cs="PT Astra Serif"/>
                <w:sz w:val="26"/>
                <w:szCs w:val="26"/>
                <w:lang w:eastAsia="en-US"/>
              </w:rPr>
              <w:t xml:space="preserve">  учреждений, </w:t>
            </w:r>
            <w:r w:rsidR="00CD7EE6"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r w:rsidRPr="00CD7EE6">
              <w:rPr>
                <w:rFonts w:ascii="PT Astra Serif" w:eastAsiaTheme="minorHAnsi" w:hAnsi="PT Astra Serif" w:cs="PT Astra Serif"/>
                <w:sz w:val="26"/>
                <w:szCs w:val="26"/>
                <w:lang w:eastAsia="en-US"/>
              </w:rPr>
              <w:t>,</w:t>
            </w:r>
            <w:r w:rsidRPr="00CD7EE6">
              <w:rPr>
                <w:rFonts w:ascii="PT Astra Serif" w:eastAsiaTheme="minorHAnsi" w:hAnsi="PT Astra Serif" w:cs="Arial"/>
                <w:bCs/>
                <w:sz w:val="26"/>
                <w:szCs w:val="26"/>
                <w:lang w:eastAsia="en-US"/>
              </w:rPr>
              <w:t xml:space="preserve">  к группам по оплате труда руководителя учреждения, показателей и критериев оценки эффективности деятельности учреждения и его руководителя, условий премирования</w:t>
            </w:r>
            <w:r w:rsidR="00CD7EE6">
              <w:rPr>
                <w:rFonts w:ascii="PT Astra Serif" w:eastAsiaTheme="minorHAnsi" w:hAnsi="PT Astra Serif" w:cs="PT Astra Serif"/>
                <w:sz w:val="26"/>
                <w:szCs w:val="26"/>
                <w:lang w:eastAsia="en-US"/>
              </w:rPr>
              <w:t xml:space="preserve"> </w:t>
            </w:r>
            <w:r w:rsidRPr="00CD7EE6">
              <w:rPr>
                <w:rFonts w:ascii="PT Astra Serif" w:eastAsiaTheme="minorHAnsi" w:hAnsi="PT Astra Serif" w:cs="Arial"/>
                <w:bCs/>
                <w:sz w:val="26"/>
                <w:szCs w:val="26"/>
                <w:lang w:eastAsia="en-US"/>
              </w:rPr>
              <w:t xml:space="preserve">и депремирования руководителей  </w:t>
            </w:r>
          </w:p>
          <w:p w:rsidR="00AA2177" w:rsidRDefault="002C43E1" w:rsidP="002C43E1">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 </w:t>
            </w:r>
          </w:p>
          <w:p w:rsidR="00750CF3" w:rsidRPr="00DE4537" w:rsidRDefault="00750CF3" w:rsidP="002C43E1">
            <w:pPr>
              <w:pStyle w:val="ConsPlusTitle"/>
              <w:rPr>
                <w:rFonts w:ascii="PT Astra Serif" w:hAnsi="PT Astra Serif" w:cs="Times New Roman"/>
                <w:b w:val="0"/>
                <w:sz w:val="26"/>
                <w:szCs w:val="26"/>
              </w:rPr>
            </w:pPr>
          </w:p>
        </w:tc>
      </w:tr>
    </w:tbl>
    <w:p w:rsidR="00AA2177" w:rsidRDefault="00AA2177" w:rsidP="00AA2177">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В соответствии с </w:t>
      </w:r>
      <w:r w:rsidR="0023628B">
        <w:rPr>
          <w:rFonts w:ascii="PT Astra Serif" w:eastAsiaTheme="minorHAnsi" w:hAnsi="PT Astra Serif" w:cs="PT Astra Serif"/>
          <w:sz w:val="26"/>
          <w:szCs w:val="26"/>
          <w:lang w:eastAsia="en-US"/>
        </w:rPr>
        <w:t xml:space="preserve">пунктом 15 </w:t>
      </w:r>
      <w:hyperlink r:id="rId9" w:history="1"/>
      <w:r w:rsidR="0023628B">
        <w:rPr>
          <w:rFonts w:ascii="PT Astra Serif" w:eastAsiaTheme="minorHAnsi" w:hAnsi="PT Astra Serif" w:cs="PT Astra Serif"/>
          <w:sz w:val="26"/>
          <w:szCs w:val="26"/>
          <w:lang w:eastAsia="en-US"/>
        </w:rPr>
        <w:t xml:space="preserve"> Положения</w:t>
      </w:r>
      <w:r w:rsidRPr="00AA2177">
        <w:rPr>
          <w:rFonts w:ascii="PT Astra Serif" w:eastAsiaTheme="minorHAnsi" w:hAnsi="PT Astra Serif" w:cs="PT Astra Serif"/>
          <w:sz w:val="26"/>
          <w:szCs w:val="26"/>
          <w:lang w:eastAsia="en-US"/>
        </w:rPr>
        <w:t xml:space="preserve"> о</w:t>
      </w:r>
      <w:r>
        <w:rPr>
          <w:rFonts w:ascii="PT Astra Serif" w:eastAsiaTheme="minorHAnsi" w:hAnsi="PT Astra Serif" w:cs="PT Astra Serif"/>
          <w:sz w:val="26"/>
          <w:szCs w:val="26"/>
          <w:lang w:eastAsia="en-US"/>
        </w:rPr>
        <w:t xml:space="preserve"> системе оплаты труда руководителей, их заместителей и главных бухгалтеров областных государственных автономных, казенных и бюджетных учреждений, утвержденн</w:t>
      </w:r>
      <w:r w:rsidR="00281DE5">
        <w:rPr>
          <w:rFonts w:ascii="PT Astra Serif" w:eastAsiaTheme="minorHAnsi" w:hAnsi="PT Astra Serif" w:cs="PT Astra Serif"/>
          <w:sz w:val="26"/>
          <w:szCs w:val="26"/>
          <w:lang w:eastAsia="en-US"/>
        </w:rPr>
        <w:t>ого</w:t>
      </w:r>
      <w:r>
        <w:rPr>
          <w:rFonts w:ascii="PT Astra Serif" w:eastAsiaTheme="minorHAnsi" w:hAnsi="PT Astra Serif" w:cs="PT Astra Serif"/>
          <w:sz w:val="26"/>
          <w:szCs w:val="26"/>
          <w:lang w:eastAsia="en-US"/>
        </w:rPr>
        <w:t xml:space="preserve"> постановлением Администрации Томской области от 08.08.2012 № 303а «О системе оплаты труда руководителей, их заместителей и главных бухгалтеров</w:t>
      </w:r>
      <w:r w:rsidR="002C43E1">
        <w:rPr>
          <w:rFonts w:ascii="PT Astra Serif" w:eastAsiaTheme="minorHAnsi" w:hAnsi="PT Astra Serif" w:cs="PT Astra Serif"/>
          <w:sz w:val="26"/>
          <w:szCs w:val="26"/>
          <w:lang w:eastAsia="en-US"/>
        </w:rPr>
        <w:t xml:space="preserve"> </w:t>
      </w:r>
      <w:r>
        <w:rPr>
          <w:rFonts w:ascii="PT Astra Serif" w:eastAsiaTheme="minorHAnsi" w:hAnsi="PT Astra Serif" w:cs="PT Astra Serif"/>
          <w:sz w:val="26"/>
          <w:szCs w:val="26"/>
          <w:lang w:eastAsia="en-US"/>
        </w:rPr>
        <w:t>областных государственных автономных, казенных и бюджетных учреждений»</w:t>
      </w:r>
      <w:r w:rsidR="0023628B">
        <w:rPr>
          <w:rFonts w:ascii="PT Astra Serif" w:eastAsiaTheme="minorHAnsi" w:hAnsi="PT Astra Serif" w:cs="PT Astra Serif"/>
          <w:sz w:val="26"/>
          <w:szCs w:val="26"/>
          <w:lang w:eastAsia="en-US"/>
        </w:rPr>
        <w:t>,</w:t>
      </w:r>
    </w:p>
    <w:p w:rsidR="00750CF3" w:rsidRPr="00DE4537" w:rsidRDefault="00AA2177" w:rsidP="0023628B">
      <w:pPr>
        <w:ind w:firstLine="708"/>
        <w:jc w:val="both"/>
        <w:rPr>
          <w:rFonts w:ascii="PT Astra Serif" w:hAnsi="PT Astra Serif"/>
          <w:sz w:val="26"/>
          <w:szCs w:val="26"/>
        </w:rPr>
      </w:pPr>
      <w:r>
        <w:rPr>
          <w:rFonts w:ascii="PT Astra Serif" w:hAnsi="PT Astra Serif"/>
          <w:sz w:val="26"/>
          <w:szCs w:val="26"/>
        </w:rPr>
        <w:t xml:space="preserve"> </w:t>
      </w:r>
      <w:r w:rsidR="00750CF3" w:rsidRPr="00DE4537">
        <w:rPr>
          <w:rFonts w:ascii="PT Astra Serif" w:hAnsi="PT Astra Serif"/>
          <w:sz w:val="26"/>
          <w:szCs w:val="26"/>
        </w:rPr>
        <w:t>ПРИКАЗЫВАЮ:</w:t>
      </w:r>
    </w:p>
    <w:p w:rsidR="00AA2177" w:rsidRDefault="00750CF3"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 xml:space="preserve"> </w:t>
      </w:r>
      <w:r w:rsidR="00AA2177">
        <w:rPr>
          <w:rFonts w:ascii="PT Astra Serif" w:eastAsiaTheme="minorHAnsi" w:hAnsi="PT Astra Serif" w:cs="PT Astra Serif"/>
          <w:sz w:val="26"/>
          <w:szCs w:val="26"/>
          <w:lang w:eastAsia="en-US"/>
        </w:rPr>
        <w:t xml:space="preserve">  1. Утвердить:</w:t>
      </w:r>
    </w:p>
    <w:p w:rsidR="00AA2177" w:rsidRPr="00AA2177" w:rsidRDefault="005E6347" w:rsidP="00AA2177">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1) </w:t>
      </w:r>
      <w:hyperlink r:id="rId10" w:history="1">
        <w:r w:rsidR="00C81675" w:rsidRPr="00C81675">
          <w:rPr>
            <w:rFonts w:ascii="PT Astra Serif" w:eastAsiaTheme="minorHAnsi" w:hAnsi="PT Astra Serif" w:cs="PT Astra Serif"/>
            <w:sz w:val="26"/>
            <w:szCs w:val="26"/>
            <w:lang w:eastAsia="en-US"/>
          </w:rPr>
          <w:t>у</w:t>
        </w:r>
        <w:r w:rsidR="00AA2177" w:rsidRPr="00AA2177">
          <w:rPr>
            <w:rFonts w:ascii="PT Astra Serif" w:eastAsiaTheme="minorHAnsi" w:hAnsi="PT Astra Serif" w:cs="PT Astra Serif"/>
            <w:sz w:val="26"/>
            <w:szCs w:val="26"/>
            <w:lang w:eastAsia="en-US"/>
          </w:rPr>
          <w:t>словия</w:t>
        </w:r>
      </w:hyperlink>
      <w:r w:rsidR="00AA2177" w:rsidRPr="00AA2177">
        <w:rPr>
          <w:rFonts w:ascii="PT Astra Serif" w:eastAsiaTheme="minorHAnsi" w:hAnsi="PT Astra Serif" w:cs="PT Astra Serif"/>
          <w:sz w:val="26"/>
          <w:szCs w:val="26"/>
          <w:lang w:eastAsia="en-US"/>
        </w:rPr>
        <w:t xml:space="preserve"> премирования </w:t>
      </w:r>
      <w:r w:rsidR="009B3BA2">
        <w:rPr>
          <w:rFonts w:ascii="PT Astra Serif" w:eastAsiaTheme="minorHAnsi" w:hAnsi="PT Astra Serif" w:cs="PT Astra Serif"/>
          <w:sz w:val="26"/>
          <w:szCs w:val="26"/>
          <w:lang w:eastAsia="en-US"/>
        </w:rPr>
        <w:t xml:space="preserve">и депремирования </w:t>
      </w:r>
      <w:r w:rsidR="00AA2177" w:rsidRPr="00AA2177">
        <w:rPr>
          <w:rFonts w:ascii="PT Astra Serif" w:eastAsiaTheme="minorHAnsi" w:hAnsi="PT Astra Serif" w:cs="PT Astra Serif"/>
          <w:sz w:val="26"/>
          <w:szCs w:val="26"/>
          <w:lang w:eastAsia="en-US"/>
        </w:rPr>
        <w:t xml:space="preserve">руководителей областных государственных учреждений, </w:t>
      </w:r>
      <w:r w:rsidR="00BE61F2"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r w:rsidR="00BE61F2">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 xml:space="preserve">согласно </w:t>
      </w:r>
      <w:r w:rsidR="00AA2177" w:rsidRPr="00AA2177">
        <w:rPr>
          <w:rFonts w:ascii="PT Astra Serif" w:eastAsiaTheme="minorHAnsi" w:hAnsi="PT Astra Serif" w:cs="PT Astra Serif"/>
          <w:sz w:val="26"/>
          <w:szCs w:val="26"/>
          <w:lang w:eastAsia="en-US"/>
        </w:rPr>
        <w:t>приложени</w:t>
      </w:r>
      <w:r w:rsidR="00C81675">
        <w:rPr>
          <w:rFonts w:ascii="PT Astra Serif" w:eastAsiaTheme="minorHAnsi" w:hAnsi="PT Astra Serif" w:cs="PT Astra Serif"/>
          <w:sz w:val="26"/>
          <w:szCs w:val="26"/>
          <w:lang w:eastAsia="en-US"/>
        </w:rPr>
        <w:t>ю</w:t>
      </w:r>
      <w:r w:rsidR="00AA2177" w:rsidRPr="00AA2177">
        <w:rPr>
          <w:rFonts w:ascii="PT Astra Serif" w:eastAsiaTheme="minorHAnsi" w:hAnsi="PT Astra Serif" w:cs="PT Astra Serif"/>
          <w:sz w:val="26"/>
          <w:szCs w:val="26"/>
          <w:lang w:eastAsia="en-US"/>
        </w:rPr>
        <w:t xml:space="preserve"> </w:t>
      </w:r>
      <w:r w:rsidR="00AA2177">
        <w:rPr>
          <w:rFonts w:ascii="PT Astra Serif" w:eastAsiaTheme="minorHAnsi" w:hAnsi="PT Astra Serif" w:cs="PT Astra Serif"/>
          <w:sz w:val="26"/>
          <w:szCs w:val="26"/>
          <w:lang w:eastAsia="en-US"/>
        </w:rPr>
        <w:t xml:space="preserve"> №</w:t>
      </w:r>
      <w:r w:rsidR="00AA2177" w:rsidRPr="00AA2177">
        <w:rPr>
          <w:rFonts w:ascii="PT Astra Serif" w:eastAsiaTheme="minorHAnsi" w:hAnsi="PT Astra Serif" w:cs="PT Astra Serif"/>
          <w:sz w:val="26"/>
          <w:szCs w:val="26"/>
          <w:lang w:eastAsia="en-US"/>
        </w:rPr>
        <w:t xml:space="preserve"> 1</w:t>
      </w:r>
      <w:r w:rsidR="00C81675">
        <w:rPr>
          <w:rFonts w:ascii="PT Astra Serif" w:eastAsiaTheme="minorHAnsi" w:hAnsi="PT Astra Serif" w:cs="PT Astra Serif"/>
          <w:sz w:val="26"/>
          <w:szCs w:val="26"/>
          <w:lang w:eastAsia="en-US"/>
        </w:rPr>
        <w:t xml:space="preserve"> к настоящему приказу;</w:t>
      </w:r>
    </w:p>
    <w:p w:rsidR="00AA2177" w:rsidRPr="00AA2177" w:rsidRDefault="005E6347" w:rsidP="00AA2177">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2) </w:t>
      </w:r>
      <w:r w:rsidR="00C81675">
        <w:rPr>
          <w:rFonts w:ascii="PT Astra Serif" w:eastAsiaTheme="minorHAnsi" w:hAnsi="PT Astra Serif" w:cs="PT Astra Serif"/>
          <w:sz w:val="26"/>
          <w:szCs w:val="26"/>
          <w:lang w:eastAsia="en-US"/>
        </w:rPr>
        <w:t>п</w:t>
      </w:r>
      <w:r w:rsidR="00AA2177" w:rsidRPr="00AA2177">
        <w:rPr>
          <w:rFonts w:ascii="PT Astra Serif" w:eastAsiaTheme="minorHAnsi" w:hAnsi="PT Astra Serif" w:cs="PT Astra Serif"/>
          <w:sz w:val="26"/>
          <w:szCs w:val="26"/>
          <w:lang w:eastAsia="en-US"/>
        </w:rPr>
        <w:t xml:space="preserve">оказатели </w:t>
      </w:r>
      <w:r w:rsidR="009B3BA2">
        <w:rPr>
          <w:rFonts w:ascii="PT Astra Serif" w:eastAsiaTheme="minorHAnsi" w:hAnsi="PT Astra Serif" w:cs="PT Astra Serif"/>
          <w:sz w:val="26"/>
          <w:szCs w:val="26"/>
          <w:lang w:eastAsia="en-US"/>
        </w:rPr>
        <w:t xml:space="preserve">и критерии оценки эффективности </w:t>
      </w:r>
      <w:r w:rsidR="00AA2177" w:rsidRPr="00AA2177">
        <w:rPr>
          <w:rFonts w:ascii="PT Astra Serif" w:eastAsiaTheme="minorHAnsi" w:hAnsi="PT Astra Serif" w:cs="PT Astra Serif"/>
          <w:sz w:val="26"/>
          <w:szCs w:val="26"/>
          <w:lang w:eastAsia="en-US"/>
        </w:rPr>
        <w:t>деятельности областных государственных учреждений</w:t>
      </w:r>
      <w:r w:rsidR="00DF7725" w:rsidRPr="00AA2177">
        <w:rPr>
          <w:rFonts w:ascii="PT Astra Serif" w:eastAsiaTheme="minorHAnsi" w:hAnsi="PT Astra Serif" w:cs="PT Astra Serif"/>
          <w:sz w:val="26"/>
          <w:szCs w:val="26"/>
          <w:lang w:eastAsia="en-US"/>
        </w:rPr>
        <w:t xml:space="preserve">, </w:t>
      </w:r>
      <w:r w:rsidR="00BE61F2"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r w:rsidR="00DF7725">
        <w:rPr>
          <w:rFonts w:ascii="PT Astra Serif" w:eastAsiaTheme="minorHAnsi" w:hAnsi="PT Astra Serif" w:cs="PT Astra Serif"/>
          <w:sz w:val="26"/>
          <w:szCs w:val="26"/>
          <w:lang w:eastAsia="en-US"/>
        </w:rPr>
        <w:t>,</w:t>
      </w:r>
      <w:r w:rsidR="00AA2177" w:rsidRPr="00AA2177">
        <w:rPr>
          <w:rFonts w:ascii="PT Astra Serif" w:eastAsiaTheme="minorHAnsi" w:hAnsi="PT Astra Serif" w:cs="PT Astra Serif"/>
          <w:sz w:val="26"/>
          <w:szCs w:val="26"/>
          <w:lang w:eastAsia="en-US"/>
        </w:rPr>
        <w:t xml:space="preserve"> </w:t>
      </w:r>
      <w:r w:rsidR="009B3BA2">
        <w:rPr>
          <w:rFonts w:ascii="PT Astra Serif" w:eastAsiaTheme="minorHAnsi" w:hAnsi="PT Astra Serif" w:cs="PT Astra Serif"/>
          <w:sz w:val="26"/>
          <w:szCs w:val="26"/>
          <w:lang w:eastAsia="en-US"/>
        </w:rPr>
        <w:t xml:space="preserve">и их руководителей </w:t>
      </w:r>
      <w:r w:rsidR="00C81675">
        <w:rPr>
          <w:rFonts w:ascii="PT Astra Serif" w:eastAsiaTheme="minorHAnsi" w:hAnsi="PT Astra Serif" w:cs="PT Astra Serif"/>
          <w:sz w:val="26"/>
          <w:szCs w:val="26"/>
          <w:lang w:eastAsia="en-US"/>
        </w:rPr>
        <w:t xml:space="preserve">согласно </w:t>
      </w:r>
      <w:r w:rsidR="00C81675" w:rsidRPr="00AA2177">
        <w:rPr>
          <w:rFonts w:ascii="PT Astra Serif" w:eastAsiaTheme="minorHAnsi" w:hAnsi="PT Astra Serif" w:cs="PT Astra Serif"/>
          <w:sz w:val="26"/>
          <w:szCs w:val="26"/>
          <w:lang w:eastAsia="en-US"/>
        </w:rPr>
        <w:t>приложени</w:t>
      </w:r>
      <w:r w:rsidR="00C81675">
        <w:rPr>
          <w:rFonts w:ascii="PT Astra Serif" w:eastAsiaTheme="minorHAnsi" w:hAnsi="PT Astra Serif" w:cs="PT Astra Serif"/>
          <w:sz w:val="26"/>
          <w:szCs w:val="26"/>
          <w:lang w:eastAsia="en-US"/>
        </w:rPr>
        <w:t>ю</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 xml:space="preserve"> №</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2 к настоящему приказу;</w:t>
      </w:r>
      <w:r w:rsidR="00C81675" w:rsidRPr="00AA2177">
        <w:rPr>
          <w:rFonts w:ascii="PT Astra Serif" w:eastAsiaTheme="minorHAnsi" w:hAnsi="PT Astra Serif" w:cs="PT Astra Serif"/>
          <w:sz w:val="26"/>
          <w:szCs w:val="26"/>
          <w:lang w:eastAsia="en-US"/>
        </w:rPr>
        <w:t xml:space="preserve"> </w:t>
      </w:r>
    </w:p>
    <w:p w:rsidR="00AA2177" w:rsidRPr="00AA2177" w:rsidRDefault="005E6347" w:rsidP="00AA2177">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3) </w:t>
      </w:r>
      <w:hyperlink r:id="rId11" w:history="1">
        <w:r w:rsidR="00C81675">
          <w:rPr>
            <w:rFonts w:ascii="PT Astra Serif" w:eastAsiaTheme="minorHAnsi" w:hAnsi="PT Astra Serif" w:cs="PT Astra Serif"/>
            <w:sz w:val="26"/>
            <w:szCs w:val="26"/>
            <w:lang w:eastAsia="en-US"/>
          </w:rPr>
          <w:t>п</w:t>
        </w:r>
        <w:r w:rsidR="00AA2177" w:rsidRPr="00AA2177">
          <w:rPr>
            <w:rFonts w:ascii="PT Astra Serif" w:eastAsiaTheme="minorHAnsi" w:hAnsi="PT Astra Serif" w:cs="PT Astra Serif"/>
            <w:sz w:val="26"/>
            <w:szCs w:val="26"/>
            <w:lang w:eastAsia="en-US"/>
          </w:rPr>
          <w:t>оложение</w:t>
        </w:r>
      </w:hyperlink>
      <w:r w:rsidR="001D20C3">
        <w:rPr>
          <w:rFonts w:ascii="PT Astra Serif" w:eastAsiaTheme="minorHAnsi" w:hAnsi="PT Astra Serif" w:cs="PT Astra Serif"/>
          <w:sz w:val="26"/>
          <w:szCs w:val="26"/>
          <w:lang w:eastAsia="en-US"/>
        </w:rPr>
        <w:t xml:space="preserve"> </w:t>
      </w:r>
      <w:r w:rsidR="00AA2177" w:rsidRPr="00AA2177">
        <w:rPr>
          <w:rFonts w:ascii="PT Astra Serif" w:eastAsiaTheme="minorHAnsi" w:hAnsi="PT Astra Serif" w:cs="PT Astra Serif"/>
          <w:sz w:val="26"/>
          <w:szCs w:val="26"/>
          <w:lang w:eastAsia="en-US"/>
        </w:rPr>
        <w:t>о Комиссии по оценке выполнения показателей деятельности областных государственных учреждений</w:t>
      </w:r>
      <w:r w:rsidR="00DF7725" w:rsidRPr="00FF31A0">
        <w:rPr>
          <w:rFonts w:ascii="PT Astra Serif" w:eastAsiaTheme="minorHAnsi" w:hAnsi="PT Astra Serif" w:cs="PT Astra Serif"/>
          <w:sz w:val="26"/>
          <w:szCs w:val="26"/>
          <w:lang w:eastAsia="en-US"/>
        </w:rPr>
        <w:t>,</w:t>
      </w:r>
      <w:r w:rsidR="00BE61F2" w:rsidRPr="00FF31A0">
        <w:rPr>
          <w:rFonts w:ascii="PT Astra Serif" w:eastAsiaTheme="minorHAnsi" w:hAnsi="PT Astra Serif" w:cs="PT Astra Serif"/>
          <w:sz w:val="26"/>
          <w:szCs w:val="26"/>
          <w:lang w:eastAsia="en-US"/>
        </w:rPr>
        <w:t xml:space="preserve"> в отношении которых Департамент социальной защиты населения Томской области выполняет функции и полномочия учредителя</w:t>
      </w:r>
      <w:r w:rsidR="00696439">
        <w:rPr>
          <w:rFonts w:ascii="PT Astra Serif" w:eastAsiaTheme="minorHAnsi" w:hAnsi="PT Astra Serif" w:cs="PT Astra Serif"/>
          <w:sz w:val="26"/>
          <w:szCs w:val="26"/>
          <w:lang w:eastAsia="en-US"/>
        </w:rPr>
        <w:t>,</w:t>
      </w:r>
      <w:r w:rsidR="00AA2177"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 xml:space="preserve">согласно </w:t>
      </w:r>
      <w:r w:rsidR="00C81675" w:rsidRPr="00AA2177">
        <w:rPr>
          <w:rFonts w:ascii="PT Astra Serif" w:eastAsiaTheme="minorHAnsi" w:hAnsi="PT Astra Serif" w:cs="PT Astra Serif"/>
          <w:sz w:val="26"/>
          <w:szCs w:val="26"/>
          <w:lang w:eastAsia="en-US"/>
        </w:rPr>
        <w:t>приложени</w:t>
      </w:r>
      <w:r w:rsidR="00C81675">
        <w:rPr>
          <w:rFonts w:ascii="PT Astra Serif" w:eastAsiaTheme="minorHAnsi" w:hAnsi="PT Astra Serif" w:cs="PT Astra Serif"/>
          <w:sz w:val="26"/>
          <w:szCs w:val="26"/>
          <w:lang w:eastAsia="en-US"/>
        </w:rPr>
        <w:t>ю</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 xml:space="preserve"> №</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3 к настоящему приказу;</w:t>
      </w:r>
      <w:r w:rsidR="00C81675" w:rsidRPr="00AA2177">
        <w:rPr>
          <w:rFonts w:ascii="PT Astra Serif" w:eastAsiaTheme="minorHAnsi" w:hAnsi="PT Astra Serif" w:cs="PT Astra Serif"/>
          <w:sz w:val="26"/>
          <w:szCs w:val="26"/>
          <w:lang w:eastAsia="en-US"/>
        </w:rPr>
        <w:t xml:space="preserve"> </w:t>
      </w:r>
    </w:p>
    <w:p w:rsidR="00AA2177" w:rsidRPr="00AA2177" w:rsidRDefault="005E6347" w:rsidP="00AA2177">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w:t>
      </w:r>
      <w:r w:rsidR="00AA2177" w:rsidRPr="00AA2177">
        <w:rPr>
          <w:rFonts w:ascii="PT Astra Serif" w:eastAsiaTheme="minorHAnsi" w:hAnsi="PT Astra Serif" w:cs="PT Astra Serif"/>
          <w:sz w:val="26"/>
          <w:szCs w:val="26"/>
          <w:lang w:eastAsia="en-US"/>
        </w:rPr>
        <w:t xml:space="preserve"> </w:t>
      </w:r>
      <w:hyperlink r:id="rId12" w:history="1">
        <w:r w:rsidR="00C81675">
          <w:rPr>
            <w:rFonts w:ascii="PT Astra Serif" w:eastAsiaTheme="minorHAnsi" w:hAnsi="PT Astra Serif" w:cs="PT Astra Serif"/>
            <w:sz w:val="26"/>
            <w:szCs w:val="26"/>
            <w:lang w:eastAsia="en-US"/>
          </w:rPr>
          <w:t>п</w:t>
        </w:r>
        <w:r w:rsidR="00AA2177" w:rsidRPr="00AA2177">
          <w:rPr>
            <w:rFonts w:ascii="PT Astra Serif" w:eastAsiaTheme="minorHAnsi" w:hAnsi="PT Astra Serif" w:cs="PT Astra Serif"/>
            <w:sz w:val="26"/>
            <w:szCs w:val="26"/>
            <w:lang w:eastAsia="en-US"/>
          </w:rPr>
          <w:t>оказатели</w:t>
        </w:r>
      </w:hyperlink>
      <w:r w:rsidR="00AA2177" w:rsidRPr="00AA2177">
        <w:rPr>
          <w:rFonts w:ascii="PT Astra Serif" w:eastAsiaTheme="minorHAnsi" w:hAnsi="PT Astra Serif" w:cs="PT Astra Serif"/>
          <w:sz w:val="26"/>
          <w:szCs w:val="26"/>
          <w:lang w:eastAsia="en-US"/>
        </w:rPr>
        <w:t xml:space="preserve"> отнесения </w:t>
      </w:r>
      <w:r w:rsidR="00696439">
        <w:rPr>
          <w:rFonts w:ascii="PT Astra Serif" w:eastAsiaTheme="minorHAnsi" w:hAnsi="PT Astra Serif" w:cs="PT Astra Serif"/>
          <w:sz w:val="26"/>
          <w:szCs w:val="26"/>
          <w:lang w:eastAsia="en-US"/>
        </w:rPr>
        <w:t xml:space="preserve">областных государственных </w:t>
      </w:r>
      <w:r w:rsidR="00AA2177" w:rsidRPr="00AA2177">
        <w:rPr>
          <w:rFonts w:ascii="PT Astra Serif" w:eastAsiaTheme="minorHAnsi" w:hAnsi="PT Astra Serif" w:cs="PT Astra Serif"/>
          <w:sz w:val="26"/>
          <w:szCs w:val="26"/>
          <w:lang w:eastAsia="en-US"/>
        </w:rPr>
        <w:t>учреждений</w:t>
      </w:r>
      <w:r w:rsidR="00696439" w:rsidRPr="00AA2177">
        <w:rPr>
          <w:rFonts w:ascii="PT Astra Serif" w:eastAsiaTheme="minorHAnsi" w:hAnsi="PT Astra Serif" w:cs="PT Astra Serif"/>
          <w:sz w:val="26"/>
          <w:szCs w:val="26"/>
          <w:lang w:eastAsia="en-US"/>
        </w:rPr>
        <w:t xml:space="preserve">, </w:t>
      </w:r>
      <w:r w:rsidR="00BE61F2"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r w:rsidR="00696439">
        <w:rPr>
          <w:rFonts w:ascii="PT Astra Serif" w:eastAsiaTheme="minorHAnsi" w:hAnsi="PT Astra Serif" w:cs="PT Astra Serif"/>
          <w:sz w:val="26"/>
          <w:szCs w:val="26"/>
          <w:lang w:eastAsia="en-US"/>
        </w:rPr>
        <w:t>,</w:t>
      </w:r>
      <w:r w:rsidR="00AA2177" w:rsidRPr="00AA2177">
        <w:rPr>
          <w:rFonts w:ascii="PT Astra Serif" w:eastAsiaTheme="minorHAnsi" w:hAnsi="PT Astra Serif" w:cs="PT Astra Serif"/>
          <w:sz w:val="26"/>
          <w:szCs w:val="26"/>
          <w:lang w:eastAsia="en-US"/>
        </w:rPr>
        <w:t xml:space="preserve"> к группам по оплате труда руководителя учреждения </w:t>
      </w:r>
      <w:r w:rsidR="00C81675">
        <w:rPr>
          <w:rFonts w:ascii="PT Astra Serif" w:eastAsiaTheme="minorHAnsi" w:hAnsi="PT Astra Serif" w:cs="PT Astra Serif"/>
          <w:sz w:val="26"/>
          <w:szCs w:val="26"/>
          <w:lang w:eastAsia="en-US"/>
        </w:rPr>
        <w:t xml:space="preserve">согласно </w:t>
      </w:r>
      <w:r w:rsidR="00C81675" w:rsidRPr="00AA2177">
        <w:rPr>
          <w:rFonts w:ascii="PT Astra Serif" w:eastAsiaTheme="minorHAnsi" w:hAnsi="PT Astra Serif" w:cs="PT Astra Serif"/>
          <w:sz w:val="26"/>
          <w:szCs w:val="26"/>
          <w:lang w:eastAsia="en-US"/>
        </w:rPr>
        <w:t>приложени</w:t>
      </w:r>
      <w:r w:rsidR="00C81675">
        <w:rPr>
          <w:rFonts w:ascii="PT Astra Serif" w:eastAsiaTheme="minorHAnsi" w:hAnsi="PT Astra Serif" w:cs="PT Astra Serif"/>
          <w:sz w:val="26"/>
          <w:szCs w:val="26"/>
          <w:lang w:eastAsia="en-US"/>
        </w:rPr>
        <w:t>ю</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 xml:space="preserve"> №</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4 к настоящему приказу;</w:t>
      </w:r>
      <w:r w:rsidR="00C81675" w:rsidRPr="00AA2177">
        <w:rPr>
          <w:rFonts w:ascii="PT Astra Serif" w:eastAsiaTheme="minorHAnsi" w:hAnsi="PT Astra Serif" w:cs="PT Astra Serif"/>
          <w:sz w:val="26"/>
          <w:szCs w:val="26"/>
          <w:lang w:eastAsia="en-US"/>
        </w:rPr>
        <w:t xml:space="preserve"> </w:t>
      </w:r>
    </w:p>
    <w:p w:rsidR="00AA2177" w:rsidRPr="00AA2177" w:rsidRDefault="005E6347" w:rsidP="00013C1E">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5) </w:t>
      </w:r>
      <w:r w:rsidR="00013C1E">
        <w:rPr>
          <w:rFonts w:ascii="PT Astra Serif" w:eastAsiaTheme="minorHAnsi" w:hAnsi="PT Astra Serif" w:cs="PT Astra Serif"/>
          <w:sz w:val="26"/>
          <w:szCs w:val="26"/>
          <w:lang w:eastAsia="en-US"/>
        </w:rPr>
        <w:t>п</w:t>
      </w:r>
      <w:r w:rsidR="00CA5EFB" w:rsidRPr="00C57BE9">
        <w:rPr>
          <w:rFonts w:ascii="PT Astra Serif" w:eastAsiaTheme="minorHAnsi" w:hAnsi="PT Astra Serif" w:cs="PT Astra Serif"/>
          <w:sz w:val="26"/>
          <w:szCs w:val="26"/>
          <w:lang w:eastAsia="en-US"/>
        </w:rPr>
        <w:t xml:space="preserve">орядок предоставления отчетности </w:t>
      </w:r>
      <w:r w:rsidR="00CA5EFB">
        <w:rPr>
          <w:rFonts w:ascii="PT Astra Serif" w:eastAsiaTheme="minorHAnsi" w:hAnsi="PT Astra Serif" w:cs="PT Astra Serif"/>
          <w:sz w:val="26"/>
          <w:szCs w:val="26"/>
          <w:lang w:eastAsia="en-US"/>
        </w:rPr>
        <w:t>о выполнении показателей деятельности</w:t>
      </w:r>
      <w:r w:rsidR="00013C1E">
        <w:rPr>
          <w:rFonts w:ascii="PT Astra Serif" w:eastAsiaTheme="minorHAnsi" w:hAnsi="PT Astra Serif" w:cs="PT Astra Serif"/>
          <w:sz w:val="26"/>
          <w:szCs w:val="26"/>
          <w:lang w:eastAsia="en-US"/>
        </w:rPr>
        <w:t xml:space="preserve"> </w:t>
      </w:r>
      <w:r w:rsidR="00CA5EFB">
        <w:rPr>
          <w:rFonts w:ascii="PT Astra Serif" w:eastAsiaTheme="minorHAnsi" w:hAnsi="PT Astra Serif" w:cs="PT Astra Serif"/>
          <w:sz w:val="26"/>
          <w:szCs w:val="26"/>
          <w:lang w:eastAsia="en-US"/>
        </w:rPr>
        <w:t>учреждения и критериев оценки эффективности работы его руководителя</w:t>
      </w:r>
      <w:r w:rsidR="00013C1E">
        <w:rPr>
          <w:rFonts w:ascii="PT Astra Serif" w:eastAsiaTheme="minorHAnsi" w:hAnsi="PT Astra Serif" w:cs="PT Astra Serif"/>
          <w:sz w:val="26"/>
          <w:szCs w:val="26"/>
          <w:lang w:eastAsia="en-US"/>
        </w:rPr>
        <w:t xml:space="preserve"> </w:t>
      </w:r>
      <w:r w:rsidR="00CA5EFB">
        <w:rPr>
          <w:rFonts w:ascii="PT Astra Serif" w:eastAsiaTheme="minorHAnsi" w:hAnsi="PT Astra Serif" w:cs="PT Astra Serif"/>
          <w:sz w:val="26"/>
          <w:szCs w:val="26"/>
          <w:lang w:eastAsia="en-US"/>
        </w:rPr>
        <w:t xml:space="preserve">за отчетный период </w:t>
      </w:r>
      <w:r w:rsidR="00C81675">
        <w:rPr>
          <w:rFonts w:ascii="PT Astra Serif" w:eastAsiaTheme="minorHAnsi" w:hAnsi="PT Astra Serif" w:cs="PT Astra Serif"/>
          <w:sz w:val="26"/>
          <w:szCs w:val="26"/>
          <w:lang w:eastAsia="en-US"/>
        </w:rPr>
        <w:t xml:space="preserve">согласно </w:t>
      </w:r>
      <w:r w:rsidR="00C81675" w:rsidRPr="00AA2177">
        <w:rPr>
          <w:rFonts w:ascii="PT Astra Serif" w:eastAsiaTheme="minorHAnsi" w:hAnsi="PT Astra Serif" w:cs="PT Astra Serif"/>
          <w:sz w:val="26"/>
          <w:szCs w:val="26"/>
          <w:lang w:eastAsia="en-US"/>
        </w:rPr>
        <w:t>приложени</w:t>
      </w:r>
      <w:r w:rsidR="00C81675">
        <w:rPr>
          <w:rFonts w:ascii="PT Astra Serif" w:eastAsiaTheme="minorHAnsi" w:hAnsi="PT Astra Serif" w:cs="PT Astra Serif"/>
          <w:sz w:val="26"/>
          <w:szCs w:val="26"/>
          <w:lang w:eastAsia="en-US"/>
        </w:rPr>
        <w:t>ю</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 xml:space="preserve"> №</w:t>
      </w:r>
      <w:r w:rsidR="00C81675" w:rsidRPr="00AA2177">
        <w:rPr>
          <w:rFonts w:ascii="PT Astra Serif" w:eastAsiaTheme="minorHAnsi" w:hAnsi="PT Astra Serif" w:cs="PT Astra Serif"/>
          <w:sz w:val="26"/>
          <w:szCs w:val="26"/>
          <w:lang w:eastAsia="en-US"/>
        </w:rPr>
        <w:t xml:space="preserve"> </w:t>
      </w:r>
      <w:r w:rsidR="00C81675">
        <w:rPr>
          <w:rFonts w:ascii="PT Astra Serif" w:eastAsiaTheme="minorHAnsi" w:hAnsi="PT Astra Serif" w:cs="PT Astra Serif"/>
          <w:sz w:val="26"/>
          <w:szCs w:val="26"/>
          <w:lang w:eastAsia="en-US"/>
        </w:rPr>
        <w:t>5 к настоящему приказу.</w:t>
      </w:r>
    </w:p>
    <w:p w:rsidR="004D1422" w:rsidRDefault="005E6347" w:rsidP="001F0F73">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2. </w:t>
      </w:r>
      <w:r w:rsidRPr="00C81675">
        <w:rPr>
          <w:rFonts w:ascii="PT Astra Serif" w:eastAsiaTheme="minorHAnsi" w:hAnsi="PT Astra Serif" w:cs="PT Astra Serif"/>
          <w:sz w:val="26"/>
          <w:szCs w:val="26"/>
          <w:lang w:eastAsia="en-US"/>
        </w:rPr>
        <w:t xml:space="preserve">Признать утратившими силу </w:t>
      </w:r>
      <w:r>
        <w:rPr>
          <w:rFonts w:ascii="PT Astra Serif" w:eastAsiaTheme="minorHAnsi" w:hAnsi="PT Astra Serif" w:cs="PT Astra Serif"/>
          <w:sz w:val="26"/>
          <w:szCs w:val="26"/>
          <w:lang w:eastAsia="en-US"/>
        </w:rPr>
        <w:t>следующие приказы Департамента социальной защиты населения Томской области:</w:t>
      </w:r>
    </w:p>
    <w:p w:rsidR="004D1422" w:rsidRDefault="004D1422">
      <w:pPr>
        <w:spacing w:after="200" w:line="276" w:lineRule="auto"/>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br w:type="page"/>
      </w:r>
    </w:p>
    <w:p w:rsid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 xml:space="preserve">от 11.05.2010 № 150 «Об утверждении условий премирования руководителей областных государственных учреждений»;  </w:t>
      </w:r>
    </w:p>
    <w:p w:rsid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 02.08.2011 № 241а «О внесении изменений в приказ Департамента социальной защиты населения Томской области от 11.05.2010 № 150»;</w:t>
      </w:r>
    </w:p>
    <w:p w:rsid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 08.06.2012 № 140 «О внесении изменений в приказ Департамента социальной защиты населения Томской области от 11.05.2010 № 150»;</w:t>
      </w:r>
    </w:p>
    <w:p w:rsid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 05.03.2013  № 4 «О внесении изменений в приказ Департамента социальной защиты населения Томской области от 11.05.2010 № 150»;</w:t>
      </w:r>
    </w:p>
    <w:p w:rsid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 11.07.2013 № 19 «О внесении изменений в приказ Департамента социальной защиты населения Томской области от 11.05.2010 № 150» («Собрание законодательства Томской области», 31.07.2013, № 7/2(96));</w:t>
      </w:r>
    </w:p>
    <w:p w:rsid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 13.08.2013 № 22 «О внесении изменений в приказ Департамента социальной защиты населения Томской области от 11.05.2010 № 150»);</w:t>
      </w:r>
    </w:p>
    <w:p w:rsidR="00E33862" w:rsidRPr="007041BA"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от </w:t>
      </w:r>
      <w:r w:rsidRPr="007041BA">
        <w:rPr>
          <w:rFonts w:ascii="PT Astra Serif" w:eastAsiaTheme="minorHAnsi" w:hAnsi="PT Astra Serif" w:cs="PT Astra Serif"/>
          <w:sz w:val="26"/>
          <w:szCs w:val="26"/>
          <w:lang w:eastAsia="en-US"/>
        </w:rPr>
        <w:t>05.09.2013</w:t>
      </w:r>
      <w:r>
        <w:rPr>
          <w:rFonts w:ascii="PT Astra Serif" w:eastAsiaTheme="minorHAnsi" w:hAnsi="PT Astra Serif" w:cs="PT Astra Serif"/>
          <w:sz w:val="26"/>
          <w:szCs w:val="26"/>
          <w:lang w:eastAsia="en-US"/>
        </w:rPr>
        <w:t xml:space="preserve"> №</w:t>
      </w:r>
      <w:r w:rsidRPr="007041BA">
        <w:rPr>
          <w:rFonts w:ascii="PT Astra Serif" w:eastAsiaTheme="minorHAnsi" w:hAnsi="PT Astra Serif" w:cs="PT Astra Serif"/>
          <w:sz w:val="26"/>
          <w:szCs w:val="26"/>
          <w:lang w:eastAsia="en-US"/>
        </w:rPr>
        <w:t xml:space="preserve"> 25 </w:t>
      </w:r>
      <w:r>
        <w:rPr>
          <w:rFonts w:ascii="PT Astra Serif" w:eastAsiaTheme="minorHAnsi" w:hAnsi="PT Astra Serif" w:cs="PT Astra Serif"/>
          <w:sz w:val="26"/>
          <w:szCs w:val="26"/>
          <w:lang w:eastAsia="en-US"/>
        </w:rPr>
        <w:t>«</w:t>
      </w:r>
      <w:r w:rsidRPr="007041BA">
        <w:rPr>
          <w:rFonts w:ascii="PT Astra Serif" w:eastAsiaTheme="minorHAnsi" w:hAnsi="PT Astra Serif" w:cs="PT Astra Serif"/>
          <w:sz w:val="26"/>
          <w:szCs w:val="26"/>
          <w:lang w:eastAsia="en-US"/>
        </w:rPr>
        <w:t>О внесении изменений в приказ Департамента социальной защиты населения Томской области от 11.05.2010</w:t>
      </w:r>
      <w:r>
        <w:rPr>
          <w:rFonts w:ascii="PT Astra Serif" w:eastAsiaTheme="minorHAnsi" w:hAnsi="PT Astra Serif" w:cs="PT Astra Serif"/>
          <w:sz w:val="26"/>
          <w:szCs w:val="26"/>
          <w:lang w:eastAsia="en-US"/>
        </w:rPr>
        <w:t xml:space="preserve"> № </w:t>
      </w:r>
      <w:r w:rsidRPr="007041BA">
        <w:rPr>
          <w:rFonts w:ascii="PT Astra Serif" w:eastAsiaTheme="minorHAnsi" w:hAnsi="PT Astra Serif" w:cs="PT Astra Serif"/>
          <w:sz w:val="26"/>
          <w:szCs w:val="26"/>
          <w:lang w:eastAsia="en-US"/>
        </w:rPr>
        <w:t>150</w:t>
      </w:r>
      <w:r>
        <w:rPr>
          <w:rFonts w:ascii="PT Astra Serif" w:eastAsiaTheme="minorHAnsi" w:hAnsi="PT Astra Serif" w:cs="PT Astra Serif"/>
          <w:sz w:val="26"/>
          <w:szCs w:val="26"/>
          <w:lang w:eastAsia="en-US"/>
        </w:rPr>
        <w:t>»;</w:t>
      </w:r>
    </w:p>
    <w:p w:rsidR="00E33862" w:rsidRPr="00EE6FA9"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от </w:t>
      </w:r>
      <w:r w:rsidRPr="007041BA">
        <w:rPr>
          <w:rFonts w:ascii="PT Astra Serif" w:eastAsiaTheme="minorHAnsi" w:hAnsi="PT Astra Serif" w:cs="PT Astra Serif"/>
          <w:sz w:val="26"/>
          <w:szCs w:val="26"/>
          <w:lang w:eastAsia="en-US"/>
        </w:rPr>
        <w:t>19.12.2014</w:t>
      </w:r>
      <w:r>
        <w:rPr>
          <w:rFonts w:ascii="PT Astra Serif" w:eastAsiaTheme="minorHAnsi" w:hAnsi="PT Astra Serif" w:cs="PT Astra Serif"/>
          <w:sz w:val="26"/>
          <w:szCs w:val="26"/>
          <w:lang w:eastAsia="en-US"/>
        </w:rPr>
        <w:t xml:space="preserve"> №</w:t>
      </w:r>
      <w:r w:rsidRPr="007041BA">
        <w:rPr>
          <w:rFonts w:ascii="PT Astra Serif" w:eastAsiaTheme="minorHAnsi" w:hAnsi="PT Astra Serif" w:cs="PT Astra Serif"/>
          <w:sz w:val="26"/>
          <w:szCs w:val="26"/>
          <w:lang w:eastAsia="en-US"/>
        </w:rPr>
        <w:t xml:space="preserve"> 34 </w:t>
      </w:r>
      <w:r>
        <w:rPr>
          <w:rFonts w:ascii="PT Astra Serif" w:eastAsiaTheme="minorHAnsi" w:hAnsi="PT Astra Serif" w:cs="PT Astra Serif"/>
          <w:sz w:val="26"/>
          <w:szCs w:val="26"/>
          <w:lang w:eastAsia="en-US"/>
        </w:rPr>
        <w:t>«</w:t>
      </w:r>
      <w:r w:rsidRPr="007041BA">
        <w:rPr>
          <w:rFonts w:ascii="PT Astra Serif" w:eastAsiaTheme="minorHAnsi" w:hAnsi="PT Astra Serif" w:cs="PT Astra Serif"/>
          <w:sz w:val="26"/>
          <w:szCs w:val="26"/>
          <w:lang w:eastAsia="en-US"/>
        </w:rPr>
        <w:t xml:space="preserve">О внесении изменений в приказ Департамента социальной защиты населения Томской области от 11.05.2010 </w:t>
      </w:r>
      <w:r>
        <w:rPr>
          <w:rFonts w:ascii="PT Astra Serif" w:eastAsiaTheme="minorHAnsi" w:hAnsi="PT Astra Serif" w:cs="PT Astra Serif"/>
          <w:sz w:val="26"/>
          <w:szCs w:val="26"/>
          <w:lang w:eastAsia="en-US"/>
        </w:rPr>
        <w:t>№ 150»</w:t>
      </w:r>
      <w:r w:rsidRPr="007041BA">
        <w:rPr>
          <w:rFonts w:ascii="PT Astra Serif" w:eastAsiaTheme="minorHAnsi" w:hAnsi="PT Astra Serif" w:cs="PT Astra Serif"/>
          <w:sz w:val="26"/>
          <w:szCs w:val="26"/>
          <w:lang w:eastAsia="en-US"/>
        </w:rPr>
        <w:t xml:space="preserve"> </w:t>
      </w:r>
      <w:r w:rsidRPr="00EE6FA9">
        <w:rPr>
          <w:rFonts w:ascii="PT Astra Serif" w:eastAsiaTheme="minorHAnsi" w:hAnsi="PT Astra Serif" w:cs="PT Astra Serif"/>
          <w:sz w:val="26"/>
          <w:szCs w:val="26"/>
          <w:lang w:eastAsia="en-US"/>
        </w:rPr>
        <w:t xml:space="preserve">(Официальный интернет-портал «Электронная Администрация Томской области» http://www.tomsk.gov.ru, 26.12.2014); </w:t>
      </w:r>
    </w:p>
    <w:p w:rsidR="00E33862" w:rsidRPr="007041BA"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от </w:t>
      </w:r>
      <w:r w:rsidRPr="007041BA">
        <w:rPr>
          <w:rFonts w:ascii="PT Astra Serif" w:eastAsiaTheme="minorHAnsi" w:hAnsi="PT Astra Serif" w:cs="PT Astra Serif"/>
          <w:sz w:val="26"/>
          <w:szCs w:val="26"/>
          <w:lang w:eastAsia="en-US"/>
        </w:rPr>
        <w:t>30.12.2015</w:t>
      </w:r>
      <w:r>
        <w:rPr>
          <w:rFonts w:ascii="PT Astra Serif" w:eastAsiaTheme="minorHAnsi" w:hAnsi="PT Astra Serif" w:cs="PT Astra Serif"/>
          <w:sz w:val="26"/>
          <w:szCs w:val="26"/>
          <w:lang w:eastAsia="en-US"/>
        </w:rPr>
        <w:t xml:space="preserve"> № </w:t>
      </w:r>
      <w:r w:rsidRPr="007041BA">
        <w:rPr>
          <w:rFonts w:ascii="PT Astra Serif" w:eastAsiaTheme="minorHAnsi" w:hAnsi="PT Astra Serif" w:cs="PT Astra Serif"/>
          <w:sz w:val="26"/>
          <w:szCs w:val="26"/>
          <w:lang w:eastAsia="en-US"/>
        </w:rPr>
        <w:t xml:space="preserve">41 </w:t>
      </w:r>
      <w:r>
        <w:rPr>
          <w:rFonts w:ascii="PT Astra Serif" w:eastAsiaTheme="minorHAnsi" w:hAnsi="PT Astra Serif" w:cs="PT Astra Serif"/>
          <w:sz w:val="26"/>
          <w:szCs w:val="26"/>
          <w:lang w:eastAsia="en-US"/>
        </w:rPr>
        <w:t>«</w:t>
      </w:r>
      <w:r w:rsidRPr="007041BA">
        <w:rPr>
          <w:rFonts w:ascii="PT Astra Serif" w:eastAsiaTheme="minorHAnsi" w:hAnsi="PT Astra Serif" w:cs="PT Astra Serif"/>
          <w:sz w:val="26"/>
          <w:szCs w:val="26"/>
          <w:lang w:eastAsia="en-US"/>
        </w:rPr>
        <w:t>О внесении изменений в приказ Департамента социальной защиты населения Томс</w:t>
      </w:r>
      <w:r>
        <w:rPr>
          <w:rFonts w:ascii="PT Astra Serif" w:eastAsiaTheme="minorHAnsi" w:hAnsi="PT Astra Serif" w:cs="PT Astra Serif"/>
          <w:sz w:val="26"/>
          <w:szCs w:val="26"/>
          <w:lang w:eastAsia="en-US"/>
        </w:rPr>
        <w:t xml:space="preserve">кой области от 11.05.2010 № 150»;  </w:t>
      </w:r>
    </w:p>
    <w:p w:rsidR="00E33862" w:rsidRPr="007041BA" w:rsidRDefault="00E33862" w:rsidP="00E33862">
      <w:pPr>
        <w:autoSpaceDE w:val="0"/>
        <w:autoSpaceDN w:val="0"/>
        <w:adjustRightInd w:val="0"/>
        <w:ind w:firstLine="708"/>
        <w:jc w:val="both"/>
        <w:rPr>
          <w:rFonts w:ascii="PT Astra Serif" w:eastAsiaTheme="minorHAnsi" w:hAnsi="PT Astra Serif" w:cs="PT Astra Serif"/>
          <w:sz w:val="26"/>
          <w:szCs w:val="26"/>
          <w:lang w:eastAsia="en-US"/>
        </w:rPr>
      </w:pPr>
      <w:r w:rsidRPr="007041BA">
        <w:rPr>
          <w:rFonts w:ascii="PT Astra Serif" w:eastAsiaTheme="minorHAnsi" w:hAnsi="PT Astra Serif" w:cs="PT Astra Serif"/>
          <w:sz w:val="26"/>
          <w:szCs w:val="26"/>
          <w:lang w:eastAsia="en-US"/>
        </w:rPr>
        <w:t xml:space="preserve">от 06.06.2018 </w:t>
      </w:r>
      <w:r>
        <w:rPr>
          <w:rFonts w:ascii="PT Astra Serif" w:eastAsiaTheme="minorHAnsi" w:hAnsi="PT Astra Serif" w:cs="PT Astra Serif"/>
          <w:sz w:val="26"/>
          <w:szCs w:val="26"/>
          <w:lang w:eastAsia="en-US"/>
        </w:rPr>
        <w:t xml:space="preserve">№ </w:t>
      </w:r>
      <w:r w:rsidRPr="007041BA">
        <w:rPr>
          <w:rFonts w:ascii="PT Astra Serif" w:eastAsiaTheme="minorHAnsi" w:hAnsi="PT Astra Serif" w:cs="PT Astra Serif"/>
          <w:sz w:val="26"/>
          <w:szCs w:val="26"/>
          <w:lang w:eastAsia="en-US"/>
        </w:rPr>
        <w:t xml:space="preserve">15 </w:t>
      </w:r>
      <w:r>
        <w:rPr>
          <w:rFonts w:ascii="PT Astra Serif" w:eastAsiaTheme="minorHAnsi" w:hAnsi="PT Astra Serif" w:cs="PT Astra Serif"/>
          <w:sz w:val="26"/>
          <w:szCs w:val="26"/>
          <w:lang w:eastAsia="en-US"/>
        </w:rPr>
        <w:t>«</w:t>
      </w:r>
      <w:r w:rsidRPr="007041BA">
        <w:rPr>
          <w:rFonts w:ascii="PT Astra Serif" w:eastAsiaTheme="minorHAnsi" w:hAnsi="PT Astra Serif" w:cs="PT Astra Serif"/>
          <w:sz w:val="26"/>
          <w:szCs w:val="26"/>
          <w:lang w:eastAsia="en-US"/>
        </w:rPr>
        <w:t>О внесении изменений в приказ Департамента социальной защиты населения Томс</w:t>
      </w:r>
      <w:r>
        <w:rPr>
          <w:rFonts w:ascii="PT Astra Serif" w:eastAsiaTheme="minorHAnsi" w:hAnsi="PT Astra Serif" w:cs="PT Astra Serif"/>
          <w:sz w:val="26"/>
          <w:szCs w:val="26"/>
          <w:lang w:eastAsia="en-US"/>
        </w:rPr>
        <w:t xml:space="preserve">кой области от 11.05.2010 № 150» </w:t>
      </w:r>
      <w:r w:rsidRPr="007041BA">
        <w:rPr>
          <w:rFonts w:ascii="PT Astra Serif" w:eastAsiaTheme="minorHAnsi" w:hAnsi="PT Astra Serif" w:cs="PT Astra Serif"/>
          <w:sz w:val="26"/>
          <w:szCs w:val="26"/>
          <w:lang w:eastAsia="en-US"/>
        </w:rPr>
        <w:t>(</w:t>
      </w:r>
      <w:r>
        <w:rPr>
          <w:rFonts w:ascii="PT Astra Serif" w:eastAsiaTheme="minorHAnsi" w:hAnsi="PT Astra Serif" w:cs="PT Astra Serif"/>
          <w:sz w:val="26"/>
          <w:szCs w:val="26"/>
          <w:lang w:eastAsia="en-US"/>
        </w:rPr>
        <w:t>Официальный интернет-портал «Электронная Администрация Томской области» http://www.tomsk.gov.ru, 06.06.2018</w:t>
      </w:r>
      <w:r w:rsidRPr="007041BA">
        <w:rPr>
          <w:rFonts w:ascii="PT Astra Serif" w:eastAsiaTheme="minorHAnsi" w:hAnsi="PT Astra Serif" w:cs="PT Astra Serif"/>
          <w:sz w:val="26"/>
          <w:szCs w:val="26"/>
          <w:lang w:eastAsia="en-US"/>
        </w:rPr>
        <w:t>,</w:t>
      </w:r>
      <w:r>
        <w:rPr>
          <w:rStyle w:val="information"/>
        </w:rPr>
        <w:t>);</w:t>
      </w:r>
    </w:p>
    <w:p w:rsidR="00E33862" w:rsidRPr="007041BA"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от 30.01.2019 № 3 «О внесении изменений в приказ Департамента социальной защиты населения Томской области от 11.05.2010  № 150» (Официальный интернет-портал правовой </w:t>
      </w:r>
      <w:r w:rsidRPr="007041BA">
        <w:rPr>
          <w:rFonts w:ascii="PT Astra Serif" w:eastAsiaTheme="minorHAnsi" w:hAnsi="PT Astra Serif" w:cs="PT Astra Serif"/>
          <w:sz w:val="26"/>
          <w:szCs w:val="26"/>
          <w:lang w:eastAsia="en-US"/>
        </w:rPr>
        <w:t>информации http://www.pravo.gov.ru, 30.01.2019</w:t>
      </w:r>
      <w:r>
        <w:rPr>
          <w:rFonts w:ascii="PT Astra Serif" w:eastAsiaTheme="minorHAnsi" w:hAnsi="PT Astra Serif" w:cs="PT Astra Serif"/>
          <w:sz w:val="26"/>
          <w:szCs w:val="26"/>
          <w:lang w:eastAsia="en-US"/>
        </w:rPr>
        <w:t>, № опубликования</w:t>
      </w:r>
      <w:r w:rsidRPr="00987BE4">
        <w:rPr>
          <w:rFonts w:ascii="PT Astra Serif" w:eastAsiaTheme="minorHAnsi" w:hAnsi="PT Astra Serif" w:cs="PT Astra Serif"/>
          <w:b/>
          <w:bCs/>
          <w:sz w:val="26"/>
          <w:szCs w:val="26"/>
          <w:lang w:eastAsia="en-US"/>
        </w:rPr>
        <w:t xml:space="preserve"> </w:t>
      </w:r>
      <w:r w:rsidRPr="00987BE4">
        <w:rPr>
          <w:rFonts w:ascii="PT Astra Serif" w:eastAsiaTheme="minorHAnsi" w:hAnsi="PT Astra Serif" w:cs="PT Astra Serif"/>
          <w:sz w:val="26"/>
          <w:szCs w:val="26"/>
          <w:lang w:eastAsia="en-US"/>
        </w:rPr>
        <w:t>7001201901300007);</w:t>
      </w:r>
    </w:p>
    <w:p w:rsidR="00E33862" w:rsidRPr="00E33862"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от 16.12.2019 № 23 «О внесении изменений в приказ Департамента социальной защиты населения Томской области от 11.05.2010  № 150» (Официальный интернет-портал правовой информации http://www.pravo.gov.ru, 20.12.2019, № опубликования </w:t>
      </w:r>
      <w:r>
        <w:rPr>
          <w:rStyle w:val="information"/>
        </w:rPr>
        <w:t xml:space="preserve"> </w:t>
      </w:r>
      <w:r w:rsidRPr="00B611C3">
        <w:rPr>
          <w:rFonts w:ascii="PT Astra Serif" w:eastAsiaTheme="minorHAnsi" w:hAnsi="PT Astra Serif" w:cs="PT Astra Serif"/>
          <w:sz w:val="26"/>
          <w:szCs w:val="26"/>
          <w:lang w:eastAsia="en-US"/>
        </w:rPr>
        <w:t>7001201912200009</w:t>
      </w:r>
      <w:r w:rsidRPr="00E33862">
        <w:rPr>
          <w:rFonts w:ascii="PT Astra Serif" w:eastAsiaTheme="minorHAnsi" w:hAnsi="PT Astra Serif" w:cs="PT Astra Serif"/>
          <w:sz w:val="26"/>
          <w:szCs w:val="26"/>
          <w:lang w:eastAsia="en-US"/>
        </w:rPr>
        <w:t>)</w:t>
      </w:r>
      <w:r w:rsidRPr="00E33862">
        <w:rPr>
          <w:rStyle w:val="information"/>
          <w:rFonts w:ascii="PT Astra Serif" w:hAnsi="PT Astra Serif"/>
        </w:rPr>
        <w:t>;</w:t>
      </w:r>
    </w:p>
    <w:p w:rsidR="00E33862" w:rsidRPr="005E6347" w:rsidRDefault="00E33862" w:rsidP="00E33862">
      <w:pPr>
        <w:autoSpaceDE w:val="0"/>
        <w:autoSpaceDN w:val="0"/>
        <w:adjustRightInd w:val="0"/>
        <w:ind w:firstLine="709"/>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от 08.07.2020 № 24 «О внесении изменения в приказ Департамента социальной защиты населения Томской области от 11.05.2010  № 150» </w:t>
      </w:r>
      <w:r w:rsidRPr="005E6347">
        <w:rPr>
          <w:rFonts w:ascii="PT Astra Serif" w:hAnsi="PT Astra Serif"/>
          <w:sz w:val="26"/>
          <w:szCs w:val="26"/>
        </w:rPr>
        <w:t>(</w:t>
      </w:r>
      <w:r w:rsidRPr="005E6347">
        <w:rPr>
          <w:rFonts w:ascii="PT Astra Serif" w:eastAsiaTheme="minorHAnsi" w:hAnsi="PT Astra Serif" w:cs="PT Astra Serif"/>
          <w:sz w:val="26"/>
          <w:szCs w:val="26"/>
          <w:lang w:eastAsia="en-US"/>
        </w:rPr>
        <w:t>Официальный интернет-портал правовой информации http://pravo.gov.ru,</w:t>
      </w:r>
      <w:r>
        <w:rPr>
          <w:rFonts w:ascii="PT Astra Serif" w:eastAsiaTheme="minorHAnsi" w:hAnsi="PT Astra Serif" w:cs="PT Astra Serif"/>
          <w:sz w:val="26"/>
          <w:szCs w:val="26"/>
          <w:lang w:eastAsia="en-US"/>
        </w:rPr>
        <w:t xml:space="preserve"> 10.07.2020</w:t>
      </w:r>
      <w:r w:rsidRPr="005E6347">
        <w:rPr>
          <w:rFonts w:ascii="PT Astra Serif" w:eastAsiaTheme="minorHAnsi" w:hAnsi="PT Astra Serif" w:cs="PT Astra Serif"/>
          <w:sz w:val="26"/>
          <w:szCs w:val="26"/>
          <w:lang w:eastAsia="en-US"/>
        </w:rPr>
        <w:t>,</w:t>
      </w:r>
      <w:r>
        <w:rPr>
          <w:rFonts w:ascii="PT Astra Serif" w:eastAsiaTheme="minorHAnsi" w:hAnsi="PT Astra Serif" w:cs="PT Astra Serif"/>
          <w:sz w:val="26"/>
          <w:szCs w:val="26"/>
          <w:lang w:eastAsia="en-US"/>
        </w:rPr>
        <w:t xml:space="preserve"> №</w:t>
      </w:r>
      <w:r w:rsidRPr="00225B60">
        <w:rPr>
          <w:rFonts w:ascii="PT Astra Serif" w:eastAsiaTheme="minorHAnsi" w:hAnsi="PT Astra Serif" w:cs="PT Astra Serif"/>
          <w:sz w:val="26"/>
          <w:szCs w:val="26"/>
          <w:lang w:eastAsia="en-US"/>
        </w:rPr>
        <w:t xml:space="preserve"> опубликования:</w:t>
      </w:r>
      <w:r>
        <w:rPr>
          <w:rFonts w:ascii="PT Astra Serif" w:eastAsiaTheme="minorHAnsi" w:hAnsi="PT Astra Serif" w:cs="PT Astra Serif"/>
          <w:sz w:val="26"/>
          <w:szCs w:val="26"/>
          <w:lang w:eastAsia="en-US"/>
        </w:rPr>
        <w:t xml:space="preserve"> </w:t>
      </w:r>
      <w:r w:rsidRPr="00225B60">
        <w:rPr>
          <w:rFonts w:ascii="PT Astra Serif" w:eastAsiaTheme="minorHAnsi" w:hAnsi="PT Astra Serif" w:cs="PT Astra Serif"/>
          <w:sz w:val="26"/>
          <w:szCs w:val="26"/>
          <w:lang w:eastAsia="en-US"/>
        </w:rPr>
        <w:t>7001202007100001</w:t>
      </w:r>
      <w:r>
        <w:rPr>
          <w:rFonts w:ascii="PT Astra Serif" w:hAnsi="PT Astra Serif"/>
          <w:sz w:val="26"/>
          <w:szCs w:val="26"/>
        </w:rPr>
        <w:t>).</w:t>
      </w:r>
    </w:p>
    <w:p w:rsidR="005E6347" w:rsidRPr="005E6347" w:rsidRDefault="005E6347" w:rsidP="005E6347">
      <w:pPr>
        <w:widowControl w:val="0"/>
        <w:tabs>
          <w:tab w:val="left" w:pos="1134"/>
        </w:tabs>
        <w:autoSpaceDE w:val="0"/>
        <w:autoSpaceDN w:val="0"/>
        <w:ind w:right="-1" w:firstLine="709"/>
        <w:jc w:val="both"/>
        <w:rPr>
          <w:rFonts w:ascii="PT Astra Serif" w:hAnsi="PT Astra Serif" w:cs="Arial"/>
          <w:color w:val="000000" w:themeColor="text1"/>
          <w:sz w:val="26"/>
          <w:szCs w:val="26"/>
        </w:rPr>
      </w:pPr>
      <w:r w:rsidRPr="005E6347">
        <w:rPr>
          <w:rFonts w:ascii="PT Astra Serif" w:hAnsi="PT Astra Serif" w:cs="Arial"/>
          <w:sz w:val="26"/>
          <w:szCs w:val="26"/>
        </w:rPr>
        <w:t xml:space="preserve">3. Настоящий приказ вступает в силу со дня его официального опубликования.  </w:t>
      </w:r>
    </w:p>
    <w:p w:rsidR="005E6347" w:rsidRPr="005E6347" w:rsidRDefault="005E6347" w:rsidP="005E6347">
      <w:pPr>
        <w:autoSpaceDE w:val="0"/>
        <w:autoSpaceDN w:val="0"/>
        <w:adjustRightInd w:val="0"/>
        <w:ind w:firstLine="709"/>
        <w:jc w:val="both"/>
        <w:rPr>
          <w:rFonts w:ascii="PT Astra Serif" w:hAnsi="PT Astra Serif"/>
          <w:sz w:val="26"/>
          <w:szCs w:val="26"/>
        </w:rPr>
      </w:pPr>
      <w:r w:rsidRPr="005E6347">
        <w:rPr>
          <w:rFonts w:ascii="PT Astra Serif" w:hAnsi="PT Astra Serif"/>
          <w:sz w:val="26"/>
          <w:szCs w:val="26"/>
        </w:rPr>
        <w:t>4. Контроль за исполнением настоящего приказа оставляю за собой.</w:t>
      </w:r>
    </w:p>
    <w:p w:rsidR="00750CF3" w:rsidRPr="00DE4537" w:rsidRDefault="00750CF3" w:rsidP="00750CF3">
      <w:pPr>
        <w:pStyle w:val="ConsPlusNormal"/>
        <w:tabs>
          <w:tab w:val="left" w:pos="851"/>
          <w:tab w:val="left" w:pos="993"/>
        </w:tabs>
        <w:ind w:left="708"/>
        <w:jc w:val="both"/>
        <w:rPr>
          <w:rFonts w:ascii="PT Astra Serif" w:hAnsi="PT Astra Serif" w:cs="Times New Roman"/>
          <w:sz w:val="26"/>
          <w:szCs w:val="26"/>
        </w:rPr>
      </w:pPr>
    </w:p>
    <w:p w:rsidR="00750CF3" w:rsidRPr="00DE4537" w:rsidRDefault="00D16F6A" w:rsidP="00750CF3">
      <w:pPr>
        <w:tabs>
          <w:tab w:val="left" w:pos="709"/>
          <w:tab w:val="left" w:pos="993"/>
        </w:tabs>
        <w:ind w:firstLine="708"/>
        <w:jc w:val="both"/>
        <w:rPr>
          <w:rFonts w:ascii="PT Astra Serif" w:hAnsi="PT Astra Serif"/>
          <w:sz w:val="26"/>
          <w:szCs w:val="26"/>
        </w:rPr>
      </w:pPr>
      <w:r>
        <w:rPr>
          <w:noProof/>
        </w:rPr>
        <w:drawing>
          <wp:anchor distT="0" distB="0" distL="114300" distR="114300" simplePos="0" relativeHeight="251655168" behindDoc="1" locked="0" layoutInCell="1" allowOverlap="1" wp14:anchorId="12D8BF6E" wp14:editId="20349FC7">
            <wp:simplePos x="0" y="0"/>
            <wp:positionH relativeFrom="column">
              <wp:posOffset>2447925</wp:posOffset>
            </wp:positionH>
            <wp:positionV relativeFrom="paragraph">
              <wp:posOffset>93980</wp:posOffset>
            </wp:positionV>
            <wp:extent cx="1596390" cy="1600200"/>
            <wp:effectExtent l="19050" t="0" r="381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96390" cy="1600200"/>
                    </a:xfrm>
                    <a:prstGeom prst="rect">
                      <a:avLst/>
                    </a:prstGeom>
                    <a:noFill/>
                    <a:ln w="9525">
                      <a:noFill/>
                      <a:miter lim="800000"/>
                      <a:headEnd/>
                      <a:tailEnd/>
                    </a:ln>
                  </pic:spPr>
                </pic:pic>
              </a:graphicData>
            </a:graphic>
          </wp:anchor>
        </w:drawing>
      </w:r>
    </w:p>
    <w:tbl>
      <w:tblPr>
        <w:tblStyle w:val="af1"/>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9"/>
        <w:gridCol w:w="4977"/>
      </w:tblGrid>
      <w:tr w:rsidR="00DB374D" w:rsidRPr="00DE4537" w:rsidTr="00DB374D">
        <w:tc>
          <w:tcPr>
            <w:tcW w:w="5229" w:type="dxa"/>
          </w:tcPr>
          <w:p w:rsidR="00DB374D" w:rsidRPr="00DE4537" w:rsidRDefault="00DB374D" w:rsidP="00DB374D">
            <w:pPr>
              <w:tabs>
                <w:tab w:val="left" w:pos="709"/>
                <w:tab w:val="left" w:pos="993"/>
              </w:tabs>
              <w:ind w:left="-108"/>
              <w:jc w:val="both"/>
              <w:rPr>
                <w:rFonts w:ascii="PT Astra Serif" w:hAnsi="PT Astra Serif"/>
                <w:sz w:val="26"/>
                <w:szCs w:val="26"/>
              </w:rPr>
            </w:pPr>
            <w:r w:rsidRPr="00DE4537">
              <w:rPr>
                <w:rFonts w:ascii="PT Astra Serif" w:hAnsi="PT Astra Serif"/>
                <w:sz w:val="26"/>
                <w:szCs w:val="26"/>
              </w:rPr>
              <w:t>Начальник Департамента</w:t>
            </w:r>
          </w:p>
        </w:tc>
        <w:tc>
          <w:tcPr>
            <w:tcW w:w="4977" w:type="dxa"/>
          </w:tcPr>
          <w:p w:rsidR="00DB374D" w:rsidRPr="00DE4537" w:rsidRDefault="00DB374D" w:rsidP="00AA2177">
            <w:pPr>
              <w:tabs>
                <w:tab w:val="left" w:pos="709"/>
                <w:tab w:val="left" w:pos="993"/>
              </w:tabs>
              <w:ind w:right="-108" w:firstLine="708"/>
              <w:jc w:val="right"/>
              <w:rPr>
                <w:rFonts w:ascii="PT Astra Serif" w:hAnsi="PT Astra Serif"/>
                <w:sz w:val="26"/>
                <w:szCs w:val="26"/>
              </w:rPr>
            </w:pPr>
            <w:r>
              <w:rPr>
                <w:rFonts w:ascii="PT Astra Serif" w:hAnsi="PT Astra Serif"/>
                <w:sz w:val="26"/>
                <w:szCs w:val="26"/>
              </w:rPr>
              <w:t xml:space="preserve"> </w:t>
            </w:r>
            <w:r w:rsidRPr="00DE4537">
              <w:rPr>
                <w:rFonts w:ascii="PT Astra Serif" w:hAnsi="PT Astra Serif"/>
                <w:sz w:val="26"/>
                <w:szCs w:val="26"/>
              </w:rPr>
              <w:t>М.А.Киняйкина</w:t>
            </w:r>
          </w:p>
        </w:tc>
      </w:tr>
    </w:tbl>
    <w:p w:rsidR="00F14317" w:rsidRPr="000B24DA" w:rsidRDefault="00F14317" w:rsidP="000142F7">
      <w:pPr>
        <w:spacing w:line="276" w:lineRule="auto"/>
        <w:rPr>
          <w:rFonts w:ascii="PT Astra Serif" w:hAnsi="PT Astra Serif"/>
          <w:sz w:val="26"/>
          <w:szCs w:val="26"/>
        </w:rPr>
      </w:pPr>
    </w:p>
    <w:p w:rsidR="00AD70D5" w:rsidRPr="000B24DA" w:rsidRDefault="00AD70D5" w:rsidP="000142F7">
      <w:pPr>
        <w:spacing w:line="276" w:lineRule="auto"/>
        <w:rPr>
          <w:rFonts w:ascii="PT Astra Serif" w:hAnsi="PT Astra Serif"/>
          <w:sz w:val="26"/>
          <w:szCs w:val="26"/>
        </w:rPr>
      </w:pPr>
    </w:p>
    <w:p w:rsidR="00AD70D5" w:rsidRPr="000B24DA" w:rsidRDefault="00AD70D5" w:rsidP="000142F7">
      <w:pPr>
        <w:spacing w:line="276" w:lineRule="auto"/>
        <w:rPr>
          <w:rFonts w:ascii="PT Astra Serif" w:hAnsi="PT Astra Serif"/>
          <w:sz w:val="26"/>
          <w:szCs w:val="26"/>
        </w:rPr>
      </w:pPr>
    </w:p>
    <w:p w:rsidR="00F14317" w:rsidRPr="000B24DA" w:rsidRDefault="0037563B" w:rsidP="000142F7">
      <w:pPr>
        <w:spacing w:line="276" w:lineRule="auto"/>
        <w:rPr>
          <w:rFonts w:ascii="PT Astra Serif" w:hAnsi="PT Astra Serif"/>
          <w:sz w:val="20"/>
          <w:szCs w:val="20"/>
        </w:rPr>
        <w:sectPr w:rsidR="00F14317" w:rsidRPr="000B24DA" w:rsidSect="00781BC4">
          <w:headerReference w:type="even" r:id="rId14"/>
          <w:headerReference w:type="default" r:id="rId15"/>
          <w:footerReference w:type="even" r:id="rId16"/>
          <w:footerReference w:type="default" r:id="rId17"/>
          <w:headerReference w:type="first" r:id="rId18"/>
          <w:footerReference w:type="first" r:id="rId19"/>
          <w:pgSz w:w="11906" w:h="16838" w:code="9"/>
          <w:pgMar w:top="1134" w:right="567" w:bottom="1134" w:left="1134" w:header="567" w:footer="567" w:gutter="0"/>
          <w:pgNumType w:start="1"/>
          <w:cols w:space="708"/>
          <w:titlePg/>
          <w:docGrid w:linePitch="360"/>
        </w:sectPr>
      </w:pPr>
      <w:r w:rsidRPr="000B24DA">
        <w:rPr>
          <w:rFonts w:ascii="PT Astra Serif" w:hAnsi="PT Astra Serif"/>
          <w:sz w:val="20"/>
          <w:szCs w:val="20"/>
        </w:rPr>
        <w:t xml:space="preserve"> </w:t>
      </w:r>
    </w:p>
    <w:p w:rsidR="00A47A89" w:rsidRPr="000B24DA" w:rsidRDefault="00A47A89" w:rsidP="00A47A89">
      <w:pPr>
        <w:ind w:firstLine="5670"/>
        <w:rPr>
          <w:rFonts w:ascii="PT Astra Serif" w:hAnsi="PT Astra Serif"/>
          <w:sz w:val="26"/>
          <w:szCs w:val="26"/>
        </w:rPr>
      </w:pPr>
      <w:r w:rsidRPr="000B24DA">
        <w:rPr>
          <w:rFonts w:ascii="PT Astra Serif" w:hAnsi="PT Astra Serif"/>
          <w:sz w:val="26"/>
          <w:szCs w:val="26"/>
        </w:rPr>
        <w:lastRenderedPageBreak/>
        <w:t xml:space="preserve">Приложение </w:t>
      </w:r>
      <w:r>
        <w:rPr>
          <w:rFonts w:ascii="PT Astra Serif" w:hAnsi="PT Astra Serif"/>
          <w:sz w:val="26"/>
          <w:szCs w:val="26"/>
        </w:rPr>
        <w:t xml:space="preserve"> № 1</w:t>
      </w:r>
    </w:p>
    <w:p w:rsidR="00A47A89" w:rsidRPr="000B24DA" w:rsidRDefault="00A47A89" w:rsidP="00A47A89">
      <w:pPr>
        <w:ind w:firstLine="5670"/>
        <w:rPr>
          <w:rFonts w:ascii="PT Astra Serif" w:hAnsi="PT Astra Serif"/>
          <w:sz w:val="26"/>
          <w:szCs w:val="26"/>
        </w:rPr>
      </w:pPr>
      <w:r>
        <w:rPr>
          <w:rFonts w:ascii="PT Astra Serif" w:hAnsi="PT Astra Serif"/>
          <w:sz w:val="26"/>
          <w:szCs w:val="26"/>
        </w:rPr>
        <w:t xml:space="preserve">к </w:t>
      </w:r>
      <w:r w:rsidRPr="000B24DA">
        <w:rPr>
          <w:rFonts w:ascii="PT Astra Serif" w:hAnsi="PT Astra Serif"/>
          <w:sz w:val="26"/>
          <w:szCs w:val="26"/>
        </w:rPr>
        <w:t>п</w:t>
      </w:r>
      <w:r>
        <w:rPr>
          <w:rFonts w:ascii="PT Astra Serif" w:hAnsi="PT Astra Serif"/>
          <w:sz w:val="26"/>
          <w:szCs w:val="26"/>
        </w:rPr>
        <w:t>риказу</w:t>
      </w:r>
      <w:r w:rsidRPr="000B24DA">
        <w:rPr>
          <w:rFonts w:ascii="PT Astra Serif" w:hAnsi="PT Astra Serif"/>
          <w:sz w:val="26"/>
          <w:szCs w:val="26"/>
        </w:rPr>
        <w:t xml:space="preserve"> Департамента  социальной </w:t>
      </w:r>
    </w:p>
    <w:p w:rsidR="00A47A89" w:rsidRPr="000B24DA" w:rsidRDefault="00A47A89" w:rsidP="00A47A89">
      <w:pPr>
        <w:ind w:firstLine="5670"/>
        <w:rPr>
          <w:rFonts w:ascii="PT Astra Serif" w:hAnsi="PT Astra Serif"/>
          <w:sz w:val="26"/>
          <w:szCs w:val="26"/>
        </w:rPr>
      </w:pPr>
      <w:r w:rsidRPr="000B24DA">
        <w:rPr>
          <w:rFonts w:ascii="PT Astra Serif" w:hAnsi="PT Astra Serif"/>
          <w:sz w:val="26"/>
          <w:szCs w:val="26"/>
        </w:rPr>
        <w:t>защиты населения Томской области</w:t>
      </w:r>
    </w:p>
    <w:p w:rsidR="00A47A89" w:rsidRPr="000B24DA" w:rsidRDefault="00A47A89" w:rsidP="00A47A89">
      <w:pPr>
        <w:ind w:firstLine="5670"/>
        <w:rPr>
          <w:rFonts w:ascii="PT Astra Serif" w:hAnsi="PT Astra Serif"/>
          <w:sz w:val="26"/>
          <w:szCs w:val="26"/>
        </w:rPr>
      </w:pPr>
      <w:r w:rsidRPr="000B24DA">
        <w:rPr>
          <w:rFonts w:ascii="PT Astra Serif" w:hAnsi="PT Astra Serif"/>
          <w:sz w:val="26"/>
          <w:szCs w:val="26"/>
        </w:rPr>
        <w:t xml:space="preserve">от </w:t>
      </w:r>
      <w:r w:rsidR="0033696C">
        <w:rPr>
          <w:rFonts w:ascii="PT Astra Serif" w:hAnsi="PT Astra Serif"/>
          <w:sz w:val="26"/>
          <w:szCs w:val="26"/>
        </w:rPr>
        <w:t>24.10.2022 № 36</w:t>
      </w:r>
    </w:p>
    <w:p w:rsidR="005C623D" w:rsidRDefault="005C623D" w:rsidP="009F05A7">
      <w:pPr>
        <w:rPr>
          <w:rFonts w:ascii="PT Astra Serif" w:hAnsi="PT Astra Serif"/>
          <w:sz w:val="26"/>
          <w:szCs w:val="26"/>
          <w:vertAlign w:val="subscript"/>
        </w:rPr>
      </w:pPr>
    </w:p>
    <w:p w:rsidR="009F05A7" w:rsidRDefault="009F05A7" w:rsidP="009F05A7">
      <w:pPr>
        <w:rPr>
          <w:rFonts w:ascii="PT Astra Serif" w:hAnsi="PT Astra Serif"/>
          <w:sz w:val="26"/>
          <w:szCs w:val="26"/>
          <w:vertAlign w:val="subscript"/>
        </w:rPr>
      </w:pPr>
    </w:p>
    <w:p w:rsidR="00AA2177" w:rsidRDefault="00AE38A5" w:rsidP="00AA2177">
      <w:pPr>
        <w:autoSpaceDE w:val="0"/>
        <w:autoSpaceDN w:val="0"/>
        <w:adjustRightInd w:val="0"/>
        <w:jc w:val="center"/>
        <w:rPr>
          <w:rFonts w:ascii="PT Astra Serif" w:eastAsiaTheme="minorHAnsi" w:hAnsi="PT Astra Serif" w:cs="PT Astra Serif"/>
          <w:sz w:val="26"/>
          <w:szCs w:val="26"/>
          <w:lang w:eastAsia="en-US"/>
        </w:rPr>
      </w:pPr>
      <w:hyperlink r:id="rId20" w:history="1">
        <w:r w:rsidR="00AA2177" w:rsidRPr="00AA2177">
          <w:rPr>
            <w:rFonts w:ascii="PT Astra Serif" w:eastAsiaTheme="minorHAnsi" w:hAnsi="PT Astra Serif" w:cs="PT Astra Serif"/>
            <w:sz w:val="26"/>
            <w:szCs w:val="26"/>
            <w:lang w:eastAsia="en-US"/>
          </w:rPr>
          <w:t>Условия</w:t>
        </w:r>
      </w:hyperlink>
      <w:r w:rsidR="00AA2177">
        <w:rPr>
          <w:rFonts w:ascii="PT Astra Serif" w:eastAsiaTheme="minorHAnsi" w:hAnsi="PT Astra Serif" w:cs="PT Astra Serif"/>
          <w:sz w:val="26"/>
          <w:szCs w:val="26"/>
          <w:lang w:eastAsia="en-US"/>
        </w:rPr>
        <w:t xml:space="preserve"> премирования </w:t>
      </w:r>
      <w:r w:rsidR="009B3BA2">
        <w:rPr>
          <w:rFonts w:ascii="PT Astra Serif" w:eastAsiaTheme="minorHAnsi" w:hAnsi="PT Astra Serif" w:cs="PT Astra Serif"/>
          <w:sz w:val="26"/>
          <w:szCs w:val="26"/>
          <w:lang w:eastAsia="en-US"/>
        </w:rPr>
        <w:t xml:space="preserve">и депремирования </w:t>
      </w:r>
      <w:r w:rsidR="00AA2177">
        <w:rPr>
          <w:rFonts w:ascii="PT Astra Serif" w:eastAsiaTheme="minorHAnsi" w:hAnsi="PT Astra Serif" w:cs="PT Astra Serif"/>
          <w:sz w:val="26"/>
          <w:szCs w:val="26"/>
          <w:lang w:eastAsia="en-US"/>
        </w:rPr>
        <w:t>руководителей областных</w:t>
      </w:r>
    </w:p>
    <w:p w:rsidR="00AA2177" w:rsidRDefault="00AA2177" w:rsidP="00BE61F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государственных учреждений, </w:t>
      </w:r>
      <w:r w:rsidR="00BE61F2">
        <w:rPr>
          <w:rFonts w:ascii="PT Astra Serif" w:eastAsiaTheme="minorHAnsi" w:hAnsi="PT Astra Serif" w:cs="PT Astra Serif"/>
          <w:sz w:val="26"/>
          <w:szCs w:val="26"/>
          <w:lang w:eastAsia="en-US"/>
        </w:rPr>
        <w:t xml:space="preserve"> </w:t>
      </w:r>
      <w:r w:rsidR="00BE61F2"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p>
    <w:p w:rsidR="009F05A7" w:rsidRDefault="009F05A7" w:rsidP="00B35C73">
      <w:pPr>
        <w:jc w:val="center"/>
        <w:rPr>
          <w:rFonts w:ascii="PT Astra Serif" w:eastAsiaTheme="minorHAnsi" w:hAnsi="PT Astra Serif" w:cs="PT Astra Serif"/>
          <w:sz w:val="26"/>
          <w:szCs w:val="26"/>
          <w:lang w:eastAsia="en-US"/>
        </w:rPr>
      </w:pPr>
    </w:p>
    <w:p w:rsidR="00AA2177" w:rsidRDefault="00AA2177" w:rsidP="00AA2177">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w:t>
      </w:r>
      <w:r w:rsidR="00E33862">
        <w:rPr>
          <w:rFonts w:ascii="PT Astra Serif" w:eastAsiaTheme="minorHAnsi" w:hAnsi="PT Astra Serif" w:cs="PT Astra Serif"/>
          <w:sz w:val="26"/>
          <w:szCs w:val="26"/>
          <w:lang w:eastAsia="en-US"/>
        </w:rPr>
        <w:t xml:space="preserve"> </w:t>
      </w:r>
      <w:r>
        <w:rPr>
          <w:rFonts w:ascii="PT Astra Serif" w:eastAsiaTheme="minorHAnsi" w:hAnsi="PT Astra Serif" w:cs="PT Astra Serif"/>
          <w:sz w:val="26"/>
          <w:szCs w:val="26"/>
          <w:lang w:eastAsia="en-US"/>
        </w:rPr>
        <w:t>Общие положения</w:t>
      </w:r>
    </w:p>
    <w:p w:rsidR="00AA2177" w:rsidRDefault="00AA2177" w:rsidP="00AA2177">
      <w:pPr>
        <w:autoSpaceDE w:val="0"/>
        <w:autoSpaceDN w:val="0"/>
        <w:adjustRightInd w:val="0"/>
        <w:jc w:val="center"/>
        <w:rPr>
          <w:rFonts w:ascii="PT Astra Serif" w:eastAsiaTheme="minorHAnsi" w:hAnsi="PT Astra Serif" w:cs="PT Astra Serif"/>
          <w:sz w:val="26"/>
          <w:szCs w:val="26"/>
          <w:lang w:eastAsia="en-US"/>
        </w:rPr>
      </w:pPr>
    </w:p>
    <w:p w:rsidR="00AA2177" w:rsidRPr="00AA2177" w:rsidRDefault="00281DE5" w:rsidP="00057227">
      <w:pPr>
        <w:pStyle w:val="a9"/>
        <w:autoSpaceDE w:val="0"/>
        <w:autoSpaceDN w:val="0"/>
        <w:adjustRightInd w:val="0"/>
        <w:ind w:left="0" w:firstLine="567"/>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1. </w:t>
      </w:r>
      <w:r w:rsidR="00AA2177" w:rsidRPr="00AA2177">
        <w:rPr>
          <w:rFonts w:ascii="PT Astra Serif" w:eastAsiaTheme="minorHAnsi" w:hAnsi="PT Astra Serif" w:cs="PT Astra Serif"/>
          <w:sz w:val="26"/>
          <w:szCs w:val="26"/>
          <w:lang w:eastAsia="en-US"/>
        </w:rPr>
        <w:t>Настоящие условия премирования</w:t>
      </w:r>
      <w:r w:rsidR="009B3BA2">
        <w:rPr>
          <w:rFonts w:ascii="PT Astra Serif" w:eastAsiaTheme="minorHAnsi" w:hAnsi="PT Astra Serif" w:cs="PT Astra Serif"/>
          <w:sz w:val="26"/>
          <w:szCs w:val="26"/>
          <w:lang w:eastAsia="en-US"/>
        </w:rPr>
        <w:t xml:space="preserve"> и депремирования </w:t>
      </w:r>
      <w:r w:rsidR="00AA2177" w:rsidRPr="00AA2177">
        <w:rPr>
          <w:rFonts w:ascii="PT Astra Serif" w:eastAsiaTheme="minorHAnsi" w:hAnsi="PT Astra Serif" w:cs="PT Astra Serif"/>
          <w:sz w:val="26"/>
          <w:szCs w:val="26"/>
          <w:lang w:eastAsia="en-US"/>
        </w:rPr>
        <w:t xml:space="preserve"> руководителей областных государственных учреждений, находящихся в ведении Департамента социальной защиты населения Томской области (далее - Учреждения), разработаны в целях заинтересованности руководителей Учреждений в повышении эффективности деятельности Учреждений, улучшения качества оказываемых социальных услуг, инициативы при выполнении поставленных задач</w:t>
      </w:r>
      <w:r>
        <w:rPr>
          <w:rFonts w:ascii="PT Astra Serif" w:eastAsiaTheme="minorHAnsi" w:hAnsi="PT Astra Serif" w:cs="PT Astra Serif"/>
          <w:sz w:val="26"/>
          <w:szCs w:val="26"/>
          <w:lang w:eastAsia="en-US"/>
        </w:rPr>
        <w:t>.</w:t>
      </w:r>
    </w:p>
    <w:p w:rsidR="00281DE5" w:rsidRDefault="00281DE5" w:rsidP="00AA2177">
      <w:pPr>
        <w:autoSpaceDE w:val="0"/>
        <w:autoSpaceDN w:val="0"/>
        <w:adjustRightInd w:val="0"/>
        <w:jc w:val="center"/>
        <w:outlineLvl w:val="0"/>
        <w:rPr>
          <w:rFonts w:ascii="PT Astra Serif" w:eastAsiaTheme="minorHAnsi" w:hAnsi="PT Astra Serif" w:cs="PT Astra Serif"/>
          <w:bCs/>
          <w:sz w:val="26"/>
          <w:szCs w:val="26"/>
          <w:lang w:eastAsia="en-US"/>
        </w:rPr>
      </w:pPr>
    </w:p>
    <w:p w:rsidR="00AA2177" w:rsidRPr="00AA2177" w:rsidRDefault="009B3BA2" w:rsidP="00AA2177">
      <w:pPr>
        <w:autoSpaceDE w:val="0"/>
        <w:autoSpaceDN w:val="0"/>
        <w:adjustRightInd w:val="0"/>
        <w:jc w:val="center"/>
        <w:outlineLvl w:val="0"/>
        <w:rPr>
          <w:rFonts w:ascii="PT Astra Serif" w:eastAsiaTheme="minorHAnsi" w:hAnsi="PT Astra Serif" w:cs="PT Astra Serif"/>
          <w:bCs/>
          <w:sz w:val="26"/>
          <w:szCs w:val="26"/>
          <w:lang w:eastAsia="en-US"/>
        </w:rPr>
      </w:pPr>
      <w:r>
        <w:rPr>
          <w:rFonts w:ascii="PT Astra Serif" w:eastAsiaTheme="minorHAnsi" w:hAnsi="PT Astra Serif" w:cs="PT Astra Serif"/>
          <w:bCs/>
          <w:sz w:val="26"/>
          <w:szCs w:val="26"/>
          <w:lang w:eastAsia="en-US"/>
        </w:rPr>
        <w:t>2</w:t>
      </w:r>
      <w:r w:rsidR="00AA2177" w:rsidRPr="00AA2177">
        <w:rPr>
          <w:rFonts w:ascii="PT Astra Serif" w:eastAsiaTheme="minorHAnsi" w:hAnsi="PT Astra Serif" w:cs="PT Astra Serif"/>
          <w:bCs/>
          <w:sz w:val="26"/>
          <w:szCs w:val="26"/>
          <w:lang w:eastAsia="en-US"/>
        </w:rPr>
        <w:t xml:space="preserve">. Условия премирования </w:t>
      </w:r>
      <w:r>
        <w:rPr>
          <w:rFonts w:ascii="PT Astra Serif" w:eastAsiaTheme="minorHAnsi" w:hAnsi="PT Astra Serif" w:cs="PT Astra Serif"/>
          <w:bCs/>
          <w:sz w:val="26"/>
          <w:szCs w:val="26"/>
          <w:lang w:eastAsia="en-US"/>
        </w:rPr>
        <w:t xml:space="preserve">и депремирования </w:t>
      </w:r>
      <w:r w:rsidR="00AA2177" w:rsidRPr="00AA2177">
        <w:rPr>
          <w:rFonts w:ascii="PT Astra Serif" w:eastAsiaTheme="minorHAnsi" w:hAnsi="PT Astra Serif" w:cs="PT Astra Serif"/>
          <w:bCs/>
          <w:sz w:val="26"/>
          <w:szCs w:val="26"/>
          <w:lang w:eastAsia="en-US"/>
        </w:rPr>
        <w:t>руководителя Учреждения</w:t>
      </w:r>
    </w:p>
    <w:p w:rsidR="00AA2177" w:rsidRDefault="00AA2177" w:rsidP="00AA2177">
      <w:pPr>
        <w:autoSpaceDE w:val="0"/>
        <w:autoSpaceDN w:val="0"/>
        <w:adjustRightInd w:val="0"/>
        <w:jc w:val="both"/>
        <w:rPr>
          <w:rFonts w:ascii="PT Astra Serif" w:eastAsiaTheme="minorHAnsi" w:hAnsi="PT Astra Serif" w:cs="PT Astra Serif"/>
          <w:sz w:val="26"/>
          <w:szCs w:val="26"/>
          <w:lang w:eastAsia="en-US"/>
        </w:rPr>
      </w:pPr>
    </w:p>
    <w:p w:rsidR="00AA2177" w:rsidRPr="00AA2177" w:rsidRDefault="009B3BA2"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w:t>
      </w:r>
      <w:r w:rsidR="00AA2177" w:rsidRPr="00AA2177">
        <w:rPr>
          <w:rFonts w:ascii="PT Astra Serif" w:eastAsiaTheme="minorHAnsi" w:hAnsi="PT Astra Serif" w:cs="PT Astra Serif"/>
          <w:sz w:val="26"/>
          <w:szCs w:val="26"/>
          <w:lang w:eastAsia="en-US"/>
        </w:rPr>
        <w:t>. Руководитель Учреждения премируется ежемесячно по итогам работы за отчетный период.</w:t>
      </w:r>
    </w:p>
    <w:p w:rsidR="00AA2177" w:rsidRPr="00AA2177" w:rsidRDefault="00AA2177"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Премия по итогам работы руководителю Учреждения начисляется пропорционально фактически отработанному времени. При исчислении фактически отработанного времени для начисления премии по итогам работы не учитываются периоды, когда за руководителем Учреждения сохранялся средний заработок в соответствии с законодательством Российской Федерации, а также периоды без оплаты.</w:t>
      </w:r>
    </w:p>
    <w:p w:rsidR="00AA2177" w:rsidRPr="00AA2177" w:rsidRDefault="009B3BA2"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w:t>
      </w:r>
      <w:r w:rsidR="00AA2177" w:rsidRPr="00AA2177">
        <w:rPr>
          <w:rFonts w:ascii="PT Astra Serif" w:eastAsiaTheme="minorHAnsi" w:hAnsi="PT Astra Serif" w:cs="PT Astra Serif"/>
          <w:sz w:val="26"/>
          <w:szCs w:val="26"/>
          <w:lang w:eastAsia="en-US"/>
        </w:rPr>
        <w:t>. Размер выплачиваемой руководителю Учреждения премии по итогам работы за период времени определяется исходя из показателей и критериев оценки эффективности деятельности Учреждения и работы его руководителя и условий осуществления выплат стимулирующего характера, предусмотренных трудовым договором с руководителем Учреждения.</w:t>
      </w:r>
    </w:p>
    <w:p w:rsidR="00AA2177" w:rsidRPr="00AA2177" w:rsidRDefault="00281DE5"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w:t>
      </w:r>
      <w:r w:rsidR="00AA2177" w:rsidRPr="00AA2177">
        <w:rPr>
          <w:rFonts w:ascii="PT Astra Serif" w:eastAsiaTheme="minorHAnsi" w:hAnsi="PT Astra Serif" w:cs="PT Astra Serif"/>
          <w:sz w:val="26"/>
          <w:szCs w:val="26"/>
          <w:lang w:eastAsia="en-US"/>
        </w:rPr>
        <w:t xml:space="preserve">. Оценка достигнутого Учреждением результата выполнения показателей и критериев оценки эффективности деятельности и определения размера премии по итогам работы осуществляются </w:t>
      </w:r>
      <w:r w:rsidR="00057227">
        <w:rPr>
          <w:rFonts w:ascii="PT Astra Serif" w:eastAsiaTheme="minorHAnsi" w:hAnsi="PT Astra Serif" w:cs="PT Astra Serif"/>
          <w:sz w:val="26"/>
          <w:szCs w:val="26"/>
          <w:lang w:eastAsia="en-US"/>
        </w:rPr>
        <w:t>К</w:t>
      </w:r>
      <w:r w:rsidR="00AA2177" w:rsidRPr="00AA2177">
        <w:rPr>
          <w:rFonts w:ascii="PT Astra Serif" w:eastAsiaTheme="minorHAnsi" w:hAnsi="PT Astra Serif" w:cs="PT Astra Serif"/>
          <w:sz w:val="26"/>
          <w:szCs w:val="26"/>
          <w:lang w:eastAsia="en-US"/>
        </w:rPr>
        <w:t xml:space="preserve">омиссией по оценке выполнения показателей и критериев оценки эффективности деятельности (далее - Комиссия) </w:t>
      </w:r>
      <w:r w:rsidR="00B25FC1">
        <w:rPr>
          <w:rFonts w:ascii="PT Astra Serif" w:eastAsiaTheme="minorHAnsi" w:hAnsi="PT Astra Serif" w:cs="PT Astra Serif"/>
          <w:sz w:val="26"/>
          <w:szCs w:val="26"/>
          <w:lang w:eastAsia="en-US"/>
        </w:rPr>
        <w:t xml:space="preserve">путем составления </w:t>
      </w:r>
      <w:r w:rsidR="009E3C9B">
        <w:rPr>
          <w:rFonts w:ascii="PT Astra Serif" w:eastAsiaTheme="minorHAnsi" w:hAnsi="PT Astra Serif" w:cs="PT Astra Serif"/>
          <w:sz w:val="26"/>
          <w:szCs w:val="26"/>
          <w:lang w:eastAsia="en-US"/>
        </w:rPr>
        <w:t xml:space="preserve">протокола заседания </w:t>
      </w:r>
      <w:r w:rsidR="00057227">
        <w:rPr>
          <w:rFonts w:ascii="PT Astra Serif" w:eastAsiaTheme="minorHAnsi" w:hAnsi="PT Astra Serif" w:cs="PT Astra Serif"/>
          <w:sz w:val="26"/>
          <w:szCs w:val="26"/>
          <w:lang w:eastAsia="en-US"/>
        </w:rPr>
        <w:t>К</w:t>
      </w:r>
      <w:r w:rsidR="009E3C9B">
        <w:rPr>
          <w:rFonts w:ascii="PT Astra Serif" w:eastAsiaTheme="minorHAnsi" w:hAnsi="PT Astra Serif" w:cs="PT Astra Serif"/>
          <w:sz w:val="26"/>
          <w:szCs w:val="26"/>
          <w:lang w:eastAsia="en-US"/>
        </w:rPr>
        <w:t>омиссии</w:t>
      </w:r>
      <w:r w:rsidR="00AA2177" w:rsidRPr="00AA2177">
        <w:rPr>
          <w:rFonts w:ascii="PT Astra Serif" w:eastAsiaTheme="minorHAnsi" w:hAnsi="PT Astra Serif" w:cs="PT Astra Serif"/>
          <w:sz w:val="26"/>
          <w:szCs w:val="26"/>
          <w:lang w:eastAsia="en-US"/>
        </w:rPr>
        <w:t>.</w:t>
      </w:r>
    </w:p>
    <w:p w:rsidR="00AA2177" w:rsidRPr="00AA2177" w:rsidRDefault="00281DE5"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w:t>
      </w:r>
      <w:r w:rsidR="00AA2177" w:rsidRPr="00AA2177">
        <w:rPr>
          <w:rFonts w:ascii="PT Astra Serif" w:eastAsiaTheme="minorHAnsi" w:hAnsi="PT Astra Serif" w:cs="PT Astra Serif"/>
          <w:sz w:val="26"/>
          <w:szCs w:val="26"/>
          <w:lang w:eastAsia="en-US"/>
        </w:rPr>
        <w:t>. Выплата премии руководителю Учреждения за соответствующий период производится на основании распоряжения Департамента социальной защиты населения Томской области в соответствии с заключением Комиссии.</w:t>
      </w:r>
    </w:p>
    <w:p w:rsidR="00AA2177" w:rsidRPr="00AA2177" w:rsidRDefault="00281DE5"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6</w:t>
      </w:r>
      <w:r w:rsidR="00AA2177" w:rsidRPr="00AA2177">
        <w:rPr>
          <w:rFonts w:ascii="PT Astra Serif" w:eastAsiaTheme="minorHAnsi" w:hAnsi="PT Astra Serif" w:cs="PT Astra Serif"/>
          <w:sz w:val="26"/>
          <w:szCs w:val="26"/>
          <w:lang w:eastAsia="en-US"/>
        </w:rPr>
        <w:t>. При увольнении руководителя Учреждения по уважительной причине до истечения отчетного периода, за который осуществляется премирование, или назначении на должность в соответствующем отчетном периоде премия начисляется за фактически отработанное время.</w:t>
      </w:r>
    </w:p>
    <w:p w:rsidR="00AA2177" w:rsidRPr="00AA2177" w:rsidRDefault="00281DE5"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7</w:t>
      </w:r>
      <w:r w:rsidR="00AA2177" w:rsidRPr="00AA2177">
        <w:rPr>
          <w:rFonts w:ascii="PT Astra Serif" w:eastAsiaTheme="minorHAnsi" w:hAnsi="PT Astra Serif" w:cs="PT Astra Serif"/>
          <w:sz w:val="26"/>
          <w:szCs w:val="26"/>
          <w:lang w:eastAsia="en-US"/>
        </w:rPr>
        <w:t>. При наличии дисциплинарного взыскания в виде выговора или увольнения премия руководителю Учреждения по итогам работы не начисляется.</w:t>
      </w:r>
    </w:p>
    <w:p w:rsidR="00AA2177" w:rsidRPr="00AA2177" w:rsidRDefault="00AA2177"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lastRenderedPageBreak/>
        <w:t>В случае применения к руководителю Учреждения дисциплинарного взыскания в виде замечания премия руководителю Учреждения по итогам работы начисляется в размере 50 процентов.</w:t>
      </w:r>
    </w:p>
    <w:p w:rsidR="00AA2177" w:rsidRPr="00AA2177" w:rsidRDefault="00AA2177" w:rsidP="00AA2177">
      <w:pPr>
        <w:autoSpaceDE w:val="0"/>
        <w:autoSpaceDN w:val="0"/>
        <w:adjustRightInd w:val="0"/>
        <w:jc w:val="both"/>
        <w:rPr>
          <w:rFonts w:ascii="PT Astra Serif" w:eastAsiaTheme="minorHAnsi" w:hAnsi="PT Astra Serif" w:cs="PT Astra Serif"/>
          <w:sz w:val="26"/>
          <w:szCs w:val="26"/>
          <w:lang w:eastAsia="en-US"/>
        </w:rPr>
      </w:pPr>
    </w:p>
    <w:p w:rsidR="00AA2177" w:rsidRPr="00AA2177" w:rsidRDefault="009B3BA2" w:rsidP="00AA2177">
      <w:pPr>
        <w:autoSpaceDE w:val="0"/>
        <w:autoSpaceDN w:val="0"/>
        <w:adjustRightInd w:val="0"/>
        <w:jc w:val="center"/>
        <w:outlineLvl w:val="0"/>
        <w:rPr>
          <w:rFonts w:ascii="PT Astra Serif" w:eastAsiaTheme="minorHAnsi" w:hAnsi="PT Astra Serif" w:cs="PT Astra Serif"/>
          <w:bCs/>
          <w:sz w:val="26"/>
          <w:szCs w:val="26"/>
          <w:lang w:eastAsia="en-US"/>
        </w:rPr>
      </w:pPr>
      <w:r>
        <w:rPr>
          <w:rFonts w:ascii="PT Astra Serif" w:eastAsiaTheme="minorHAnsi" w:hAnsi="PT Astra Serif" w:cs="PT Astra Serif"/>
          <w:bCs/>
          <w:sz w:val="26"/>
          <w:szCs w:val="26"/>
          <w:lang w:eastAsia="en-US"/>
        </w:rPr>
        <w:t>3</w:t>
      </w:r>
      <w:r w:rsidR="00AA2177" w:rsidRPr="00AA2177">
        <w:rPr>
          <w:rFonts w:ascii="PT Astra Serif" w:eastAsiaTheme="minorHAnsi" w:hAnsi="PT Astra Serif" w:cs="PT Astra Serif"/>
          <w:bCs/>
          <w:sz w:val="26"/>
          <w:szCs w:val="26"/>
          <w:lang w:eastAsia="en-US"/>
        </w:rPr>
        <w:t>. Порядок оценки выполнения показателей</w:t>
      </w:r>
    </w:p>
    <w:p w:rsidR="00AA2177" w:rsidRPr="00AA2177" w:rsidRDefault="00AA2177" w:rsidP="00AA2177">
      <w:pPr>
        <w:autoSpaceDE w:val="0"/>
        <w:autoSpaceDN w:val="0"/>
        <w:adjustRightInd w:val="0"/>
        <w:jc w:val="center"/>
        <w:rPr>
          <w:rFonts w:ascii="PT Astra Serif" w:eastAsiaTheme="minorHAnsi" w:hAnsi="PT Astra Serif" w:cs="PT Astra Serif"/>
          <w:bCs/>
          <w:sz w:val="26"/>
          <w:szCs w:val="26"/>
          <w:lang w:eastAsia="en-US"/>
        </w:rPr>
      </w:pPr>
      <w:r w:rsidRPr="00AA2177">
        <w:rPr>
          <w:rFonts w:ascii="PT Astra Serif" w:eastAsiaTheme="minorHAnsi" w:hAnsi="PT Astra Serif" w:cs="PT Astra Serif"/>
          <w:bCs/>
          <w:sz w:val="26"/>
          <w:szCs w:val="26"/>
          <w:lang w:eastAsia="en-US"/>
        </w:rPr>
        <w:t>Учреждениями, размеры и порядок премирования</w:t>
      </w:r>
    </w:p>
    <w:p w:rsidR="00AA2177" w:rsidRPr="00AA2177" w:rsidRDefault="00AA2177" w:rsidP="00AA2177">
      <w:pPr>
        <w:autoSpaceDE w:val="0"/>
        <w:autoSpaceDN w:val="0"/>
        <w:adjustRightInd w:val="0"/>
        <w:jc w:val="center"/>
        <w:rPr>
          <w:rFonts w:ascii="PT Astra Serif" w:eastAsiaTheme="minorHAnsi" w:hAnsi="PT Astra Serif" w:cs="PT Astra Serif"/>
          <w:bCs/>
          <w:sz w:val="26"/>
          <w:szCs w:val="26"/>
          <w:lang w:eastAsia="en-US"/>
        </w:rPr>
      </w:pPr>
      <w:r w:rsidRPr="00AA2177">
        <w:rPr>
          <w:rFonts w:ascii="PT Astra Serif" w:eastAsiaTheme="minorHAnsi" w:hAnsi="PT Astra Serif" w:cs="PT Astra Serif"/>
          <w:bCs/>
          <w:sz w:val="26"/>
          <w:szCs w:val="26"/>
          <w:lang w:eastAsia="en-US"/>
        </w:rPr>
        <w:t>руководителей Учреждений</w:t>
      </w:r>
    </w:p>
    <w:p w:rsidR="00AA2177" w:rsidRPr="00AA2177" w:rsidRDefault="00AA2177" w:rsidP="00AA2177">
      <w:pPr>
        <w:autoSpaceDE w:val="0"/>
        <w:autoSpaceDN w:val="0"/>
        <w:adjustRightInd w:val="0"/>
        <w:jc w:val="both"/>
        <w:rPr>
          <w:rFonts w:ascii="PT Astra Serif" w:eastAsiaTheme="minorHAnsi" w:hAnsi="PT Astra Serif" w:cs="PT Astra Serif"/>
          <w:sz w:val="26"/>
          <w:szCs w:val="26"/>
          <w:lang w:eastAsia="en-US"/>
        </w:rPr>
      </w:pPr>
    </w:p>
    <w:p w:rsidR="00AA2177" w:rsidRPr="00AA2177" w:rsidRDefault="00281DE5" w:rsidP="00AA2177">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8</w:t>
      </w:r>
      <w:r w:rsidR="00AA2177" w:rsidRPr="00AA2177">
        <w:rPr>
          <w:rFonts w:ascii="PT Astra Serif" w:eastAsiaTheme="minorHAnsi" w:hAnsi="PT Astra Serif" w:cs="PT Astra Serif"/>
          <w:sz w:val="26"/>
          <w:szCs w:val="26"/>
          <w:lang w:eastAsia="en-US"/>
        </w:rPr>
        <w:t>. Премирование руководителя Учреждения за отчетный период осуществляется в следующем порядке.</w:t>
      </w:r>
    </w:p>
    <w:p w:rsidR="00AA2177" w:rsidRPr="00AA2177" w:rsidRDefault="00AA2177"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Комиссия на основе оценки отчетных форм руководителя Учреждения об исполнении показателей эффективности деятельности Учреждения определяет степень выполнения показателей за отчетный период, которая оценивается определенной суммой баллов.</w:t>
      </w:r>
    </w:p>
    <w:p w:rsidR="00AA2177" w:rsidRPr="00AA2177" w:rsidRDefault="00AA2177"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При сумме баллов, соответствующей выполнению всех показателей эффективности деятельности Учреждения, размер премии руководителя Учреждения за отчетный период равен 100 процентам от размера премии, установленного для данного периода.</w:t>
      </w:r>
    </w:p>
    <w:p w:rsidR="00AA2177" w:rsidRPr="00AA2177" w:rsidRDefault="00AA2177"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При начислении Комиссией более низкой суммы баллов премия руководителя Учреждения снижается в тех же пропорциях.</w:t>
      </w:r>
    </w:p>
    <w:p w:rsidR="00AA2177" w:rsidRPr="00AA2177" w:rsidRDefault="00AA2177" w:rsidP="00AA2177">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В случае если Учреждение находится в стадии ликвидации</w:t>
      </w:r>
      <w:r w:rsidR="00281DE5">
        <w:rPr>
          <w:rFonts w:ascii="PT Astra Serif" w:eastAsiaTheme="minorHAnsi" w:hAnsi="PT Astra Serif" w:cs="PT Astra Serif"/>
          <w:sz w:val="26"/>
          <w:szCs w:val="26"/>
          <w:lang w:eastAsia="en-US"/>
        </w:rPr>
        <w:t>,</w:t>
      </w:r>
      <w:r w:rsidRPr="00AA2177">
        <w:rPr>
          <w:rFonts w:ascii="PT Astra Serif" w:eastAsiaTheme="minorHAnsi" w:hAnsi="PT Astra Serif" w:cs="PT Astra Serif"/>
          <w:sz w:val="26"/>
          <w:szCs w:val="26"/>
          <w:lang w:eastAsia="en-US"/>
        </w:rPr>
        <w:t xml:space="preserve"> и сокращение численности работников (со дня подачи уведомления о прекращении деятельности в государственные органы) составило не менее 75</w:t>
      </w:r>
      <w:r w:rsidR="00EE6FA9">
        <w:rPr>
          <w:rFonts w:ascii="PT Astra Serif" w:eastAsiaTheme="minorHAnsi" w:hAnsi="PT Astra Serif" w:cs="PT Astra Serif"/>
          <w:sz w:val="26"/>
          <w:szCs w:val="26"/>
          <w:lang w:eastAsia="en-US"/>
        </w:rPr>
        <w:t xml:space="preserve"> процентов</w:t>
      </w:r>
      <w:r w:rsidRPr="00AA2177">
        <w:rPr>
          <w:rFonts w:ascii="PT Astra Serif" w:eastAsiaTheme="minorHAnsi" w:hAnsi="PT Astra Serif" w:cs="PT Astra Serif"/>
          <w:sz w:val="26"/>
          <w:szCs w:val="26"/>
          <w:lang w:eastAsia="en-US"/>
        </w:rPr>
        <w:t>, премирование руководителей осуществляется в размере 25</w:t>
      </w:r>
      <w:r w:rsidR="00EE6FA9">
        <w:rPr>
          <w:rFonts w:ascii="PT Astra Serif" w:eastAsiaTheme="minorHAnsi" w:hAnsi="PT Astra Serif" w:cs="PT Astra Serif"/>
          <w:sz w:val="26"/>
          <w:szCs w:val="26"/>
          <w:lang w:eastAsia="en-US"/>
        </w:rPr>
        <w:t xml:space="preserve"> процентов</w:t>
      </w:r>
      <w:r w:rsidRPr="00AA2177">
        <w:rPr>
          <w:rFonts w:ascii="PT Astra Serif" w:eastAsiaTheme="minorHAnsi" w:hAnsi="PT Astra Serif" w:cs="PT Astra Serif"/>
          <w:sz w:val="26"/>
          <w:szCs w:val="26"/>
          <w:lang w:eastAsia="en-US"/>
        </w:rPr>
        <w:t xml:space="preserve"> от годового премиального фонда, указанного в </w:t>
      </w:r>
      <w:hyperlink r:id="rId21" w:history="1">
        <w:r w:rsidRPr="00AA2177">
          <w:rPr>
            <w:rFonts w:ascii="PT Astra Serif" w:eastAsiaTheme="minorHAnsi" w:hAnsi="PT Astra Serif" w:cs="PT Astra Serif"/>
            <w:sz w:val="26"/>
            <w:szCs w:val="26"/>
            <w:lang w:eastAsia="en-US"/>
          </w:rPr>
          <w:t>таблице 2</w:t>
        </w:r>
      </w:hyperlink>
      <w:r w:rsidRPr="00AA2177">
        <w:rPr>
          <w:rFonts w:ascii="PT Astra Serif" w:eastAsiaTheme="minorHAnsi" w:hAnsi="PT Astra Serif" w:cs="PT Astra Serif"/>
          <w:sz w:val="26"/>
          <w:szCs w:val="26"/>
          <w:lang w:eastAsia="en-US"/>
        </w:rPr>
        <w:t xml:space="preserve"> приложений </w:t>
      </w:r>
      <w:r w:rsidR="001C39D8">
        <w:rPr>
          <w:rFonts w:ascii="PT Astra Serif" w:eastAsiaTheme="minorHAnsi" w:hAnsi="PT Astra Serif" w:cs="PT Astra Serif"/>
          <w:sz w:val="26"/>
          <w:szCs w:val="26"/>
          <w:lang w:eastAsia="en-US"/>
        </w:rPr>
        <w:t xml:space="preserve"> №№</w:t>
      </w:r>
      <w:r w:rsidRPr="00AA2177">
        <w:rPr>
          <w:rFonts w:ascii="PT Astra Serif" w:eastAsiaTheme="minorHAnsi" w:hAnsi="PT Astra Serif" w:cs="PT Astra Serif"/>
          <w:sz w:val="26"/>
          <w:szCs w:val="26"/>
          <w:lang w:eastAsia="en-US"/>
        </w:rPr>
        <w:t xml:space="preserve"> 1 - 2</w:t>
      </w:r>
      <w:r w:rsidR="002C1C21">
        <w:rPr>
          <w:rFonts w:ascii="PT Astra Serif" w:eastAsiaTheme="minorHAnsi" w:hAnsi="PT Astra Serif" w:cs="PT Astra Serif"/>
          <w:sz w:val="26"/>
          <w:szCs w:val="26"/>
          <w:lang w:eastAsia="en-US"/>
        </w:rPr>
        <w:t>3</w:t>
      </w:r>
      <w:r w:rsidRPr="00AA2177">
        <w:rPr>
          <w:rFonts w:ascii="PT Astra Serif" w:eastAsiaTheme="minorHAnsi" w:hAnsi="PT Astra Serif" w:cs="PT Astra Serif"/>
          <w:sz w:val="26"/>
          <w:szCs w:val="26"/>
          <w:lang w:eastAsia="en-US"/>
        </w:rPr>
        <w:t xml:space="preserve"> к Положению о системе оплаты труда руководителей, их заместителей и главных бухгалтеров областных государственных автономных, казенных и бюджетных учреждений, утвержденному постановлением Администрации Томской области от 08.08.2012 </w:t>
      </w:r>
      <w:r w:rsidR="001C39D8">
        <w:rPr>
          <w:rFonts w:ascii="PT Astra Serif" w:eastAsiaTheme="minorHAnsi" w:hAnsi="PT Astra Serif" w:cs="PT Astra Serif"/>
          <w:sz w:val="26"/>
          <w:szCs w:val="26"/>
          <w:lang w:eastAsia="en-US"/>
        </w:rPr>
        <w:t xml:space="preserve"> №</w:t>
      </w:r>
      <w:r w:rsidRPr="00AA2177">
        <w:rPr>
          <w:rFonts w:ascii="PT Astra Serif" w:eastAsiaTheme="minorHAnsi" w:hAnsi="PT Astra Serif" w:cs="PT Astra Serif"/>
          <w:sz w:val="26"/>
          <w:szCs w:val="26"/>
          <w:lang w:eastAsia="en-US"/>
        </w:rPr>
        <w:t xml:space="preserve"> 303а.</w:t>
      </w:r>
    </w:p>
    <w:p w:rsidR="00AA2177" w:rsidRPr="00AA2177" w:rsidRDefault="00D16F6A" w:rsidP="00AA2177">
      <w:pPr>
        <w:autoSpaceDE w:val="0"/>
        <w:autoSpaceDN w:val="0"/>
        <w:adjustRightInd w:val="0"/>
        <w:ind w:firstLine="540"/>
        <w:jc w:val="both"/>
        <w:rPr>
          <w:rFonts w:ascii="PT Astra Serif" w:eastAsiaTheme="minorHAnsi" w:hAnsi="PT Astra Serif" w:cs="PT Astra Serif"/>
          <w:sz w:val="26"/>
          <w:szCs w:val="26"/>
          <w:lang w:eastAsia="en-US"/>
        </w:rPr>
      </w:pPr>
      <w:r>
        <w:rPr>
          <w:noProof/>
        </w:rPr>
        <w:drawing>
          <wp:anchor distT="0" distB="0" distL="114300" distR="114300" simplePos="0" relativeHeight="251656192" behindDoc="1" locked="0" layoutInCell="1" allowOverlap="1" wp14:anchorId="3437D682" wp14:editId="5D2D11DE">
            <wp:simplePos x="0" y="0"/>
            <wp:positionH relativeFrom="column">
              <wp:posOffset>2447925</wp:posOffset>
            </wp:positionH>
            <wp:positionV relativeFrom="paragraph">
              <wp:posOffset>608965</wp:posOffset>
            </wp:positionV>
            <wp:extent cx="1596390" cy="1600200"/>
            <wp:effectExtent l="19050" t="0" r="381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96390" cy="1600200"/>
                    </a:xfrm>
                    <a:prstGeom prst="rect">
                      <a:avLst/>
                    </a:prstGeom>
                    <a:noFill/>
                    <a:ln w="9525">
                      <a:noFill/>
                      <a:miter lim="800000"/>
                      <a:headEnd/>
                      <a:tailEnd/>
                    </a:ln>
                  </pic:spPr>
                </pic:pic>
              </a:graphicData>
            </a:graphic>
          </wp:anchor>
        </w:drawing>
      </w:r>
      <w:r w:rsidR="00281DE5">
        <w:rPr>
          <w:rFonts w:ascii="PT Astra Serif" w:eastAsiaTheme="minorHAnsi" w:hAnsi="PT Astra Serif" w:cs="PT Astra Serif"/>
          <w:sz w:val="26"/>
          <w:szCs w:val="26"/>
          <w:lang w:eastAsia="en-US"/>
        </w:rPr>
        <w:t>9</w:t>
      </w:r>
      <w:r w:rsidR="00AA2177" w:rsidRPr="00AA2177">
        <w:rPr>
          <w:rFonts w:ascii="PT Astra Serif" w:eastAsiaTheme="minorHAnsi" w:hAnsi="PT Astra Serif" w:cs="PT Astra Serif"/>
          <w:sz w:val="26"/>
          <w:szCs w:val="26"/>
          <w:lang w:eastAsia="en-US"/>
        </w:rPr>
        <w:t xml:space="preserve">. Выплата премии за отчетный период производится </w:t>
      </w:r>
      <w:r w:rsidR="009E3C9B">
        <w:rPr>
          <w:rFonts w:ascii="PT Astra Serif" w:eastAsiaTheme="minorHAnsi" w:hAnsi="PT Astra Serif" w:cs="PT Astra Serif"/>
          <w:sz w:val="26"/>
          <w:szCs w:val="26"/>
          <w:lang w:eastAsia="en-US"/>
        </w:rPr>
        <w:t xml:space="preserve">учреждением </w:t>
      </w:r>
      <w:r w:rsidR="00AA2177" w:rsidRPr="00AA2177">
        <w:rPr>
          <w:rFonts w:ascii="PT Astra Serif" w:eastAsiaTheme="minorHAnsi" w:hAnsi="PT Astra Serif" w:cs="PT Astra Serif"/>
          <w:sz w:val="26"/>
          <w:szCs w:val="26"/>
          <w:lang w:eastAsia="en-US"/>
        </w:rPr>
        <w:t>в следующем за отчетным месяце.</w:t>
      </w:r>
    </w:p>
    <w:p w:rsidR="00667136" w:rsidRPr="00667136" w:rsidRDefault="00667136" w:rsidP="00667136">
      <w:pPr>
        <w:jc w:val="both"/>
        <w:rPr>
          <w:rFonts w:ascii="PT Astra Serif" w:hAnsi="PT Astra Serif"/>
          <w:sz w:val="26"/>
          <w:szCs w:val="26"/>
        </w:rPr>
        <w:sectPr w:rsidR="00667136" w:rsidRPr="00667136" w:rsidSect="00667136">
          <w:headerReference w:type="default" r:id="rId22"/>
          <w:headerReference w:type="first" r:id="rId23"/>
          <w:pgSz w:w="11906" w:h="16838" w:code="9"/>
          <w:pgMar w:top="1134" w:right="567" w:bottom="1134" w:left="1134" w:header="567" w:footer="567" w:gutter="0"/>
          <w:pgNumType w:start="1"/>
          <w:cols w:space="708"/>
          <w:titlePg/>
          <w:docGrid w:linePitch="360"/>
        </w:sectPr>
      </w:pPr>
    </w:p>
    <w:p w:rsidR="009F05A7" w:rsidRPr="00667136" w:rsidRDefault="009F05A7" w:rsidP="00667136">
      <w:pPr>
        <w:jc w:val="both"/>
        <w:rPr>
          <w:rFonts w:ascii="PT Astra Serif" w:hAnsi="PT Astra Serif"/>
        </w:rPr>
      </w:pPr>
    </w:p>
    <w:p w:rsidR="001C39D8" w:rsidRPr="000B24DA" w:rsidRDefault="001C39D8" w:rsidP="001C39D8">
      <w:pPr>
        <w:ind w:firstLine="5670"/>
        <w:rPr>
          <w:rFonts w:ascii="PT Astra Serif" w:hAnsi="PT Astra Serif"/>
          <w:sz w:val="26"/>
          <w:szCs w:val="26"/>
        </w:rPr>
      </w:pPr>
      <w:r w:rsidRPr="000B24DA">
        <w:rPr>
          <w:rFonts w:ascii="PT Astra Serif" w:hAnsi="PT Astra Serif"/>
          <w:sz w:val="26"/>
          <w:szCs w:val="26"/>
        </w:rPr>
        <w:t xml:space="preserve">Приложение </w:t>
      </w:r>
      <w:r>
        <w:rPr>
          <w:rFonts w:ascii="PT Astra Serif" w:hAnsi="PT Astra Serif"/>
          <w:sz w:val="26"/>
          <w:szCs w:val="26"/>
        </w:rPr>
        <w:t xml:space="preserve"> № 2</w:t>
      </w:r>
    </w:p>
    <w:p w:rsidR="0033696C" w:rsidRPr="000B24DA" w:rsidRDefault="0033696C" w:rsidP="0033696C">
      <w:pPr>
        <w:ind w:firstLine="5670"/>
        <w:rPr>
          <w:rFonts w:ascii="PT Astra Serif" w:hAnsi="PT Astra Serif"/>
          <w:sz w:val="26"/>
          <w:szCs w:val="26"/>
        </w:rPr>
      </w:pPr>
      <w:r>
        <w:rPr>
          <w:rFonts w:ascii="PT Astra Serif" w:hAnsi="PT Astra Serif"/>
          <w:sz w:val="26"/>
          <w:szCs w:val="26"/>
        </w:rPr>
        <w:t xml:space="preserve">к </w:t>
      </w:r>
      <w:r w:rsidRPr="000B24DA">
        <w:rPr>
          <w:rFonts w:ascii="PT Astra Serif" w:hAnsi="PT Astra Serif"/>
          <w:sz w:val="26"/>
          <w:szCs w:val="26"/>
        </w:rPr>
        <w:t>п</w:t>
      </w:r>
      <w:r>
        <w:rPr>
          <w:rFonts w:ascii="PT Astra Serif" w:hAnsi="PT Astra Serif"/>
          <w:sz w:val="26"/>
          <w:szCs w:val="26"/>
        </w:rPr>
        <w:t>риказу</w:t>
      </w:r>
      <w:r w:rsidRPr="000B24DA">
        <w:rPr>
          <w:rFonts w:ascii="PT Astra Serif" w:hAnsi="PT Astra Serif"/>
          <w:sz w:val="26"/>
          <w:szCs w:val="26"/>
        </w:rPr>
        <w:t xml:space="preserve"> Департамента  социальной </w:t>
      </w:r>
    </w:p>
    <w:p w:rsidR="0033696C" w:rsidRPr="000B24DA" w:rsidRDefault="0033696C" w:rsidP="0033696C">
      <w:pPr>
        <w:ind w:firstLine="5670"/>
        <w:rPr>
          <w:rFonts w:ascii="PT Astra Serif" w:hAnsi="PT Astra Serif"/>
          <w:sz w:val="26"/>
          <w:szCs w:val="26"/>
        </w:rPr>
      </w:pPr>
      <w:r w:rsidRPr="000B24DA">
        <w:rPr>
          <w:rFonts w:ascii="PT Astra Serif" w:hAnsi="PT Astra Serif"/>
          <w:sz w:val="26"/>
          <w:szCs w:val="26"/>
        </w:rPr>
        <w:t>защиты населения Томской области</w:t>
      </w:r>
    </w:p>
    <w:p w:rsidR="0033696C" w:rsidRPr="000B24DA" w:rsidRDefault="0033696C" w:rsidP="0033696C">
      <w:pPr>
        <w:ind w:firstLine="5670"/>
        <w:rPr>
          <w:rFonts w:ascii="PT Astra Serif" w:hAnsi="PT Astra Serif"/>
          <w:sz w:val="26"/>
          <w:szCs w:val="26"/>
        </w:rPr>
      </w:pPr>
      <w:r w:rsidRPr="000B24DA">
        <w:rPr>
          <w:rFonts w:ascii="PT Astra Serif" w:hAnsi="PT Astra Serif"/>
          <w:sz w:val="26"/>
          <w:szCs w:val="26"/>
        </w:rPr>
        <w:t xml:space="preserve">от </w:t>
      </w:r>
      <w:r>
        <w:rPr>
          <w:rFonts w:ascii="PT Astra Serif" w:hAnsi="PT Astra Serif"/>
          <w:sz w:val="26"/>
          <w:szCs w:val="26"/>
        </w:rPr>
        <w:t>24.10.2022 № 36</w:t>
      </w:r>
    </w:p>
    <w:p w:rsidR="00F74F42" w:rsidRPr="007C07D8" w:rsidRDefault="009F05A7" w:rsidP="001C39D8">
      <w:pPr>
        <w:widowControl w:val="0"/>
        <w:tabs>
          <w:tab w:val="left" w:pos="2127"/>
        </w:tabs>
        <w:autoSpaceDE w:val="0"/>
        <w:autoSpaceDN w:val="0"/>
        <w:spacing w:line="233" w:lineRule="auto"/>
        <w:rPr>
          <w:rFonts w:ascii="PT Astra Serif" w:hAnsi="PT Astra Serif"/>
          <w:sz w:val="26"/>
          <w:szCs w:val="26"/>
        </w:rPr>
      </w:pPr>
      <w:r>
        <w:rPr>
          <w:rFonts w:ascii="PT Astra Serif" w:hAnsi="PT Astra Serif"/>
          <w:sz w:val="26"/>
          <w:szCs w:val="26"/>
          <w:vertAlign w:val="subscript"/>
        </w:rPr>
        <w:t xml:space="preserve">                                         </w:t>
      </w:r>
      <w:r w:rsidR="00F74F42">
        <w:rPr>
          <w:rFonts w:ascii="PT Astra Serif" w:hAnsi="PT Astra Serif"/>
          <w:sz w:val="26"/>
          <w:szCs w:val="26"/>
        </w:rPr>
        <w:t xml:space="preserve">                                                             </w:t>
      </w:r>
      <w:r w:rsidR="001C39D8">
        <w:rPr>
          <w:rFonts w:ascii="PT Astra Serif" w:hAnsi="PT Astra Serif"/>
          <w:sz w:val="26"/>
          <w:szCs w:val="26"/>
        </w:rPr>
        <w:t xml:space="preserve"> </w:t>
      </w:r>
    </w:p>
    <w:p w:rsidR="001C39D8" w:rsidRDefault="001C39D8" w:rsidP="001C39D8">
      <w:pPr>
        <w:autoSpaceDE w:val="0"/>
        <w:autoSpaceDN w:val="0"/>
        <w:adjustRightInd w:val="0"/>
        <w:jc w:val="center"/>
        <w:rPr>
          <w:rFonts w:ascii="PT Astra Serif" w:eastAsiaTheme="minorHAnsi" w:hAnsi="PT Astra Serif" w:cs="PT Astra Serif"/>
          <w:sz w:val="26"/>
          <w:szCs w:val="26"/>
          <w:lang w:eastAsia="en-US"/>
        </w:rPr>
      </w:pPr>
    </w:p>
    <w:p w:rsidR="00655244" w:rsidRDefault="00655244" w:rsidP="001C39D8">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w:t>
      </w:r>
      <w:r w:rsidRPr="00AA2177">
        <w:rPr>
          <w:rFonts w:ascii="PT Astra Serif" w:eastAsiaTheme="minorHAnsi" w:hAnsi="PT Astra Serif" w:cs="PT Astra Serif"/>
          <w:sz w:val="26"/>
          <w:szCs w:val="26"/>
          <w:lang w:eastAsia="en-US"/>
        </w:rPr>
        <w:t xml:space="preserve">оказатели </w:t>
      </w:r>
      <w:r>
        <w:rPr>
          <w:rFonts w:ascii="PT Astra Serif" w:eastAsiaTheme="minorHAnsi" w:hAnsi="PT Astra Serif" w:cs="PT Astra Serif"/>
          <w:sz w:val="26"/>
          <w:szCs w:val="26"/>
          <w:lang w:eastAsia="en-US"/>
        </w:rPr>
        <w:t xml:space="preserve">и критерии </w:t>
      </w:r>
    </w:p>
    <w:p w:rsidR="00534A88" w:rsidRDefault="00655244" w:rsidP="001C39D8">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оценки эффективности </w:t>
      </w:r>
      <w:r w:rsidRPr="00AA2177">
        <w:rPr>
          <w:rFonts w:ascii="PT Astra Serif" w:eastAsiaTheme="minorHAnsi" w:hAnsi="PT Astra Serif" w:cs="PT Astra Serif"/>
          <w:sz w:val="26"/>
          <w:szCs w:val="26"/>
          <w:lang w:eastAsia="en-US"/>
        </w:rPr>
        <w:t>деятельности областных государственных учреждений</w:t>
      </w:r>
      <w:r w:rsidRPr="00FF31A0">
        <w:rPr>
          <w:rFonts w:ascii="PT Astra Serif" w:eastAsiaTheme="minorHAnsi" w:hAnsi="PT Astra Serif" w:cs="PT Astra Serif"/>
          <w:sz w:val="26"/>
          <w:szCs w:val="26"/>
          <w:lang w:eastAsia="en-US"/>
        </w:rPr>
        <w:t xml:space="preserve">, </w:t>
      </w:r>
    </w:p>
    <w:p w:rsidR="001C39D8" w:rsidRPr="001C39D8" w:rsidRDefault="00BE61F2" w:rsidP="001C39D8">
      <w:pPr>
        <w:autoSpaceDE w:val="0"/>
        <w:autoSpaceDN w:val="0"/>
        <w:adjustRightInd w:val="0"/>
        <w:jc w:val="center"/>
        <w:rPr>
          <w:rFonts w:ascii="PT Astra Serif" w:eastAsiaTheme="minorHAnsi" w:hAnsi="PT Astra Serif" w:cs="PT Astra Serif"/>
          <w:sz w:val="26"/>
          <w:szCs w:val="26"/>
          <w:lang w:eastAsia="en-US"/>
        </w:rPr>
      </w:pPr>
      <w:r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r w:rsidR="00655244" w:rsidRPr="00FF31A0">
        <w:rPr>
          <w:rFonts w:ascii="PT Astra Serif" w:eastAsiaTheme="minorHAnsi" w:hAnsi="PT Astra Serif" w:cs="PT Astra Serif"/>
          <w:sz w:val="26"/>
          <w:szCs w:val="26"/>
          <w:lang w:eastAsia="en-US"/>
        </w:rPr>
        <w:t>,</w:t>
      </w:r>
      <w:r w:rsidR="00655244" w:rsidRPr="00AA2177">
        <w:rPr>
          <w:rFonts w:ascii="PT Astra Serif" w:eastAsiaTheme="minorHAnsi" w:hAnsi="PT Astra Serif" w:cs="PT Astra Serif"/>
          <w:sz w:val="26"/>
          <w:szCs w:val="26"/>
          <w:lang w:eastAsia="en-US"/>
        </w:rPr>
        <w:t xml:space="preserve"> </w:t>
      </w:r>
      <w:r w:rsidR="00655244">
        <w:rPr>
          <w:rFonts w:ascii="PT Astra Serif" w:eastAsiaTheme="minorHAnsi" w:hAnsi="PT Astra Serif" w:cs="PT Astra Serif"/>
          <w:sz w:val="26"/>
          <w:szCs w:val="26"/>
          <w:lang w:eastAsia="en-US"/>
        </w:rPr>
        <w:t>и их руководителей</w:t>
      </w:r>
    </w:p>
    <w:p w:rsidR="00F74F42" w:rsidRPr="001C39D8" w:rsidRDefault="00F74F42" w:rsidP="001C39D8">
      <w:pPr>
        <w:widowControl w:val="0"/>
        <w:tabs>
          <w:tab w:val="left" w:pos="1977"/>
          <w:tab w:val="center" w:pos="4677"/>
        </w:tabs>
        <w:autoSpaceDE w:val="0"/>
        <w:autoSpaceDN w:val="0"/>
        <w:ind w:left="3969"/>
        <w:jc w:val="center"/>
        <w:rPr>
          <w:rFonts w:ascii="PT Astra Serif" w:hAnsi="PT Astra Serif"/>
          <w:sz w:val="26"/>
          <w:szCs w:val="26"/>
        </w:rPr>
      </w:pPr>
    </w:p>
    <w:p w:rsidR="001C39D8" w:rsidRDefault="001C39D8" w:rsidP="001C39D8">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1C39D8">
        <w:rPr>
          <w:rFonts w:ascii="PT Astra Serif" w:eastAsiaTheme="minorHAnsi" w:hAnsi="PT Astra Serif" w:cs="Arial"/>
          <w:bCs/>
          <w:sz w:val="26"/>
          <w:szCs w:val="26"/>
          <w:lang w:eastAsia="en-US"/>
        </w:rPr>
        <w:t>Показатели деятельности центров социальной поддержки населения</w:t>
      </w:r>
    </w:p>
    <w:p w:rsidR="001C39D8" w:rsidRPr="001C39D8" w:rsidRDefault="001C39D8" w:rsidP="001C39D8">
      <w:pPr>
        <w:pStyle w:val="a9"/>
        <w:autoSpaceDE w:val="0"/>
        <w:autoSpaceDN w:val="0"/>
        <w:adjustRightInd w:val="0"/>
        <w:jc w:val="center"/>
        <w:outlineLvl w:val="0"/>
        <w:rPr>
          <w:rFonts w:ascii="PT Astra Serif" w:eastAsiaTheme="minorHAnsi" w:hAnsi="PT Astra Serif" w:cs="Arial"/>
          <w:bCs/>
          <w:sz w:val="26"/>
          <w:szCs w:val="26"/>
          <w:lang w:eastAsia="en-US"/>
        </w:rPr>
      </w:pPr>
      <w:r w:rsidRPr="001C39D8">
        <w:rPr>
          <w:rFonts w:ascii="PT Astra Serif" w:eastAsiaTheme="minorHAnsi" w:hAnsi="PT Astra Serif" w:cs="Arial"/>
          <w:bCs/>
          <w:sz w:val="26"/>
          <w:szCs w:val="26"/>
          <w:lang w:eastAsia="en-US"/>
        </w:rPr>
        <w:t>с отделениями социального обслуживания на дому, находящихся в ведении Департамента социальной защиты населения Томской области, и критерии оценки эффективности работы их руководителей</w:t>
      </w:r>
    </w:p>
    <w:p w:rsidR="00AA2177" w:rsidRPr="001C39D8" w:rsidRDefault="001C39D8" w:rsidP="00AA2177">
      <w:pPr>
        <w:autoSpaceDE w:val="0"/>
        <w:autoSpaceDN w:val="0"/>
        <w:adjustRightInd w:val="0"/>
        <w:jc w:val="center"/>
        <w:rPr>
          <w:rFonts w:ascii="PT Astra Serif" w:eastAsiaTheme="minorHAnsi" w:hAnsi="PT Astra Serif" w:cs="Arial"/>
          <w:bCs/>
          <w:sz w:val="26"/>
          <w:szCs w:val="26"/>
          <w:lang w:eastAsia="en-US"/>
        </w:rPr>
      </w:pPr>
      <w:r w:rsidRPr="001C39D8">
        <w:rPr>
          <w:rFonts w:ascii="PT Astra Serif" w:eastAsiaTheme="minorHAnsi" w:hAnsi="PT Astra Serif" w:cs="Arial"/>
          <w:bCs/>
          <w:sz w:val="26"/>
          <w:szCs w:val="26"/>
          <w:lang w:eastAsia="en-US"/>
        </w:rPr>
        <w:t xml:space="preserve"> </w:t>
      </w: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562"/>
        <w:gridCol w:w="2268"/>
        <w:gridCol w:w="1843"/>
        <w:gridCol w:w="1559"/>
        <w:gridCol w:w="2410"/>
        <w:gridCol w:w="1559"/>
      </w:tblGrid>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1C39D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 xml:space="preserve">№ </w:t>
            </w:r>
            <w:r w:rsidR="00AA2177" w:rsidRPr="001C39D8">
              <w:rPr>
                <w:rFonts w:ascii="PT Astra Serif" w:eastAsiaTheme="minorHAnsi" w:hAnsi="PT Astra Serif" w:cs="Arial"/>
                <w:bCs/>
                <w:lang w:eastAsia="en-US"/>
              </w:rPr>
              <w:t>пп</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Показатели деятельности руководителя областного государственного казенного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Плановое значение показателя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оценки деятельности руководителя областного государственного казенного учреждения в баллах (максимально возможное)</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отчетности, содержащая информацию о выполнении показателя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w:t>
            </w:r>
            <w:r w:rsidR="00EE6FA9">
              <w:rPr>
                <w:rFonts w:ascii="PT Astra Serif" w:eastAsiaTheme="minorHAnsi" w:hAnsi="PT Astra Serif" w:cs="Arial"/>
                <w:bCs/>
                <w:lang w:eastAsia="en-US"/>
              </w:rPr>
              <w:t>-</w:t>
            </w:r>
            <w:r w:rsidRPr="001C39D8">
              <w:rPr>
                <w:rFonts w:ascii="PT Astra Serif" w:eastAsiaTheme="minorHAnsi" w:hAnsi="PT Astra Serif" w:cs="Arial"/>
                <w:bCs/>
                <w:lang w:eastAsia="en-US"/>
              </w:rPr>
              <w:t>сть представле</w:t>
            </w:r>
            <w:r w:rsidR="00EE6FA9">
              <w:rPr>
                <w:rFonts w:ascii="PT Astra Serif" w:eastAsiaTheme="minorHAnsi" w:hAnsi="PT Astra Serif" w:cs="Arial"/>
                <w:bCs/>
                <w:lang w:eastAsia="en-US"/>
              </w:rPr>
              <w:t>-</w:t>
            </w:r>
            <w:r w:rsidRPr="001C39D8">
              <w:rPr>
                <w:rFonts w:ascii="PT Astra Serif" w:eastAsiaTheme="minorHAnsi" w:hAnsi="PT Astra Serif" w:cs="Arial"/>
                <w:bCs/>
                <w:lang w:eastAsia="en-US"/>
              </w:rPr>
              <w:t>н</w:t>
            </w:r>
            <w:r w:rsidR="00EE6FA9">
              <w:rPr>
                <w:rFonts w:ascii="PT Astra Serif" w:eastAsiaTheme="minorHAnsi" w:hAnsi="PT Astra Serif" w:cs="Arial"/>
                <w:bCs/>
                <w:lang w:eastAsia="en-US"/>
              </w:rPr>
              <w:t>и</w:t>
            </w:r>
            <w:r w:rsidRPr="001C39D8">
              <w:rPr>
                <w:rFonts w:ascii="PT Astra Serif" w:eastAsiaTheme="minorHAnsi" w:hAnsi="PT Astra Serif" w:cs="Arial"/>
                <w:bCs/>
                <w:lang w:eastAsia="en-US"/>
              </w:rPr>
              <w:t>я отчетности</w:t>
            </w:r>
          </w:p>
        </w:tc>
      </w:tr>
      <w:tr w:rsidR="001C39D8" w:rsidRPr="001C39D8" w:rsidTr="001C39D8">
        <w:tc>
          <w:tcPr>
            <w:tcW w:w="562" w:type="dxa"/>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1</w:t>
            </w:r>
          </w:p>
        </w:tc>
        <w:tc>
          <w:tcPr>
            <w:tcW w:w="9639" w:type="dxa"/>
            <w:gridSpan w:val="5"/>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казенного учреждения</w:t>
            </w:r>
          </w:p>
        </w:tc>
      </w:tr>
      <w:tr w:rsidR="001C39D8" w:rsidRPr="001C39D8" w:rsidTr="00F50408">
        <w:tc>
          <w:tcPr>
            <w:tcW w:w="56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численности получателей социальных услуг и мер социальной поддержки</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 балла за год</w:t>
            </w:r>
          </w:p>
        </w:tc>
        <w:tc>
          <w:tcPr>
            <w:tcW w:w="241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отчета учреждения о выполнении плана по численности получателей социальных услуг и мер социальной поддержки</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Удовлетворенность граждан качеством и доступностью предоставления социальных услуг</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98 процентов</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Мониторинг качества и доступности предоставления социальных услуг</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1.3</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Обеспечение социальных работников специальной </w:t>
            </w:r>
            <w:r w:rsidRPr="001C39D8">
              <w:rPr>
                <w:rFonts w:ascii="PT Astra Serif" w:eastAsiaTheme="minorHAnsi" w:hAnsi="PT Astra Serif" w:cs="Arial"/>
                <w:bCs/>
                <w:lang w:eastAsia="en-US"/>
              </w:rPr>
              <w:lastRenderedPageBreak/>
              <w:t>одеждой, обувью и прочим</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100 процентов штатной численности работников</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0,75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F5040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е</w:t>
            </w:r>
            <w:r w:rsidR="00AA2177" w:rsidRPr="001C39D8">
              <w:rPr>
                <w:rFonts w:ascii="PT Astra Serif" w:eastAsiaTheme="minorHAnsi" w:hAnsi="PT Astra Serif" w:cs="Arial"/>
                <w:bCs/>
                <w:lang w:eastAsia="en-US"/>
              </w:rPr>
              <w:t>жекварталь</w:t>
            </w:r>
            <w:r>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1.4</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281DE5">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обоснованных жалоб граждан на качество предоставления услуг, действия (бездействия) должностных лиц, приведших к нарушению прав граждан, установленных законодательством</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1,75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 балл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Доля выявленных нарушений прав, свобод и законных интересов граждан при осуществлении контроля за соблюдением порядка рассмотрения обращений граждан</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более 5 процентов</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1.6</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Проведение социальных мероприятий</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 от числа нуждающихся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1.7</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информационной открытости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регистрации и размещения информации об учреждении в соответствии с установленными показателями на федеральном портале: bus.gov.ru</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F50408">
        <w:trPr>
          <w:trHeight w:val="1928"/>
        </w:trPr>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w:t>
            </w:r>
          </w:p>
        </w:tc>
        <w:tc>
          <w:tcPr>
            <w:tcW w:w="2268" w:type="dxa"/>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Результаты независимой оценки качества предоставления социальных услуг (НОК) (применяется в отношении </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80 процентов выполнения показателей</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И</w:t>
            </w:r>
            <w:r w:rsidR="00AA2177" w:rsidRPr="001C39D8">
              <w:rPr>
                <w:rFonts w:ascii="PT Astra Serif" w:eastAsiaTheme="minorHAnsi" w:hAnsi="PT Astra Serif" w:cs="Arial"/>
                <w:bCs/>
                <w:lang w:eastAsia="en-US"/>
              </w:rPr>
              <w:t>нформация общественного совета по итогам независимой оценки качества предоставления социальных услуг</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671F54" w:rsidRPr="001C39D8" w:rsidTr="00F50408">
        <w:tc>
          <w:tcPr>
            <w:tcW w:w="562" w:type="dxa"/>
            <w:tcBorders>
              <w:top w:val="single" w:sz="4" w:space="0" w:color="auto"/>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2268" w:type="dxa"/>
            <w:tcBorders>
              <w:top w:val="single" w:sz="4" w:space="0" w:color="auto"/>
              <w:left w:val="single" w:sz="4" w:space="0" w:color="auto"/>
              <w:righ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учреждений, прошедших НОК в отчетном периоде. Для учреждений, не подлежащих НОК в отчетном периоде, 1 балл начисляется автоматически)</w:t>
            </w:r>
          </w:p>
        </w:tc>
        <w:tc>
          <w:tcPr>
            <w:tcW w:w="1843" w:type="dxa"/>
            <w:tcBorders>
              <w:top w:val="single" w:sz="4" w:space="0" w:color="auto"/>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1559" w:type="dxa"/>
            <w:tcBorders>
              <w:top w:val="single" w:sz="4" w:space="0" w:color="auto"/>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2410" w:type="dxa"/>
            <w:tcBorders>
              <w:top w:val="single" w:sz="4" w:space="0" w:color="auto"/>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1559" w:type="dxa"/>
            <w:tcBorders>
              <w:top w:val="single" w:sz="4" w:space="0" w:color="auto"/>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1C39D8" w:rsidRPr="001C39D8" w:rsidTr="00F50408">
        <w:tc>
          <w:tcPr>
            <w:tcW w:w="56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1.9</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устранению недостатков, выявленных в ходе проведения НОК (для учреждений, не имеющих мероприятий по устранению недостатков, выявленных в ходе проведения НОК, в текущем году, 1 балл начисляется автоматически)</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исполнения мероприятий по устранению недостатков, выявленных в ходе проведения НОК</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410"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1C39D8">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59 баллов</w:t>
            </w:r>
          </w:p>
        </w:tc>
      </w:tr>
      <w:tr w:rsidR="001C39D8" w:rsidRPr="001C39D8" w:rsidTr="001C39D8">
        <w:tc>
          <w:tcPr>
            <w:tcW w:w="562"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639"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казенного учреждения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(предписания) проверяющих организаций</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00AA2177" w:rsidRPr="001C39D8">
              <w:rPr>
                <w:rFonts w:ascii="PT Astra Serif" w:eastAsiaTheme="minorHAnsi" w:hAnsi="PT Astra Serif" w:cs="Arial"/>
                <w:bCs/>
                <w:lang w:eastAsia="en-US"/>
              </w:rPr>
              <w:t>ониторинг кредиторской задолженности</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2.3</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sidR="00281DE5">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00AA2177" w:rsidRPr="001C39D8">
              <w:rPr>
                <w:rFonts w:ascii="PT Astra Serif" w:eastAsiaTheme="minorHAnsi" w:hAnsi="PT Astra Serif" w:cs="Arial"/>
                <w:bCs/>
                <w:lang w:eastAsia="en-US"/>
              </w:rPr>
              <w:t>тчет комитета</w:t>
            </w:r>
          </w:p>
          <w:p w:rsidR="00281DE5" w:rsidRPr="001C39D8" w:rsidRDefault="00281DE5"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ДСЗН ТО</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2.4</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Сокращение потребления </w:t>
            </w:r>
            <w:r w:rsidRPr="001C39D8">
              <w:rPr>
                <w:rFonts w:ascii="PT Astra Serif" w:eastAsiaTheme="minorHAnsi" w:hAnsi="PT Astra Serif" w:cs="Arial"/>
                <w:bCs/>
                <w:lang w:eastAsia="en-US"/>
              </w:rPr>
              <w:lastRenderedPageBreak/>
              <w:t>энергетических ресурсов в натуральном выражении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 xml:space="preserve">не менее 1 процента </w:t>
            </w:r>
            <w:r w:rsidRPr="001C39D8">
              <w:rPr>
                <w:rFonts w:ascii="PT Astra Serif" w:eastAsiaTheme="minorHAnsi" w:hAnsi="PT Astra Serif" w:cs="Arial"/>
                <w:bCs/>
                <w:lang w:eastAsia="en-US"/>
              </w:rPr>
              <w:lastRenderedPageBreak/>
              <w:t>ежегодно</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 балл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1C39D8">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Совокупная значимость всех критериев в баллах по второму разделу: 31 балл</w:t>
            </w:r>
          </w:p>
        </w:tc>
      </w:tr>
      <w:tr w:rsidR="001C39D8" w:rsidRPr="001C39D8" w:rsidTr="001C39D8">
        <w:tc>
          <w:tcPr>
            <w:tcW w:w="562"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3</w:t>
            </w:r>
          </w:p>
        </w:tc>
        <w:tc>
          <w:tcPr>
            <w:tcW w:w="9639"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государственного казенного учреждения, направленные на работу с кадрами</w:t>
            </w:r>
          </w:p>
        </w:tc>
      </w:tr>
      <w:tr w:rsidR="001C39D8" w:rsidRPr="001C39D8" w:rsidTr="00F50408">
        <w:tc>
          <w:tcPr>
            <w:tcW w:w="56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268" w:type="dxa"/>
            <w:tcBorders>
              <w:top w:val="single" w:sz="4" w:space="0" w:color="auto"/>
              <w:left w:val="single" w:sz="4" w:space="0" w:color="auto"/>
              <w:right w:val="single" w:sz="4" w:space="0" w:color="auto"/>
            </w:tcBorders>
            <w:vAlign w:val="center"/>
          </w:tcPr>
          <w:p w:rsidR="002E407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w:t>
            </w:r>
            <w:r w:rsidR="002E4078">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ность основным персоналом областного государственного казенного учреждения</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от численности штатного расписания</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2410"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1C39D8" w:rsidRPr="001C39D8" w:rsidTr="00F50408">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3.2</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E035F2">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rPr>
              <w:t>Соблюдение  доли ежегодно обученных специалистов, предусмотренной распоряжением Департамента от 14.09.2020 № 466</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AA2177">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cs="PT Astra Serif"/>
              </w:rPr>
              <w:t>не менее 30 процентов</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AA2177">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cs="PT Astra Serif"/>
              </w:rPr>
              <w:t>5 баллов за год</w:t>
            </w:r>
          </w:p>
        </w:tc>
        <w:tc>
          <w:tcPr>
            <w:tcW w:w="241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F50408">
        <w:tc>
          <w:tcPr>
            <w:tcW w:w="56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3.3</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2410"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559"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1C39D8" w:rsidRPr="001C39D8" w:rsidTr="001C39D8">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10 баллов</w:t>
            </w:r>
          </w:p>
        </w:tc>
      </w:tr>
      <w:tr w:rsidR="001C39D8" w:rsidRPr="001C39D8" w:rsidTr="001C39D8">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528" w:type="dxa"/>
            <w:gridSpan w:val="3"/>
            <w:vMerge w:val="restart"/>
            <w:tcBorders>
              <w:lef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март</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апрель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июль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август</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10,5</w:t>
            </w:r>
          </w:p>
        </w:tc>
        <w:tc>
          <w:tcPr>
            <w:tcW w:w="5528"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ноябрь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декабрь</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5,25</w:t>
            </w:r>
          </w:p>
        </w:tc>
        <w:tc>
          <w:tcPr>
            <w:tcW w:w="5528"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1C39D8" w:rsidRPr="001C39D8" w:rsidTr="00EE6FA9">
        <w:tc>
          <w:tcPr>
            <w:tcW w:w="2830" w:type="dxa"/>
            <w:gridSpan w:val="2"/>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843"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528"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bl>
    <w:p w:rsidR="00AA2177" w:rsidRPr="001C39D8" w:rsidRDefault="00AA2177" w:rsidP="00AA2177">
      <w:pPr>
        <w:autoSpaceDE w:val="0"/>
        <w:autoSpaceDN w:val="0"/>
        <w:adjustRightInd w:val="0"/>
        <w:jc w:val="both"/>
        <w:rPr>
          <w:rFonts w:ascii="PT Astra Serif" w:eastAsiaTheme="minorHAnsi" w:hAnsi="PT Astra Serif" w:cs="Arial"/>
          <w:bCs/>
          <w:sz w:val="26"/>
          <w:szCs w:val="26"/>
          <w:lang w:eastAsia="en-US"/>
        </w:rPr>
      </w:pPr>
    </w:p>
    <w:p w:rsidR="00AA2177" w:rsidRPr="00BE61F2" w:rsidRDefault="001C39D8" w:rsidP="00BE61F2">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1C39D8">
        <w:rPr>
          <w:rFonts w:ascii="PT Astra Serif" w:eastAsiaTheme="minorHAnsi" w:hAnsi="PT Astra Serif" w:cs="Arial"/>
          <w:bCs/>
          <w:sz w:val="26"/>
          <w:szCs w:val="26"/>
          <w:lang w:eastAsia="en-US"/>
        </w:rPr>
        <w:t>Показатели деятельности центров социальной поддержки населения</w:t>
      </w:r>
      <w:r w:rsidR="009B3BA2">
        <w:rPr>
          <w:rFonts w:ascii="PT Astra Serif" w:eastAsiaTheme="minorHAnsi" w:hAnsi="PT Astra Serif" w:cs="Arial"/>
          <w:bCs/>
          <w:sz w:val="26"/>
          <w:szCs w:val="26"/>
          <w:lang w:eastAsia="en-US"/>
        </w:rPr>
        <w:t xml:space="preserve"> без отделений социального обслуживания на дому</w:t>
      </w:r>
      <w:r w:rsidRPr="00FF31A0">
        <w:rPr>
          <w:rFonts w:ascii="PT Astra Serif" w:eastAsiaTheme="minorHAnsi" w:hAnsi="PT Astra Serif" w:cs="Arial"/>
          <w:bCs/>
          <w:sz w:val="26"/>
          <w:szCs w:val="26"/>
          <w:lang w:eastAsia="en-US"/>
        </w:rPr>
        <w:t>,</w:t>
      </w:r>
      <w:r w:rsidR="00BE61F2" w:rsidRPr="00FF31A0">
        <w:rPr>
          <w:rFonts w:ascii="PT Astra Serif" w:eastAsiaTheme="minorHAnsi" w:hAnsi="PT Astra Serif" w:cs="PT Astra Serif"/>
          <w:sz w:val="26"/>
          <w:szCs w:val="26"/>
          <w:lang w:eastAsia="en-US"/>
        </w:rPr>
        <w:t xml:space="preserve"> в отношении которых Департамент социальной защиты населения Томской области выполняет функции и полномочия учредителя</w:t>
      </w:r>
      <w:r w:rsidRPr="00FF31A0">
        <w:rPr>
          <w:rFonts w:ascii="PT Astra Serif" w:eastAsiaTheme="minorHAnsi" w:hAnsi="PT Astra Serif" w:cs="Arial"/>
          <w:bCs/>
          <w:sz w:val="26"/>
          <w:szCs w:val="26"/>
          <w:lang w:eastAsia="en-US"/>
        </w:rPr>
        <w:t>,</w:t>
      </w:r>
      <w:r w:rsidRPr="00BE61F2">
        <w:rPr>
          <w:rFonts w:ascii="PT Astra Serif" w:eastAsiaTheme="minorHAnsi" w:hAnsi="PT Astra Serif" w:cs="Arial"/>
          <w:bCs/>
          <w:sz w:val="26"/>
          <w:szCs w:val="26"/>
          <w:lang w:eastAsia="en-US"/>
        </w:rPr>
        <w:t xml:space="preserve"> и критерии оценки эффективности работы их руководителей</w:t>
      </w:r>
    </w:p>
    <w:p w:rsidR="00AA2177" w:rsidRPr="001C39D8" w:rsidRDefault="00AA2177" w:rsidP="001C39D8">
      <w:pPr>
        <w:autoSpaceDE w:val="0"/>
        <w:autoSpaceDN w:val="0"/>
        <w:adjustRightInd w:val="0"/>
        <w:jc w:val="center"/>
        <w:rPr>
          <w:rFonts w:ascii="PT Astra Serif" w:eastAsiaTheme="minorHAnsi" w:hAnsi="PT Astra Serif" w:cs="Arial"/>
          <w:bCs/>
          <w:lang w:eastAsia="en-US"/>
        </w:rPr>
      </w:pP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660"/>
        <w:gridCol w:w="2454"/>
        <w:gridCol w:w="1984"/>
        <w:gridCol w:w="1701"/>
        <w:gridCol w:w="1560"/>
        <w:gridCol w:w="1842"/>
      </w:tblGrid>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1C39D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 xml:space="preserve"> №</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пп</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Показатели деятельности руководителя областного государственного казенного учреждения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Плановое значение 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оценки деятельности руководителя областного государственного казенного учреждения в баллах (максимально возможное)</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отчетности, содержащая информацию о выполнении показателя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 представления отчетности</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1</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казенного учреждения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численности получателей мер социальной поддержки</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 балла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отчета учреждения о выполнении плана по численности получателей мер социальной поддержки</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обоснованных жалоб граждан на качество предоставления услуг, действия (бездействия) должностных лиц, приведших к нарушению прав граждан, установленных действующим законодательством</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30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1.3</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Доля выявленных нарушений прав, </w:t>
            </w:r>
            <w:r w:rsidRPr="001C39D8">
              <w:rPr>
                <w:rFonts w:ascii="PT Astra Serif" w:eastAsiaTheme="minorHAnsi" w:hAnsi="PT Astra Serif" w:cs="Arial"/>
                <w:bCs/>
                <w:lang w:eastAsia="en-US"/>
              </w:rPr>
              <w:lastRenderedPageBreak/>
              <w:t>свобод и законных интересов граждан при осуществлении контроля за соблюдением порядка рассмотрения обращений граждан</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не более 5 процентов</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3,75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15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lastRenderedPageBreak/>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1.4</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информационной открытости учреждения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регистрации и размещения информации об учреждении в соответствии с установленными показателями на федеральном портале: bus.gov.ru</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59 баллов</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541" w:type="dxa"/>
            <w:gridSpan w:val="5"/>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казенного учреждения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(предписания) проверяющих организаций</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00AA2177" w:rsidRPr="001C39D8">
              <w:rPr>
                <w:rFonts w:ascii="PT Astra Serif" w:eastAsiaTheme="minorHAnsi" w:hAnsi="PT Astra Serif" w:cs="Arial"/>
                <w:bCs/>
                <w:lang w:eastAsia="en-US"/>
              </w:rPr>
              <w:t>ониторинг кредиторской задолженнос</w:t>
            </w:r>
            <w:r>
              <w:rPr>
                <w:rFonts w:ascii="PT Astra Serif" w:eastAsiaTheme="minorHAnsi" w:hAnsi="PT Astra Serif" w:cs="Arial"/>
                <w:bCs/>
                <w:lang w:eastAsia="en-US"/>
              </w:rPr>
              <w:t>-</w:t>
            </w:r>
            <w:r w:rsidR="00AA2177" w:rsidRPr="001C39D8">
              <w:rPr>
                <w:rFonts w:ascii="PT Astra Serif" w:eastAsiaTheme="minorHAnsi" w:hAnsi="PT Astra Serif" w:cs="Arial"/>
                <w:bCs/>
                <w:lang w:eastAsia="en-US"/>
              </w:rPr>
              <w:t>ти</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2.3</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sidR="00E035F2">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00AA2177" w:rsidRPr="001C39D8">
              <w:rPr>
                <w:rFonts w:ascii="PT Astra Serif" w:eastAsiaTheme="minorHAnsi" w:hAnsi="PT Astra Serif" w:cs="Arial"/>
                <w:bCs/>
                <w:lang w:eastAsia="en-US"/>
              </w:rPr>
              <w:t>тчет комитета</w:t>
            </w:r>
          </w:p>
          <w:p w:rsidR="00E035F2" w:rsidRPr="001C39D8" w:rsidRDefault="00E035F2"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ДСЗН ТО</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2.4</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Сокращение потребления энергетических ресурсов в натуральном выражении</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процента ежегодно</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второму разделу: 31 балл</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3</w:t>
            </w:r>
          </w:p>
        </w:tc>
        <w:tc>
          <w:tcPr>
            <w:tcW w:w="9541" w:type="dxa"/>
            <w:gridSpan w:val="5"/>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государственного казенного учреждения, направленные на работу с кадрами</w:t>
            </w:r>
          </w:p>
        </w:tc>
      </w:tr>
      <w:tr w:rsidR="00AA2177" w:rsidRPr="001C39D8" w:rsidTr="00C266B9">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45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Укомплектованность основным персоналом областного государственного казенного учреждения</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от численности штатного расписания</w:t>
            </w:r>
          </w:p>
        </w:tc>
        <w:tc>
          <w:tcPr>
            <w:tcW w:w="1701"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1560"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3.2</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E035F2">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rPr>
              <w:t xml:space="preserve">Соблюдение  доли ежегодно обученных специалистов, предусмотренной распоряжением </w:t>
            </w:r>
            <w:r w:rsidR="00E035F2">
              <w:rPr>
                <w:rFonts w:ascii="PT Astra Serif" w:eastAsia="Calibri" w:hAnsi="PT Astra Serif"/>
              </w:rPr>
              <w:t xml:space="preserve">ДСЗН ТО </w:t>
            </w:r>
            <w:r w:rsidRPr="00D97C40">
              <w:rPr>
                <w:rFonts w:ascii="PT Astra Serif" w:eastAsia="Calibri" w:hAnsi="PT Astra Serif"/>
              </w:rPr>
              <w:t>от 14.09.2020 № 466</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AA2177">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cs="PT Astra Serif"/>
              </w:rPr>
              <w:t>не менее 30 процентов</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AA2177">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cs="PT Astra Serif"/>
              </w:rPr>
              <w:t>5 баллов за год</w:t>
            </w:r>
          </w:p>
        </w:tc>
        <w:tc>
          <w:tcPr>
            <w:tcW w:w="1560"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C266B9">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3.3</w:t>
            </w:r>
          </w:p>
        </w:tc>
        <w:tc>
          <w:tcPr>
            <w:tcW w:w="245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701"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1560"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84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AA2177"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10 баллов</w:t>
            </w:r>
          </w:p>
        </w:tc>
      </w:tr>
      <w:tr w:rsidR="00AA2177"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103" w:type="dxa"/>
            <w:gridSpan w:val="3"/>
            <w:vMerge w:val="restart"/>
            <w:tcBorders>
              <w:top w:val="single" w:sz="4" w:space="0" w:color="auto"/>
              <w:lef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19,75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март</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апрель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11,75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июль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16,75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август</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11,75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ноябрь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декабрь</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103"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bl>
    <w:p w:rsidR="00AA2177" w:rsidRPr="00C73D69" w:rsidRDefault="00AA2177" w:rsidP="00AA2177">
      <w:pPr>
        <w:autoSpaceDE w:val="0"/>
        <w:autoSpaceDN w:val="0"/>
        <w:adjustRightInd w:val="0"/>
        <w:jc w:val="both"/>
        <w:rPr>
          <w:rFonts w:ascii="PT Astra Serif" w:eastAsiaTheme="minorHAnsi" w:hAnsi="PT Astra Serif" w:cs="Arial"/>
          <w:bCs/>
          <w:sz w:val="26"/>
          <w:szCs w:val="26"/>
          <w:lang w:eastAsia="en-US"/>
        </w:rPr>
      </w:pPr>
    </w:p>
    <w:p w:rsidR="00AA2177" w:rsidRPr="00C73D69" w:rsidRDefault="00C73D69" w:rsidP="00C73D69">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C73D69">
        <w:rPr>
          <w:rFonts w:ascii="PT Astra Serif" w:eastAsiaTheme="minorHAnsi" w:hAnsi="PT Astra Serif" w:cs="Arial"/>
          <w:bCs/>
          <w:sz w:val="26"/>
          <w:szCs w:val="26"/>
          <w:lang w:eastAsia="en-US"/>
        </w:rPr>
        <w:lastRenderedPageBreak/>
        <w:t>Показатели деятельности областного государственного казенного учреждения «Информационного –</w:t>
      </w:r>
      <w:r w:rsidR="00E33862">
        <w:rPr>
          <w:rFonts w:ascii="PT Astra Serif" w:eastAsiaTheme="minorHAnsi" w:hAnsi="PT Astra Serif" w:cs="Arial"/>
          <w:bCs/>
          <w:sz w:val="26"/>
          <w:szCs w:val="26"/>
          <w:lang w:eastAsia="en-US"/>
        </w:rPr>
        <w:t xml:space="preserve"> </w:t>
      </w:r>
      <w:r w:rsidRPr="00C73D69">
        <w:rPr>
          <w:rFonts w:ascii="PT Astra Serif" w:eastAsiaTheme="minorHAnsi" w:hAnsi="PT Astra Serif" w:cs="Arial"/>
          <w:bCs/>
          <w:sz w:val="26"/>
          <w:szCs w:val="26"/>
          <w:lang w:eastAsia="en-US"/>
        </w:rPr>
        <w:t>технический центр Томской области</w:t>
      </w:r>
      <w:r w:rsidR="009B3BA2">
        <w:rPr>
          <w:rFonts w:ascii="PT Astra Serif" w:eastAsiaTheme="minorHAnsi" w:hAnsi="PT Astra Serif" w:cs="Arial"/>
          <w:bCs/>
          <w:sz w:val="26"/>
          <w:szCs w:val="26"/>
          <w:lang w:eastAsia="en-US"/>
        </w:rPr>
        <w:t>»</w:t>
      </w:r>
      <w:r w:rsidRPr="00C73D69">
        <w:rPr>
          <w:rFonts w:ascii="PT Astra Serif" w:eastAsiaTheme="minorHAnsi" w:hAnsi="PT Astra Serif" w:cs="Arial"/>
          <w:bCs/>
          <w:sz w:val="26"/>
          <w:szCs w:val="26"/>
          <w:lang w:eastAsia="en-US"/>
        </w:rPr>
        <w:t xml:space="preserve">, </w:t>
      </w:r>
      <w:r w:rsidR="00BE61F2" w:rsidRPr="00FF31A0">
        <w:rPr>
          <w:rFonts w:ascii="PT Astra Serif" w:eastAsiaTheme="minorHAnsi" w:hAnsi="PT Astra Serif" w:cs="PT Astra Serif"/>
          <w:sz w:val="26"/>
          <w:szCs w:val="26"/>
          <w:lang w:eastAsia="en-US"/>
        </w:rPr>
        <w:t>в отношении котор</w:t>
      </w:r>
      <w:r w:rsidR="00E035F2">
        <w:rPr>
          <w:rFonts w:ascii="PT Astra Serif" w:eastAsiaTheme="minorHAnsi" w:hAnsi="PT Astra Serif" w:cs="PT Astra Serif"/>
          <w:sz w:val="26"/>
          <w:szCs w:val="26"/>
          <w:lang w:eastAsia="en-US"/>
        </w:rPr>
        <w:t>ого</w:t>
      </w:r>
      <w:r w:rsidR="00BE61F2" w:rsidRPr="00FF31A0">
        <w:rPr>
          <w:rFonts w:ascii="PT Astra Serif" w:eastAsiaTheme="minorHAnsi" w:hAnsi="PT Astra Serif" w:cs="PT Astra Serif"/>
          <w:sz w:val="26"/>
          <w:szCs w:val="26"/>
          <w:lang w:eastAsia="en-US"/>
        </w:rPr>
        <w:t xml:space="preserve"> Департамент социальной защиты населения Томской области выполняет функции и полномочия учредителя</w:t>
      </w:r>
      <w:r w:rsidRPr="00FF31A0">
        <w:rPr>
          <w:rFonts w:ascii="PT Astra Serif" w:eastAsiaTheme="minorHAnsi" w:hAnsi="PT Astra Serif" w:cs="Arial"/>
          <w:bCs/>
          <w:sz w:val="26"/>
          <w:szCs w:val="26"/>
          <w:lang w:eastAsia="en-US"/>
        </w:rPr>
        <w:t>,</w:t>
      </w:r>
      <w:r w:rsidRPr="00C73D69">
        <w:rPr>
          <w:rFonts w:ascii="PT Astra Serif" w:eastAsiaTheme="minorHAnsi" w:hAnsi="PT Astra Serif" w:cs="Arial"/>
          <w:bCs/>
          <w:sz w:val="26"/>
          <w:szCs w:val="26"/>
          <w:lang w:eastAsia="en-US"/>
        </w:rPr>
        <w:t xml:space="preserve"> и критерии оценки эффективности работы его руководителя  </w:t>
      </w:r>
    </w:p>
    <w:p w:rsidR="00AA2177" w:rsidRPr="001C39D8" w:rsidRDefault="00AA2177" w:rsidP="00AA2177">
      <w:pPr>
        <w:autoSpaceDE w:val="0"/>
        <w:autoSpaceDN w:val="0"/>
        <w:adjustRightInd w:val="0"/>
        <w:jc w:val="both"/>
        <w:rPr>
          <w:rFonts w:ascii="PT Astra Serif" w:eastAsiaTheme="minorHAnsi" w:hAnsi="PT Astra Serif" w:cs="Arial"/>
          <w:bCs/>
          <w:lang w:eastAsia="en-US"/>
        </w:rPr>
      </w:pPr>
    </w:p>
    <w:tbl>
      <w:tblPr>
        <w:tblW w:w="10348" w:type="dxa"/>
        <w:tblLayout w:type="fixed"/>
        <w:tblCellMar>
          <w:top w:w="102" w:type="dxa"/>
          <w:left w:w="62" w:type="dxa"/>
          <w:bottom w:w="102" w:type="dxa"/>
          <w:right w:w="62" w:type="dxa"/>
        </w:tblCellMar>
        <w:tblLook w:val="0000" w:firstRow="0" w:lastRow="0" w:firstColumn="0" w:lastColumn="0" w:noHBand="0" w:noVBand="0"/>
      </w:tblPr>
      <w:tblGrid>
        <w:gridCol w:w="562"/>
        <w:gridCol w:w="2694"/>
        <w:gridCol w:w="1843"/>
        <w:gridCol w:w="2268"/>
        <w:gridCol w:w="1701"/>
        <w:gridCol w:w="1280"/>
      </w:tblGrid>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C266B9" w:rsidRDefault="00C73D69"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пп</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Показатели деятельности руководителя областного государственного казенного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Плановое значение показателя</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оценки деятельности руководителя областного государственного казенного учреждения в баллах (максимально возможное)</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отчетности, содержащая информацию о выполнении показателя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 представления отчетности</w:t>
            </w:r>
          </w:p>
        </w:tc>
      </w:tr>
      <w:tr w:rsidR="00AA2177" w:rsidRPr="001C39D8" w:rsidTr="00F54308">
        <w:tc>
          <w:tcPr>
            <w:tcW w:w="562"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1</w:t>
            </w:r>
          </w:p>
        </w:tc>
        <w:tc>
          <w:tcPr>
            <w:tcW w:w="9786"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казенного учреждения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оказанию услуг, работ в целях обеспечения реализации полномочий органов государственной власти Томской области в сфере социальной поддержки и социального обслуживания граждан</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0,75 балла в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Форма отчета учреждения о выполнении плана по оказанию услуг, работ по обеспечению реализации </w:t>
            </w:r>
            <w:r w:rsidR="00F50408">
              <w:rPr>
                <w:rFonts w:ascii="PT Astra Serif" w:eastAsiaTheme="minorHAnsi" w:hAnsi="PT Astra Serif" w:cs="Arial"/>
                <w:bCs/>
                <w:lang w:eastAsia="en-US"/>
              </w:rPr>
              <w:t>полномочий органов государствен</w:t>
            </w:r>
            <w:r w:rsidR="00F54308">
              <w:rPr>
                <w:rFonts w:ascii="PT Astra Serif" w:eastAsiaTheme="minorHAnsi" w:hAnsi="PT Astra Serif" w:cs="Arial"/>
                <w:bCs/>
                <w:lang w:eastAsia="en-US"/>
              </w:rPr>
              <w:t>-</w:t>
            </w:r>
            <w:r w:rsidR="00F50408">
              <w:rPr>
                <w:rFonts w:ascii="PT Astra Serif" w:eastAsiaTheme="minorHAnsi" w:hAnsi="PT Astra Serif" w:cs="Arial"/>
                <w:bCs/>
                <w:lang w:eastAsia="en-US"/>
              </w:rPr>
              <w:t>н</w:t>
            </w:r>
            <w:r w:rsidRPr="001C39D8">
              <w:rPr>
                <w:rFonts w:ascii="PT Astra Serif" w:eastAsiaTheme="minorHAnsi" w:hAnsi="PT Astra Serif" w:cs="Arial"/>
                <w:bCs/>
                <w:lang w:eastAsia="en-US"/>
              </w:rPr>
              <w:t>ой власти Томской области в сфере социальной поддержки и социального обслуживания граждан</w:t>
            </w:r>
          </w:p>
        </w:tc>
        <w:tc>
          <w:tcPr>
            <w:tcW w:w="1280" w:type="dxa"/>
            <w:tcBorders>
              <w:top w:val="single" w:sz="4" w:space="0" w:color="auto"/>
              <w:left w:val="single" w:sz="4" w:space="0" w:color="auto"/>
              <w:bottom w:val="single" w:sz="4" w:space="0" w:color="auto"/>
              <w:right w:val="single" w:sz="4" w:space="0" w:color="auto"/>
            </w:tcBorders>
            <w:vAlign w:val="center"/>
          </w:tcPr>
          <w:p w:rsidR="00057227" w:rsidRDefault="00057227"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к</w:t>
            </w:r>
            <w:r w:rsidR="00AA2177" w:rsidRPr="001C39D8">
              <w:rPr>
                <w:rFonts w:ascii="PT Astra Serif" w:eastAsiaTheme="minorHAnsi" w:hAnsi="PT Astra Serif" w:cs="Arial"/>
                <w:bCs/>
                <w:lang w:eastAsia="en-US"/>
              </w:rPr>
              <w:t>варталь</w:t>
            </w:r>
            <w:r>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Своевременное и качественное внедрение программного продукта в соответствии с задачами, поставленными ДСЗН</w:t>
            </w:r>
            <w:r w:rsidR="00E035F2">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 запланированных доработок программного продукта</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057227"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е</w:t>
            </w:r>
            <w:r w:rsidR="00AA2177" w:rsidRPr="001C39D8">
              <w:rPr>
                <w:rFonts w:ascii="PT Astra Serif" w:eastAsiaTheme="minorHAnsi" w:hAnsi="PT Astra Serif" w:cs="Arial"/>
                <w:bCs/>
                <w:lang w:eastAsia="en-US"/>
              </w:rPr>
              <w:t>жемесяч</w:t>
            </w:r>
            <w:r>
              <w:rPr>
                <w:rFonts w:ascii="PT Astra Serif" w:eastAsiaTheme="minorHAnsi" w:hAnsi="PT Astra Serif" w:cs="Arial"/>
                <w:bCs/>
                <w:lang w:eastAsia="en-US"/>
              </w:rPr>
              <w:t>-</w:t>
            </w:r>
            <w:r w:rsidR="00AA2177" w:rsidRPr="001C39D8">
              <w:rPr>
                <w:rFonts w:ascii="PT Astra Serif" w:eastAsiaTheme="minorHAnsi" w:hAnsi="PT Astra Serif" w:cs="Arial"/>
                <w:bCs/>
                <w:lang w:eastAsia="en-US"/>
              </w:rPr>
              <w:t>ная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1.3</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бесперебойной работы программного обеспечения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отсутствие срывов в подготовке выплатных </w:t>
            </w:r>
            <w:r w:rsidRPr="001C39D8">
              <w:rPr>
                <w:rFonts w:ascii="PT Astra Serif" w:eastAsiaTheme="minorHAnsi" w:hAnsi="PT Astra Serif" w:cs="Arial"/>
                <w:bCs/>
                <w:lang w:eastAsia="en-US"/>
              </w:rPr>
              <w:lastRenderedPageBreak/>
              <w:t>документов</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057227"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е</w:t>
            </w:r>
            <w:r w:rsidR="00AA2177" w:rsidRPr="001C39D8">
              <w:rPr>
                <w:rFonts w:ascii="PT Astra Serif" w:eastAsiaTheme="minorHAnsi" w:hAnsi="PT Astra Serif" w:cs="Arial"/>
                <w:bCs/>
                <w:lang w:eastAsia="en-US"/>
              </w:rPr>
              <w:t>жемесячн</w:t>
            </w:r>
            <w:r>
              <w:rPr>
                <w:rFonts w:ascii="PT Astra Serif" w:eastAsiaTheme="minorHAnsi" w:hAnsi="PT Astra Serif" w:cs="Arial"/>
                <w:bCs/>
                <w:lang w:eastAsia="en-US"/>
              </w:rPr>
              <w:t>-</w:t>
            </w:r>
            <w:r w:rsidR="00AA2177" w:rsidRPr="001C39D8">
              <w:rPr>
                <w:rFonts w:ascii="PT Astra Serif" w:eastAsiaTheme="minorHAnsi" w:hAnsi="PT Astra Serif" w:cs="Arial"/>
                <w:bCs/>
                <w:lang w:eastAsia="en-US"/>
              </w:rPr>
              <w:t>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1.4</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Подготовка предложений по внедрению новых информационно-телекоммуникационных технологий</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2 предложений в год</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 балла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бесперебойной работы информационно-телекоммуникационных средств</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F54308">
        <w:tc>
          <w:tcPr>
            <w:tcW w:w="10348"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59 баллов</w:t>
            </w:r>
          </w:p>
        </w:tc>
      </w:tr>
      <w:tr w:rsidR="00AA2177" w:rsidRPr="001C39D8" w:rsidTr="00F54308">
        <w:tc>
          <w:tcPr>
            <w:tcW w:w="562"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786"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казенного учреждения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(предписания) проверяющих организаций</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00AA2177" w:rsidRPr="001C39D8">
              <w:rPr>
                <w:rFonts w:ascii="PT Astra Serif" w:eastAsiaTheme="minorHAnsi" w:hAnsi="PT Astra Serif" w:cs="Arial"/>
                <w:bCs/>
                <w:lang w:eastAsia="en-US"/>
              </w:rPr>
              <w:t>ониторинг кредиторской задолженности</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2.3</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sidR="00E035F2">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05722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00AA2177" w:rsidRPr="001C39D8">
              <w:rPr>
                <w:rFonts w:ascii="PT Astra Serif" w:eastAsiaTheme="minorHAnsi" w:hAnsi="PT Astra Serif" w:cs="Arial"/>
                <w:bCs/>
                <w:lang w:eastAsia="en-US"/>
              </w:rPr>
              <w:t>тчет комитета</w:t>
            </w:r>
            <w:r w:rsidR="00057227">
              <w:rPr>
                <w:rFonts w:ascii="PT Astra Serif" w:eastAsiaTheme="minorHAnsi" w:hAnsi="PT Astra Serif" w:cs="Arial"/>
                <w:bCs/>
                <w:lang w:eastAsia="en-US"/>
              </w:rPr>
              <w:t xml:space="preserve"> ДСЗН ТО</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2.4</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Сокращение потребления энергетических ресурсов в натуральном выражении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процента ежегодно</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F54308">
        <w:tc>
          <w:tcPr>
            <w:tcW w:w="10348"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второму разделу: 31 балл</w:t>
            </w:r>
          </w:p>
        </w:tc>
      </w:tr>
      <w:tr w:rsidR="00AA2177" w:rsidRPr="001C39D8" w:rsidTr="00F54308">
        <w:tc>
          <w:tcPr>
            <w:tcW w:w="562"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3</w:t>
            </w:r>
          </w:p>
        </w:tc>
        <w:tc>
          <w:tcPr>
            <w:tcW w:w="9786"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государственного казенного учреждения, направленные на работу с кадрами</w:t>
            </w:r>
          </w:p>
        </w:tc>
      </w:tr>
      <w:tr w:rsidR="00AA2177" w:rsidRPr="001C39D8" w:rsidTr="00E33862">
        <w:trPr>
          <w:trHeight w:val="1377"/>
        </w:trPr>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69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Укомплектованность основным персоналом областного государственного казенного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от численности штатного расписания</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AA2177" w:rsidRPr="001C39D8" w:rsidTr="00E33862">
        <w:tc>
          <w:tcPr>
            <w:tcW w:w="56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3.2</w:t>
            </w:r>
          </w:p>
        </w:tc>
        <w:tc>
          <w:tcPr>
            <w:tcW w:w="2694" w:type="dxa"/>
            <w:tcBorders>
              <w:top w:val="single" w:sz="4" w:space="0" w:color="auto"/>
              <w:left w:val="single" w:sz="4" w:space="0" w:color="auto"/>
              <w:bottom w:val="single" w:sz="4" w:space="0" w:color="auto"/>
              <w:right w:val="single" w:sz="4" w:space="0" w:color="auto"/>
            </w:tcBorders>
            <w:vAlign w:val="center"/>
          </w:tcPr>
          <w:p w:rsidR="002E4078" w:rsidRDefault="00F54308" w:rsidP="00AA2177">
            <w:pPr>
              <w:autoSpaceDE w:val="0"/>
              <w:autoSpaceDN w:val="0"/>
              <w:adjustRightInd w:val="0"/>
              <w:jc w:val="center"/>
              <w:rPr>
                <w:rFonts w:ascii="PT Astra Serif" w:eastAsia="Calibri" w:hAnsi="PT Astra Serif"/>
              </w:rPr>
            </w:pPr>
            <w:r>
              <w:rPr>
                <w:rFonts w:ascii="PT Astra Serif" w:eastAsia="Calibri" w:hAnsi="PT Astra Serif"/>
              </w:rPr>
              <w:t xml:space="preserve">Соблюдение </w:t>
            </w:r>
            <w:r w:rsidR="002E4078" w:rsidRPr="00D97C40">
              <w:rPr>
                <w:rFonts w:ascii="PT Astra Serif" w:eastAsia="Calibri" w:hAnsi="PT Astra Serif"/>
              </w:rPr>
              <w:t xml:space="preserve">доли ежегодно обученных специалистов, предусмотренной распоряжением </w:t>
            </w:r>
            <w:r w:rsidR="00E035F2">
              <w:rPr>
                <w:rFonts w:ascii="PT Astra Serif" w:eastAsia="Calibri" w:hAnsi="PT Astra Serif"/>
              </w:rPr>
              <w:t xml:space="preserve">ДСЗН ТО </w:t>
            </w:r>
            <w:r w:rsidR="002E4078" w:rsidRPr="00D97C40">
              <w:rPr>
                <w:rFonts w:ascii="PT Astra Serif" w:eastAsia="Calibri" w:hAnsi="PT Astra Serif"/>
              </w:rPr>
              <w:t xml:space="preserve">от 14.09.2020 </w:t>
            </w:r>
          </w:p>
          <w:p w:rsidR="00AA2177" w:rsidRPr="001C39D8" w:rsidRDefault="002E4078" w:rsidP="00AA2177">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rPr>
              <w:t>№ 466</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2E4078" w:rsidP="00AA2177">
            <w:pPr>
              <w:autoSpaceDE w:val="0"/>
              <w:autoSpaceDN w:val="0"/>
              <w:adjustRightInd w:val="0"/>
              <w:jc w:val="center"/>
              <w:rPr>
                <w:rFonts w:ascii="PT Astra Serif" w:eastAsiaTheme="minorHAnsi" w:hAnsi="PT Astra Serif" w:cs="Arial"/>
                <w:bCs/>
                <w:lang w:eastAsia="en-US"/>
              </w:rPr>
            </w:pPr>
            <w:r w:rsidRPr="00D97C40">
              <w:rPr>
                <w:rFonts w:ascii="PT Astra Serif" w:eastAsia="Calibri" w:hAnsi="PT Astra Serif" w:cs="PT Astra Serif"/>
              </w:rPr>
              <w:t>не менее 30 процентов</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E33862">
        <w:tc>
          <w:tcPr>
            <w:tcW w:w="56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3.3</w:t>
            </w:r>
          </w:p>
        </w:tc>
        <w:tc>
          <w:tcPr>
            <w:tcW w:w="269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1701"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8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AA2177" w:rsidRPr="001C39D8" w:rsidTr="00F54308">
        <w:tc>
          <w:tcPr>
            <w:tcW w:w="10348" w:type="dxa"/>
            <w:gridSpan w:val="6"/>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10 баллов</w:t>
            </w:r>
          </w:p>
        </w:tc>
      </w:tr>
      <w:tr w:rsidR="00AA2177" w:rsidRPr="001C39D8" w:rsidTr="00F54308">
        <w:tc>
          <w:tcPr>
            <w:tcW w:w="10348" w:type="dxa"/>
            <w:gridSpan w:val="6"/>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249" w:type="dxa"/>
            <w:gridSpan w:val="3"/>
            <w:vMerge w:val="restart"/>
            <w:tcBorders>
              <w:top w:val="single" w:sz="4" w:space="0" w:color="auto"/>
              <w:lef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15,75</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март</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апрель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7,75</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июль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12,75</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август</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7,75</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ноябрь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декабрь</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7</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E33862">
        <w:tc>
          <w:tcPr>
            <w:tcW w:w="3256"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249"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bl>
    <w:p w:rsidR="00AA2177" w:rsidRPr="001C39D8" w:rsidRDefault="00AA2177" w:rsidP="00AA2177">
      <w:pPr>
        <w:autoSpaceDE w:val="0"/>
        <w:autoSpaceDN w:val="0"/>
        <w:adjustRightInd w:val="0"/>
        <w:jc w:val="both"/>
        <w:rPr>
          <w:rFonts w:ascii="PT Astra Serif" w:eastAsiaTheme="minorHAnsi" w:hAnsi="PT Astra Serif" w:cs="Arial"/>
          <w:bCs/>
          <w:lang w:eastAsia="en-US"/>
        </w:rPr>
      </w:pPr>
    </w:p>
    <w:p w:rsidR="0038147B" w:rsidRPr="002E4078" w:rsidRDefault="0038147B" w:rsidP="0038147B">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2E4078">
        <w:rPr>
          <w:rFonts w:ascii="PT Astra Serif" w:eastAsiaTheme="minorHAnsi" w:hAnsi="PT Astra Serif" w:cs="Arial"/>
          <w:bCs/>
          <w:sz w:val="26"/>
          <w:szCs w:val="26"/>
          <w:lang w:eastAsia="en-US"/>
        </w:rPr>
        <w:t>Показатели деятельности областных государственных бюджетных</w:t>
      </w:r>
    </w:p>
    <w:p w:rsidR="00F54308" w:rsidRDefault="0038147B" w:rsidP="0038147B">
      <w:pPr>
        <w:pStyle w:val="a9"/>
        <w:autoSpaceDE w:val="0"/>
        <w:autoSpaceDN w:val="0"/>
        <w:adjustRightInd w:val="0"/>
        <w:jc w:val="center"/>
        <w:outlineLvl w:val="0"/>
        <w:rPr>
          <w:rFonts w:ascii="PT Astra Serif" w:eastAsiaTheme="minorHAnsi" w:hAnsi="PT Astra Serif" w:cs="PT Astra Serif"/>
          <w:sz w:val="26"/>
          <w:szCs w:val="26"/>
          <w:lang w:eastAsia="en-US"/>
        </w:rPr>
      </w:pPr>
      <w:r w:rsidRPr="002E4078">
        <w:rPr>
          <w:rFonts w:ascii="PT Astra Serif" w:eastAsiaTheme="minorHAnsi" w:hAnsi="PT Astra Serif" w:cs="Arial"/>
          <w:bCs/>
          <w:sz w:val="26"/>
          <w:szCs w:val="26"/>
          <w:lang w:eastAsia="en-US"/>
        </w:rPr>
        <w:t xml:space="preserve">учреждений стационарного социального обслуживания, </w:t>
      </w:r>
      <w:r w:rsidR="00BE61F2" w:rsidRPr="00FF31A0">
        <w:rPr>
          <w:rFonts w:ascii="PT Astra Serif" w:eastAsiaTheme="minorHAnsi" w:hAnsi="PT Astra Serif" w:cs="PT Astra Serif"/>
          <w:sz w:val="26"/>
          <w:szCs w:val="26"/>
          <w:lang w:eastAsia="en-US"/>
        </w:rPr>
        <w:t xml:space="preserve">в отношении которых Департамент социальной защиты населения Томской области выполняет функции </w:t>
      </w:r>
    </w:p>
    <w:p w:rsidR="0038147B" w:rsidRPr="002E4078" w:rsidRDefault="00BE61F2" w:rsidP="0038147B">
      <w:pPr>
        <w:pStyle w:val="a9"/>
        <w:autoSpaceDE w:val="0"/>
        <w:autoSpaceDN w:val="0"/>
        <w:adjustRightInd w:val="0"/>
        <w:jc w:val="center"/>
        <w:outlineLvl w:val="0"/>
        <w:rPr>
          <w:rFonts w:ascii="PT Astra Serif" w:eastAsiaTheme="minorHAnsi" w:hAnsi="PT Astra Serif" w:cs="Arial"/>
          <w:bCs/>
          <w:sz w:val="26"/>
          <w:szCs w:val="26"/>
          <w:lang w:eastAsia="en-US"/>
        </w:rPr>
      </w:pPr>
      <w:r w:rsidRPr="00FF31A0">
        <w:rPr>
          <w:rFonts w:ascii="PT Astra Serif" w:eastAsiaTheme="minorHAnsi" w:hAnsi="PT Astra Serif" w:cs="PT Astra Serif"/>
          <w:sz w:val="26"/>
          <w:szCs w:val="26"/>
          <w:lang w:eastAsia="en-US"/>
        </w:rPr>
        <w:t>и полномочия учредителя</w:t>
      </w:r>
      <w:r w:rsidR="0038147B" w:rsidRPr="00FF31A0">
        <w:rPr>
          <w:rFonts w:ascii="PT Astra Serif" w:eastAsiaTheme="minorHAnsi" w:hAnsi="PT Astra Serif" w:cs="Arial"/>
          <w:bCs/>
          <w:sz w:val="26"/>
          <w:szCs w:val="26"/>
          <w:lang w:eastAsia="en-US"/>
        </w:rPr>
        <w:t>,</w:t>
      </w:r>
      <w:r w:rsidR="0038147B" w:rsidRPr="002E4078">
        <w:rPr>
          <w:rFonts w:ascii="PT Astra Serif" w:eastAsiaTheme="minorHAnsi" w:hAnsi="PT Astra Serif" w:cs="Arial"/>
          <w:bCs/>
          <w:sz w:val="26"/>
          <w:szCs w:val="26"/>
          <w:lang w:eastAsia="en-US"/>
        </w:rPr>
        <w:t xml:space="preserve"> и критерии оценки эффективности работы их руководителей</w:t>
      </w:r>
    </w:p>
    <w:p w:rsidR="00AA2177" w:rsidRPr="001C39D8" w:rsidRDefault="0038147B" w:rsidP="00C266B9">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 xml:space="preserve"> </w:t>
      </w: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660"/>
        <w:gridCol w:w="2268"/>
        <w:gridCol w:w="1887"/>
        <w:gridCol w:w="1984"/>
        <w:gridCol w:w="2127"/>
        <w:gridCol w:w="1275"/>
      </w:tblGrid>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38147B"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 xml:space="preserve"> №</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пп</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Показатели деятельности руководителя </w:t>
            </w:r>
            <w:r w:rsidRPr="001C39D8">
              <w:rPr>
                <w:rFonts w:ascii="PT Astra Serif" w:eastAsiaTheme="minorHAnsi" w:hAnsi="PT Astra Serif" w:cs="Arial"/>
                <w:bCs/>
                <w:lang w:eastAsia="en-US"/>
              </w:rPr>
              <w:lastRenderedPageBreak/>
              <w:t>областного государственного бюджетного учреждения</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Плановое значение показателя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Критерии оценки деятельности руководителя </w:t>
            </w:r>
            <w:r w:rsidRPr="001C39D8">
              <w:rPr>
                <w:rFonts w:ascii="PT Astra Serif" w:eastAsiaTheme="minorHAnsi" w:hAnsi="PT Astra Serif" w:cs="Arial"/>
                <w:bCs/>
                <w:lang w:eastAsia="en-US"/>
              </w:rPr>
              <w:lastRenderedPageBreak/>
              <w:t>областного государственного бюджетного учреждения в баллах (максимально возможное)</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 xml:space="preserve">Форма отчетности, содержащая информацию о </w:t>
            </w:r>
            <w:r w:rsidRPr="001C39D8">
              <w:rPr>
                <w:rFonts w:ascii="PT Astra Serif" w:eastAsiaTheme="minorHAnsi" w:hAnsi="PT Astra Serif" w:cs="Arial"/>
                <w:bCs/>
                <w:lang w:eastAsia="en-US"/>
              </w:rPr>
              <w:lastRenderedPageBreak/>
              <w:t>выполнении показателя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Периодич</w:t>
            </w:r>
            <w:r w:rsidR="00F54308">
              <w:rPr>
                <w:rFonts w:ascii="PT Astra Serif" w:eastAsiaTheme="minorHAnsi" w:hAnsi="PT Astra Serif" w:cs="Arial"/>
                <w:bCs/>
                <w:lang w:eastAsia="en-US"/>
              </w:rPr>
              <w:t>-</w:t>
            </w:r>
            <w:r w:rsidRPr="001C39D8">
              <w:rPr>
                <w:rFonts w:ascii="PT Astra Serif" w:eastAsiaTheme="minorHAnsi" w:hAnsi="PT Astra Serif" w:cs="Arial"/>
                <w:bCs/>
                <w:lang w:eastAsia="en-US"/>
              </w:rPr>
              <w:t>ность представ</w:t>
            </w:r>
            <w:r w:rsidR="00F54308">
              <w:rPr>
                <w:rFonts w:ascii="PT Astra Serif" w:eastAsiaTheme="minorHAnsi" w:hAnsi="PT Astra Serif" w:cs="Arial"/>
                <w:bCs/>
                <w:lang w:eastAsia="en-US"/>
              </w:rPr>
              <w:t>-</w:t>
            </w:r>
            <w:r w:rsidRPr="001C39D8">
              <w:rPr>
                <w:rFonts w:ascii="PT Astra Serif" w:eastAsiaTheme="minorHAnsi" w:hAnsi="PT Astra Serif" w:cs="Arial"/>
                <w:bCs/>
                <w:lang w:eastAsia="en-US"/>
              </w:rPr>
              <w:lastRenderedPageBreak/>
              <w:t>ления отчетности</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w:t>
            </w:r>
          </w:p>
        </w:tc>
        <w:tc>
          <w:tcPr>
            <w:tcW w:w="9541" w:type="dxa"/>
            <w:gridSpan w:val="5"/>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jc w:val="both"/>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бюджетного учреждения</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государственного задания</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12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отчета о выполнении государственного задания</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Удовлетворенность граждан качеством и доступностью предоставления социальных услуг</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98 процентов</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 балл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Мониторинг качества и доступности предоставления социальных услуг</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1.3</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в учреждении комплексной безопасности, в том числе пожарной, санитарно-эпидемиологического благополучия; отсутствие вспышек инфекционных и паразитарных болезней среди обслуживаемых</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F543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е</w:t>
            </w:r>
            <w:r w:rsidR="00AA2177" w:rsidRPr="001C39D8">
              <w:rPr>
                <w:rFonts w:ascii="PT Astra Serif" w:eastAsiaTheme="minorHAnsi" w:hAnsi="PT Astra Serif" w:cs="Arial"/>
                <w:bCs/>
                <w:lang w:eastAsia="en-US"/>
              </w:rPr>
              <w:t>жемесяч</w:t>
            </w:r>
            <w:r>
              <w:rPr>
                <w:rFonts w:ascii="PT Astra Serif" w:eastAsiaTheme="minorHAnsi" w:hAnsi="PT Astra Serif" w:cs="Arial"/>
                <w:bCs/>
                <w:lang w:eastAsia="en-US"/>
              </w:rPr>
              <w:t>-</w:t>
            </w:r>
            <w:r w:rsidR="00AA2177" w:rsidRPr="001C39D8">
              <w:rPr>
                <w:rFonts w:ascii="PT Astra Serif" w:eastAsiaTheme="minorHAnsi" w:hAnsi="PT Astra Serif" w:cs="Arial"/>
                <w:bCs/>
                <w:lang w:eastAsia="en-US"/>
              </w:rPr>
              <w:t>ная</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1.4</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обоснованных жалоб на качество предоставления социально-бытовых услуг, медицинских услуг и услуг по приготовлению и подаче пищи</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127"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мягким инвентарем по сезону согласно установленным нормам</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 баллов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1.6</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Проведение </w:t>
            </w:r>
            <w:r w:rsidRPr="001C39D8">
              <w:rPr>
                <w:rFonts w:ascii="PT Astra Serif" w:eastAsiaTheme="minorHAnsi" w:hAnsi="PT Astra Serif" w:cs="Arial"/>
                <w:bCs/>
                <w:lang w:eastAsia="en-US"/>
              </w:rPr>
              <w:lastRenderedPageBreak/>
              <w:t>ежегодного углубленного медицинского осмотра</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 xml:space="preserve">100 процентов </w:t>
            </w:r>
            <w:r w:rsidRPr="001C39D8">
              <w:rPr>
                <w:rFonts w:ascii="PT Astra Serif" w:eastAsiaTheme="minorHAnsi" w:hAnsi="PT Astra Serif" w:cs="Arial"/>
                <w:bCs/>
                <w:lang w:eastAsia="en-US"/>
              </w:rPr>
              <w:lastRenderedPageBreak/>
              <w:t>охвата всех обслуживаемых</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 балл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F50408">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 xml:space="preserve">оклад </w:t>
            </w:r>
            <w:r w:rsidR="00AA2177" w:rsidRPr="001C39D8">
              <w:rPr>
                <w:rFonts w:ascii="PT Astra Serif" w:eastAsiaTheme="minorHAnsi" w:hAnsi="PT Astra Serif" w:cs="Arial"/>
                <w:bCs/>
                <w:lang w:eastAsia="en-US"/>
              </w:rPr>
              <w:lastRenderedPageBreak/>
              <w:t>руководителя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годовая</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1.7</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информационной открытости учреждения</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регистрации и размещения информации об учреждении в соответствии с установленными показателями на федеральном портале: bus.gov.ru</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127"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Результаты независимой оценки качества предоставления социальных услуг (НОК) (применяется в отношении учреждений, прошедших НОК в отчетном периоде. Для учреждений, не подлежащих НОК в отчетном периоде, 1 балл начисляется автоматически)</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80 процентов выполнения показателей</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127"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И</w:t>
            </w:r>
            <w:r w:rsidR="00AA2177" w:rsidRPr="001C39D8">
              <w:rPr>
                <w:rFonts w:ascii="PT Astra Serif" w:eastAsiaTheme="minorHAnsi" w:hAnsi="PT Astra Serif" w:cs="Arial"/>
                <w:bCs/>
                <w:lang w:eastAsia="en-US"/>
              </w:rPr>
              <w:t>нформация общественного совета по итогам независимой оценки качества предоставления социальных услуг</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1.9</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устранению недостатков, выявленных в ходе проведения НОК (для учреждений, не имеющих мероприятий по устранению недостатков, выявленных в ходе проведения НОК, в текущем году, 1 балл начисляется автоматически)</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исполнения мероприятий по устранению недостатков, выявленных в ходе проведения НОК</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127"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C266B9">
        <w:tc>
          <w:tcPr>
            <w:tcW w:w="10201" w:type="dxa"/>
            <w:gridSpan w:val="6"/>
            <w:tcBorders>
              <w:top w:val="single" w:sz="4" w:space="0" w:color="auto"/>
              <w:left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60 баллов</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бюджетного учреждения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2.1</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(предписания) проверяющих организаций</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00AA2177" w:rsidRPr="001C39D8">
              <w:rPr>
                <w:rFonts w:ascii="PT Astra Serif" w:eastAsiaTheme="minorHAnsi" w:hAnsi="PT Astra Serif" w:cs="Arial"/>
                <w:bCs/>
                <w:lang w:eastAsia="en-US"/>
              </w:rPr>
              <w:t>ониторинг кредиторской задолженности</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2.3</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sidR="00E035F2">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00AA2177" w:rsidRPr="001C39D8">
              <w:rPr>
                <w:rFonts w:ascii="PT Astra Serif" w:eastAsiaTheme="minorHAnsi" w:hAnsi="PT Astra Serif" w:cs="Arial"/>
                <w:bCs/>
                <w:lang w:eastAsia="en-US"/>
              </w:rPr>
              <w:t>тчет комитета</w:t>
            </w:r>
          </w:p>
          <w:p w:rsidR="00E035F2" w:rsidRPr="001C39D8" w:rsidRDefault="00E035F2"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ДСЗН ТО</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F54308">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2.4</w:t>
            </w:r>
          </w:p>
        </w:tc>
        <w:tc>
          <w:tcPr>
            <w:tcW w:w="22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Сокращение потребления энергетических ресурсов в натуральном выражении</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процента ежегодно</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второму разделу: 31 балл</w:t>
            </w:r>
          </w:p>
        </w:tc>
      </w:tr>
      <w:tr w:rsidR="00AA2177"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3</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государственного бюджетного учреждения, направленные на работу с кадрами</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Соблюдение сроков повышения квалификации основного персонала: для врачей и среднего медицинского персонала - не реже 1 раза в 5 лет; для иных специалистов и социальных работников - не реже 1 раза в 3 - 5 лет</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4 балла за год</w:t>
            </w:r>
          </w:p>
        </w:tc>
        <w:tc>
          <w:tcPr>
            <w:tcW w:w="2127"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E33862">
        <w:trPr>
          <w:trHeight w:val="1102"/>
        </w:trPr>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3.2</w:t>
            </w:r>
          </w:p>
        </w:tc>
        <w:tc>
          <w:tcPr>
            <w:tcW w:w="2268" w:type="dxa"/>
            <w:tcBorders>
              <w:top w:val="single" w:sz="4" w:space="0" w:color="auto"/>
              <w:left w:val="single" w:sz="4" w:space="0" w:color="auto"/>
              <w:bottom w:val="single" w:sz="4" w:space="0" w:color="auto"/>
              <w:right w:val="single" w:sz="4" w:space="0" w:color="auto"/>
            </w:tcBorders>
            <w:vAlign w:val="center"/>
          </w:tcPr>
          <w:p w:rsidR="002E407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w:t>
            </w:r>
            <w:r w:rsidR="002E4078">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ность основным персоналом учреждения</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75 процентов от штатного расписания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2127"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AA2177" w:rsidRPr="001C39D8" w:rsidTr="00F54308">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3.3</w:t>
            </w:r>
          </w:p>
        </w:tc>
        <w:tc>
          <w:tcPr>
            <w:tcW w:w="22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88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2127"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27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AA2177" w:rsidRPr="001C39D8" w:rsidTr="00C266B9">
        <w:tc>
          <w:tcPr>
            <w:tcW w:w="10201" w:type="dxa"/>
            <w:gridSpan w:val="6"/>
            <w:tcBorders>
              <w:top w:val="single" w:sz="4" w:space="0" w:color="auto"/>
              <w:left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9 баллов</w:t>
            </w:r>
          </w:p>
        </w:tc>
      </w:tr>
      <w:tr w:rsidR="00AA2177" w:rsidRPr="001C39D8" w:rsidTr="00C266B9">
        <w:tc>
          <w:tcPr>
            <w:tcW w:w="10201" w:type="dxa"/>
            <w:gridSpan w:val="6"/>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386" w:type="dxa"/>
            <w:gridSpan w:val="3"/>
            <w:vMerge w:val="restart"/>
            <w:tcBorders>
              <w:top w:val="single" w:sz="4" w:space="0" w:color="auto"/>
              <w:lef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22,5</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март</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апрель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июль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11,5</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август</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ноябрь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декабрь</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AA2177" w:rsidRPr="001C39D8" w:rsidTr="00C266B9">
        <w:tc>
          <w:tcPr>
            <w:tcW w:w="2928"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88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386"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bl>
    <w:p w:rsidR="00AA2177" w:rsidRDefault="00AA2177" w:rsidP="00AA2177">
      <w:pPr>
        <w:autoSpaceDE w:val="0"/>
        <w:autoSpaceDN w:val="0"/>
        <w:adjustRightInd w:val="0"/>
        <w:jc w:val="both"/>
        <w:rPr>
          <w:rFonts w:ascii="PT Astra Serif" w:eastAsiaTheme="minorHAnsi" w:hAnsi="PT Astra Serif" w:cs="Arial"/>
          <w:bCs/>
          <w:sz w:val="26"/>
          <w:szCs w:val="26"/>
          <w:lang w:eastAsia="en-US"/>
        </w:rPr>
      </w:pPr>
    </w:p>
    <w:p w:rsidR="00F50408" w:rsidRPr="0038147B" w:rsidRDefault="00F50408" w:rsidP="00AA2177">
      <w:pPr>
        <w:autoSpaceDE w:val="0"/>
        <w:autoSpaceDN w:val="0"/>
        <w:adjustRightInd w:val="0"/>
        <w:jc w:val="both"/>
        <w:rPr>
          <w:rFonts w:ascii="PT Astra Serif" w:eastAsiaTheme="minorHAnsi" w:hAnsi="PT Astra Serif" w:cs="Arial"/>
          <w:bCs/>
          <w:sz w:val="26"/>
          <w:szCs w:val="26"/>
          <w:lang w:eastAsia="en-US"/>
        </w:rPr>
      </w:pPr>
    </w:p>
    <w:p w:rsidR="0038147B" w:rsidRPr="00BE61F2" w:rsidRDefault="0038147B" w:rsidP="0038147B">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BE61F2">
        <w:rPr>
          <w:rFonts w:ascii="PT Astra Serif" w:eastAsiaTheme="minorHAnsi" w:hAnsi="PT Astra Serif" w:cs="Arial"/>
          <w:bCs/>
          <w:sz w:val="26"/>
          <w:szCs w:val="26"/>
          <w:lang w:eastAsia="en-US"/>
        </w:rPr>
        <w:t>Показатели деятельности областного государственного бюджетного</w:t>
      </w:r>
    </w:p>
    <w:p w:rsidR="0038147B" w:rsidRPr="00BE61F2" w:rsidRDefault="0038147B" w:rsidP="0038147B">
      <w:pPr>
        <w:pStyle w:val="a9"/>
        <w:autoSpaceDE w:val="0"/>
        <w:autoSpaceDN w:val="0"/>
        <w:adjustRightInd w:val="0"/>
        <w:jc w:val="center"/>
        <w:outlineLvl w:val="0"/>
        <w:rPr>
          <w:rFonts w:ascii="PT Astra Serif" w:eastAsiaTheme="minorHAnsi" w:hAnsi="PT Astra Serif" w:cs="Arial"/>
          <w:bCs/>
          <w:sz w:val="26"/>
          <w:szCs w:val="26"/>
          <w:lang w:eastAsia="en-US"/>
        </w:rPr>
      </w:pPr>
      <w:r w:rsidRPr="00BE61F2">
        <w:rPr>
          <w:rFonts w:ascii="PT Astra Serif" w:eastAsiaTheme="minorHAnsi" w:hAnsi="PT Astra Serif" w:cs="Arial"/>
          <w:bCs/>
          <w:sz w:val="26"/>
          <w:szCs w:val="26"/>
          <w:lang w:eastAsia="en-US"/>
        </w:rPr>
        <w:t>учреждения «Центр социальной адаптации г. Томска</w:t>
      </w:r>
      <w:r w:rsidRPr="00FF31A0">
        <w:rPr>
          <w:rFonts w:ascii="PT Astra Serif" w:eastAsiaTheme="minorHAnsi" w:hAnsi="PT Astra Serif" w:cs="Arial"/>
          <w:bCs/>
          <w:sz w:val="26"/>
          <w:szCs w:val="26"/>
          <w:lang w:eastAsia="en-US"/>
        </w:rPr>
        <w:t>»</w:t>
      </w:r>
      <w:r w:rsidR="00BE61F2" w:rsidRPr="00FF31A0">
        <w:rPr>
          <w:rFonts w:ascii="PT Astra Serif" w:eastAsiaTheme="minorHAnsi" w:hAnsi="PT Astra Serif" w:cs="Arial"/>
          <w:bCs/>
          <w:sz w:val="26"/>
          <w:szCs w:val="26"/>
          <w:lang w:eastAsia="en-US"/>
        </w:rPr>
        <w:t>,</w:t>
      </w:r>
      <w:r w:rsidR="00BE61F2" w:rsidRPr="00FF31A0">
        <w:rPr>
          <w:rFonts w:ascii="PT Astra Serif" w:eastAsiaTheme="minorHAnsi" w:hAnsi="PT Astra Serif" w:cs="PT Astra Serif"/>
          <w:sz w:val="26"/>
          <w:szCs w:val="26"/>
          <w:lang w:eastAsia="en-US"/>
        </w:rPr>
        <w:t xml:space="preserve"> в отношении которого Департамент социальной защиты населения Томской области выполняет функции и полномочия учредителя,</w:t>
      </w:r>
      <w:r w:rsidRPr="00BE61F2">
        <w:rPr>
          <w:rFonts w:ascii="PT Astra Serif" w:eastAsiaTheme="minorHAnsi" w:hAnsi="PT Astra Serif" w:cs="Arial"/>
          <w:bCs/>
          <w:sz w:val="26"/>
          <w:szCs w:val="26"/>
          <w:lang w:eastAsia="en-US"/>
        </w:rPr>
        <w:t xml:space="preserve"> и критерии оценки эффективности работы его руководителя</w:t>
      </w:r>
    </w:p>
    <w:p w:rsidR="0038147B" w:rsidRPr="0038147B" w:rsidRDefault="0038147B" w:rsidP="0038147B">
      <w:pPr>
        <w:pStyle w:val="a9"/>
        <w:autoSpaceDE w:val="0"/>
        <w:autoSpaceDN w:val="0"/>
        <w:adjustRightInd w:val="0"/>
        <w:outlineLvl w:val="0"/>
        <w:rPr>
          <w:rFonts w:ascii="PT Astra Serif" w:eastAsiaTheme="minorHAnsi" w:hAnsi="PT Astra Serif" w:cs="Arial"/>
          <w:bCs/>
          <w:sz w:val="26"/>
          <w:szCs w:val="26"/>
          <w:lang w:eastAsia="en-US"/>
        </w:rPr>
      </w:pP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660"/>
        <w:gridCol w:w="2454"/>
        <w:gridCol w:w="1417"/>
        <w:gridCol w:w="1985"/>
        <w:gridCol w:w="1701"/>
        <w:gridCol w:w="1984"/>
      </w:tblGrid>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38147B" w:rsidRDefault="0038147B"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пп</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Показатели деятельности руководителя областного государственного бюджетного учреждения</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Плановое значение показателя</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оценки деятельности руководителя областного государственного бюджетного учреждения в баллах (максимально возможное)</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отчетности, содержащая информацию о выполнении показателя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 представления отчетности</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бюджетного учреждения</w:t>
            </w:r>
          </w:p>
        </w:tc>
      </w:tr>
      <w:tr w:rsidR="0038147B" w:rsidRPr="001C39D8" w:rsidTr="00C266B9">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45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государственного задания</w:t>
            </w:r>
          </w:p>
        </w:tc>
        <w:tc>
          <w:tcPr>
            <w:tcW w:w="141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год</w:t>
            </w:r>
          </w:p>
        </w:tc>
        <w:tc>
          <w:tcPr>
            <w:tcW w:w="1701"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отчета о выполнении государственного задания</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санитарно-эпидемиологического благополучия в учреждении; отсутствие вспышек инфекционных и паразитарных болезней среди обслуживаемых</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1.3</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Организация медицинского обследования клиентов, нуждающихся во временном проживании в учреждении, на ВИЧ, сифилис, туберкулез; направление на санитарную обработку</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 охвата всех вновь поступающих клиентов</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30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38147B"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1.4</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информационной открытости учреждения</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регистрации и размещения информации об учреждении в соответствии с установленными показателями на федеральном портале: bus.gov.ru</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38147B" w:rsidRPr="001C39D8" w:rsidTr="00E035F2">
        <w:trPr>
          <w:trHeight w:val="826"/>
        </w:trPr>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1.5</w:t>
            </w:r>
          </w:p>
        </w:tc>
        <w:tc>
          <w:tcPr>
            <w:tcW w:w="2454" w:type="dxa"/>
            <w:tcBorders>
              <w:top w:val="single" w:sz="4" w:space="0" w:color="auto"/>
              <w:left w:val="single" w:sz="4" w:space="0" w:color="auto"/>
              <w:right w:val="single" w:sz="4" w:space="0" w:color="auto"/>
            </w:tcBorders>
            <w:vAlign w:val="center"/>
          </w:tcPr>
          <w:p w:rsidR="00057227" w:rsidRDefault="00AA2177" w:rsidP="0005722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Результаты независимой оценки качества </w:t>
            </w:r>
            <w:r w:rsidR="00057227" w:rsidRPr="001C39D8">
              <w:rPr>
                <w:rFonts w:ascii="PT Astra Serif" w:eastAsiaTheme="minorHAnsi" w:hAnsi="PT Astra Serif" w:cs="Arial"/>
                <w:bCs/>
                <w:lang w:eastAsia="en-US"/>
              </w:rPr>
              <w:t xml:space="preserve">предоставления социальных услуг (НОК) (применяется в отношении учреждений, прошедших НОК в отчетном периоде. Для учреждений, </w:t>
            </w:r>
          </w:p>
          <w:p w:rsidR="00AA2177" w:rsidRPr="001C39D8" w:rsidRDefault="00057227" w:rsidP="0005722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подлежащих НОК в отчетном периоде, 1 балл начисляется автоматически)</w:t>
            </w:r>
          </w:p>
        </w:tc>
        <w:tc>
          <w:tcPr>
            <w:tcW w:w="141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80 процентов выполнения</w:t>
            </w:r>
            <w:r w:rsidR="00057227">
              <w:rPr>
                <w:rFonts w:ascii="PT Astra Serif" w:eastAsiaTheme="minorHAnsi" w:hAnsi="PT Astra Serif" w:cs="Arial"/>
                <w:bCs/>
                <w:lang w:eastAsia="en-US"/>
              </w:rPr>
              <w:t xml:space="preserve"> </w:t>
            </w:r>
            <w:r w:rsidR="00057227" w:rsidRPr="001C39D8">
              <w:rPr>
                <w:rFonts w:ascii="PT Astra Serif" w:eastAsiaTheme="minorHAnsi" w:hAnsi="PT Astra Serif" w:cs="Arial"/>
                <w:bCs/>
                <w:lang w:eastAsia="en-US"/>
              </w:rPr>
              <w:t>показателей</w:t>
            </w:r>
            <w:r w:rsidRPr="001C39D8">
              <w:rPr>
                <w:rFonts w:ascii="PT Astra Serif" w:eastAsiaTheme="minorHAnsi" w:hAnsi="PT Astra Serif" w:cs="Arial"/>
                <w:bCs/>
                <w:lang w:eastAsia="en-US"/>
              </w:rPr>
              <w:t xml:space="preserve"> </w:t>
            </w:r>
          </w:p>
        </w:tc>
        <w:tc>
          <w:tcPr>
            <w:tcW w:w="198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И</w:t>
            </w:r>
            <w:r w:rsidR="00AA2177" w:rsidRPr="001C39D8">
              <w:rPr>
                <w:rFonts w:ascii="PT Astra Serif" w:eastAsiaTheme="minorHAnsi" w:hAnsi="PT Astra Serif" w:cs="Arial"/>
                <w:bCs/>
                <w:lang w:eastAsia="en-US"/>
              </w:rPr>
              <w:t>нформация общественного совета по итогам</w:t>
            </w:r>
            <w:r w:rsidR="00057227">
              <w:rPr>
                <w:rFonts w:ascii="PT Astra Serif" w:eastAsiaTheme="minorHAnsi" w:hAnsi="PT Astra Serif" w:cs="Arial"/>
                <w:bCs/>
                <w:lang w:eastAsia="en-US"/>
              </w:rPr>
              <w:t xml:space="preserve"> Н</w:t>
            </w:r>
            <w:r w:rsidR="00057227" w:rsidRPr="001C39D8">
              <w:rPr>
                <w:rFonts w:ascii="PT Astra Serif" w:eastAsiaTheme="minorHAnsi" w:hAnsi="PT Astra Serif" w:cs="Arial"/>
                <w:bCs/>
                <w:lang w:eastAsia="en-US"/>
              </w:rPr>
              <w:t>езависимой оценки качества предоставления социальных услуг</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671F54" w:rsidRPr="001C39D8" w:rsidTr="00E035F2">
        <w:tc>
          <w:tcPr>
            <w:tcW w:w="660"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2454"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1417"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1985"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1701" w:type="dxa"/>
            <w:tcBorders>
              <w:left w:val="single" w:sz="4" w:space="0" w:color="auto"/>
              <w:right w:val="single" w:sz="4" w:space="0" w:color="auto"/>
            </w:tcBorders>
            <w:vAlign w:val="center"/>
          </w:tcPr>
          <w:p w:rsidR="00671F54" w:rsidRPr="001C39D8" w:rsidRDefault="00F50408" w:rsidP="0005722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 xml:space="preserve"> </w:t>
            </w:r>
          </w:p>
        </w:tc>
        <w:tc>
          <w:tcPr>
            <w:tcW w:w="1984"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1.6</w:t>
            </w:r>
          </w:p>
        </w:tc>
        <w:tc>
          <w:tcPr>
            <w:tcW w:w="245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устранению недостатков, выявленных в ходе проведения НОК (для учреждений, не имеющих мероприятий по устранению недостатков, выявленных в ходе проведения НОК, в текущем году, 1 балл начисляется автоматически)</w:t>
            </w:r>
          </w:p>
        </w:tc>
        <w:tc>
          <w:tcPr>
            <w:tcW w:w="141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исполнения мероприятий по устранению недостатков, выявленных в ходе проведения НОК</w:t>
            </w:r>
          </w:p>
        </w:tc>
        <w:tc>
          <w:tcPr>
            <w:tcW w:w="198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38147B"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59 баллов</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бюджетного учреждения</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417" w:type="dxa"/>
            <w:tcBorders>
              <w:top w:val="single" w:sz="4" w:space="0" w:color="auto"/>
              <w:left w:val="single" w:sz="4" w:space="0" w:color="auto"/>
              <w:bottom w:val="single" w:sz="4" w:space="0" w:color="auto"/>
              <w:right w:val="single" w:sz="4" w:space="0" w:color="auto"/>
            </w:tcBorders>
            <w:vAlign w:val="center"/>
          </w:tcPr>
          <w:p w:rsidR="0010099E"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w:t>
            </w:r>
            <w:r w:rsidR="0010099E">
              <w:rPr>
                <w:rFonts w:ascii="PT Astra Serif" w:eastAsiaTheme="minorHAnsi" w:hAnsi="PT Astra Serif" w:cs="Arial"/>
                <w:bCs/>
                <w:lang w:eastAsia="en-US"/>
              </w:rPr>
              <w:t>-</w:t>
            </w:r>
          </w:p>
          <w:p w:rsidR="0010099E"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ния) проверяю</w:t>
            </w:r>
            <w:r w:rsidR="0010099E">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щих организаций</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00AA2177" w:rsidRPr="001C39D8">
              <w:rPr>
                <w:rFonts w:ascii="PT Astra Serif" w:eastAsiaTheme="minorHAnsi" w:hAnsi="PT Astra Serif" w:cs="Arial"/>
                <w:bCs/>
                <w:lang w:eastAsia="en-US"/>
              </w:rPr>
              <w:t>ониторинг кредиторской задолженности</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2.3</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sidR="00E035F2">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00AA2177" w:rsidRPr="001C39D8">
              <w:rPr>
                <w:rFonts w:ascii="PT Astra Serif" w:eastAsiaTheme="minorHAnsi" w:hAnsi="PT Astra Serif" w:cs="Arial"/>
                <w:bCs/>
                <w:lang w:eastAsia="en-US"/>
              </w:rPr>
              <w:t>тчет комитета</w:t>
            </w:r>
          </w:p>
          <w:p w:rsidR="00E035F2" w:rsidRPr="001C39D8" w:rsidRDefault="00E035F2"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 xml:space="preserve">ДСЗН ТО </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2.4</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Сокращение потребления энергетических ресурсов в натуральном выражении</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процента ежегодно</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38147B" w:rsidRPr="001C39D8" w:rsidTr="00C266B9">
        <w:tc>
          <w:tcPr>
            <w:tcW w:w="10201" w:type="dxa"/>
            <w:gridSpan w:val="6"/>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второму разделу: 31 баллов</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3</w:t>
            </w:r>
          </w:p>
        </w:tc>
        <w:tc>
          <w:tcPr>
            <w:tcW w:w="9541" w:type="dxa"/>
            <w:gridSpan w:val="5"/>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государственного бюджетного учреждения, направленные на работу с кадрами</w:t>
            </w:r>
          </w:p>
        </w:tc>
      </w:tr>
      <w:tr w:rsidR="0038147B" w:rsidRPr="001C39D8" w:rsidTr="00C266B9">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035F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Соблюдение сроков повышения квалификации основного персонала: для врачей и среднего медицинского персонала - не реже 1 раза в 5 лет; для иных специалистов  не реже 1 раза в 3 - 5 лет</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5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38147B" w:rsidRPr="001C39D8" w:rsidTr="00C266B9">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3.2</w:t>
            </w:r>
          </w:p>
        </w:tc>
        <w:tc>
          <w:tcPr>
            <w:tcW w:w="245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Укомплектованность основным персоналом учреждения</w:t>
            </w:r>
          </w:p>
        </w:tc>
        <w:tc>
          <w:tcPr>
            <w:tcW w:w="1417"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75 процентов от штатного расписания</w:t>
            </w:r>
          </w:p>
        </w:tc>
        <w:tc>
          <w:tcPr>
            <w:tcW w:w="1985"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1701"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38147B" w:rsidRPr="001C39D8" w:rsidTr="00C266B9">
        <w:trPr>
          <w:trHeight w:val="1102"/>
        </w:trPr>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3.3</w:t>
            </w:r>
          </w:p>
        </w:tc>
        <w:tc>
          <w:tcPr>
            <w:tcW w:w="245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9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84"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38147B" w:rsidRPr="001C39D8" w:rsidTr="00C266B9">
        <w:tc>
          <w:tcPr>
            <w:tcW w:w="10201" w:type="dxa"/>
            <w:gridSpan w:val="6"/>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10 баллов</w:t>
            </w:r>
          </w:p>
        </w:tc>
      </w:tr>
      <w:tr w:rsidR="0038147B" w:rsidRPr="001C39D8" w:rsidTr="00C266B9">
        <w:tc>
          <w:tcPr>
            <w:tcW w:w="10201" w:type="dxa"/>
            <w:gridSpan w:val="6"/>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670" w:type="dxa"/>
            <w:gridSpan w:val="3"/>
            <w:vMerge w:val="restart"/>
            <w:tcBorders>
              <w:lef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22,5</w:t>
            </w:r>
          </w:p>
        </w:tc>
        <w:tc>
          <w:tcPr>
            <w:tcW w:w="5670" w:type="dxa"/>
            <w:gridSpan w:val="3"/>
            <w:vMerge/>
            <w:tcBorders>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март</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апрель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июль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11,5</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август</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ноябрь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декабрь</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r w:rsidR="0038147B" w:rsidRPr="001C39D8" w:rsidTr="00C266B9">
        <w:tc>
          <w:tcPr>
            <w:tcW w:w="3114" w:type="dxa"/>
            <w:gridSpan w:val="2"/>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417"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670" w:type="dxa"/>
            <w:gridSpan w:val="3"/>
            <w:vMerge/>
            <w:tcBorders>
              <w:top w:val="single" w:sz="4" w:space="0" w:color="auto"/>
              <w:left w:val="single" w:sz="4" w:space="0" w:color="auto"/>
            </w:tcBorders>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p>
        </w:tc>
      </w:tr>
    </w:tbl>
    <w:p w:rsidR="00AA2177" w:rsidRPr="001C39D8" w:rsidRDefault="00AA2177" w:rsidP="00AA2177">
      <w:pPr>
        <w:autoSpaceDE w:val="0"/>
        <w:autoSpaceDN w:val="0"/>
        <w:adjustRightInd w:val="0"/>
        <w:jc w:val="both"/>
        <w:rPr>
          <w:rFonts w:ascii="PT Astra Serif" w:eastAsiaTheme="minorHAnsi" w:hAnsi="PT Astra Serif" w:cs="Arial"/>
          <w:bCs/>
          <w:lang w:eastAsia="en-US"/>
        </w:rPr>
      </w:pPr>
    </w:p>
    <w:p w:rsidR="0038147B" w:rsidRPr="00BE61F2" w:rsidRDefault="0038147B" w:rsidP="0038147B">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BE61F2">
        <w:rPr>
          <w:rFonts w:ascii="PT Astra Serif" w:eastAsiaTheme="minorHAnsi" w:hAnsi="PT Astra Serif" w:cs="Arial"/>
          <w:bCs/>
          <w:sz w:val="26"/>
          <w:szCs w:val="26"/>
          <w:lang w:eastAsia="en-US"/>
        </w:rPr>
        <w:t>Показатели деятельности областного государственного автономного учреждения «Комплексный центр социального обслуживания населения Томской области</w:t>
      </w:r>
      <w:r w:rsidRPr="00FF31A0">
        <w:rPr>
          <w:rFonts w:ascii="PT Astra Serif" w:eastAsiaTheme="minorHAnsi" w:hAnsi="PT Astra Serif" w:cs="Arial"/>
          <w:bCs/>
          <w:sz w:val="26"/>
          <w:szCs w:val="26"/>
          <w:lang w:eastAsia="en-US"/>
        </w:rPr>
        <w:t>»</w:t>
      </w:r>
      <w:r w:rsidR="00BE61F2" w:rsidRPr="00FF31A0">
        <w:rPr>
          <w:rFonts w:ascii="PT Astra Serif" w:eastAsiaTheme="minorHAnsi" w:hAnsi="PT Astra Serif" w:cs="Arial"/>
          <w:bCs/>
          <w:sz w:val="26"/>
          <w:szCs w:val="26"/>
          <w:lang w:eastAsia="en-US"/>
        </w:rPr>
        <w:t>,</w:t>
      </w:r>
      <w:r w:rsidR="00BE61F2" w:rsidRPr="00FF31A0">
        <w:rPr>
          <w:rFonts w:ascii="PT Astra Serif" w:eastAsiaTheme="minorHAnsi" w:hAnsi="PT Astra Serif" w:cs="PT Astra Serif"/>
          <w:sz w:val="26"/>
          <w:szCs w:val="26"/>
          <w:lang w:eastAsia="en-US"/>
        </w:rPr>
        <w:t xml:space="preserve"> в отношении которого Департамент социальной защиты населения Томской области выполняет функции и полномочия учредителя,</w:t>
      </w:r>
      <w:r w:rsidRPr="00BE61F2">
        <w:rPr>
          <w:rFonts w:ascii="PT Astra Serif" w:eastAsiaTheme="minorHAnsi" w:hAnsi="PT Astra Serif" w:cs="Arial"/>
          <w:bCs/>
          <w:sz w:val="26"/>
          <w:szCs w:val="26"/>
          <w:lang w:eastAsia="en-US"/>
        </w:rPr>
        <w:t xml:space="preserve"> и критерии оценки эффективности работы его руководителя</w:t>
      </w:r>
    </w:p>
    <w:p w:rsidR="00AA2177" w:rsidRPr="002E4078" w:rsidRDefault="0038147B" w:rsidP="00AA2177">
      <w:pPr>
        <w:autoSpaceDE w:val="0"/>
        <w:autoSpaceDN w:val="0"/>
        <w:adjustRightInd w:val="0"/>
        <w:jc w:val="center"/>
        <w:rPr>
          <w:rFonts w:ascii="PT Astra Serif" w:eastAsiaTheme="minorHAnsi" w:hAnsi="PT Astra Serif" w:cs="Arial"/>
          <w:bCs/>
          <w:lang w:eastAsia="en-US"/>
        </w:rPr>
      </w:pPr>
      <w:r w:rsidRPr="002E4078">
        <w:rPr>
          <w:rFonts w:ascii="PT Astra Serif" w:eastAsiaTheme="minorHAnsi" w:hAnsi="PT Astra Serif" w:cs="Arial"/>
          <w:bCs/>
          <w:lang w:eastAsia="en-US"/>
        </w:rPr>
        <w:t xml:space="preserve"> </w:t>
      </w:r>
    </w:p>
    <w:tbl>
      <w:tblPr>
        <w:tblW w:w="10259" w:type="dxa"/>
        <w:tblLayout w:type="fixed"/>
        <w:tblCellMar>
          <w:top w:w="102" w:type="dxa"/>
          <w:left w:w="62" w:type="dxa"/>
          <w:bottom w:w="102" w:type="dxa"/>
          <w:right w:w="62" w:type="dxa"/>
        </w:tblCellMar>
        <w:tblLook w:val="0000" w:firstRow="0" w:lastRow="0" w:firstColumn="0" w:lastColumn="0" w:noHBand="0" w:noVBand="0"/>
      </w:tblPr>
      <w:tblGrid>
        <w:gridCol w:w="660"/>
        <w:gridCol w:w="2312"/>
        <w:gridCol w:w="1843"/>
        <w:gridCol w:w="1568"/>
        <w:gridCol w:w="1928"/>
        <w:gridCol w:w="1948"/>
      </w:tblGrid>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38147B" w:rsidRDefault="0038147B"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пп</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Показатели деятельности руководителя областного государственного автономного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Плановое значение показателя</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оценки деятельности руководителя областного государственного автономного учреждения в баллах (максимально возможное)</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отчетности, содержащая информацию о выполнении показателя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 представления отчетности</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1</w:t>
            </w:r>
          </w:p>
        </w:tc>
        <w:tc>
          <w:tcPr>
            <w:tcW w:w="9599"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автономного учреждения</w:t>
            </w:r>
          </w:p>
        </w:tc>
      </w:tr>
      <w:tr w:rsidR="001C39D8" w:rsidRPr="001C39D8" w:rsidTr="00E035F2">
        <w:trPr>
          <w:trHeight w:val="288"/>
        </w:trPr>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31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Выполнение </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100 </w:t>
            </w:r>
          </w:p>
        </w:tc>
        <w:tc>
          <w:tcPr>
            <w:tcW w:w="15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Форма отчета о </w:t>
            </w:r>
          </w:p>
        </w:tc>
        <w:tc>
          <w:tcPr>
            <w:tcW w:w="194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671F54" w:rsidRPr="001C39D8" w:rsidTr="00E035F2">
        <w:tc>
          <w:tcPr>
            <w:tcW w:w="660"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2312" w:type="dxa"/>
            <w:tcBorders>
              <w:left w:val="single" w:sz="4" w:space="0" w:color="auto"/>
              <w:right w:val="single" w:sz="4" w:space="0" w:color="auto"/>
            </w:tcBorders>
            <w:vAlign w:val="center"/>
          </w:tcPr>
          <w:p w:rsidR="00671F54" w:rsidRPr="001C39D8" w:rsidRDefault="00671F54" w:rsidP="00C266B9">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государственного задания</w:t>
            </w:r>
          </w:p>
        </w:tc>
        <w:tc>
          <w:tcPr>
            <w:tcW w:w="1843"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процентов</w:t>
            </w:r>
          </w:p>
        </w:tc>
        <w:tc>
          <w:tcPr>
            <w:tcW w:w="1568"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c>
          <w:tcPr>
            <w:tcW w:w="1928" w:type="dxa"/>
            <w:tcBorders>
              <w:left w:val="single" w:sz="4" w:space="0" w:color="auto"/>
              <w:right w:val="single" w:sz="4" w:space="0" w:color="auto"/>
            </w:tcBorders>
            <w:vAlign w:val="center"/>
          </w:tcPr>
          <w:p w:rsidR="00671F54"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В</w:t>
            </w:r>
            <w:r w:rsidR="00671F54" w:rsidRPr="001C39D8">
              <w:rPr>
                <w:rFonts w:ascii="PT Astra Serif" w:eastAsiaTheme="minorHAnsi" w:hAnsi="PT Astra Serif" w:cs="Arial"/>
                <w:bCs/>
                <w:lang w:eastAsia="en-US"/>
              </w:rPr>
              <w:t>ыполнении государственного задания</w:t>
            </w:r>
          </w:p>
        </w:tc>
        <w:tc>
          <w:tcPr>
            <w:tcW w:w="1948" w:type="dxa"/>
            <w:tcBorders>
              <w:left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Внедрение и развитие инновационных технологий социального обслуживания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одной в год</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1.3</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Удовлетворенность граждан качеством и доступностью </w:t>
            </w:r>
            <w:r w:rsidRPr="001C39D8">
              <w:rPr>
                <w:rFonts w:ascii="PT Astra Serif" w:eastAsiaTheme="minorHAnsi" w:hAnsi="PT Astra Serif" w:cs="Arial"/>
                <w:bCs/>
                <w:lang w:eastAsia="en-US"/>
              </w:rPr>
              <w:lastRenderedPageBreak/>
              <w:t>предоставления социальных услуг</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98 процентов</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Мониторинг качества и доступности </w:t>
            </w:r>
            <w:r w:rsidRPr="001C39D8">
              <w:rPr>
                <w:rFonts w:ascii="PT Astra Serif" w:eastAsiaTheme="minorHAnsi" w:hAnsi="PT Astra Serif" w:cs="Arial"/>
                <w:bCs/>
                <w:lang w:eastAsia="en-US"/>
              </w:rPr>
              <w:lastRenderedPageBreak/>
              <w:t>предоставления социальных услуг</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годовой</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1.4</w:t>
            </w:r>
          </w:p>
        </w:tc>
        <w:tc>
          <w:tcPr>
            <w:tcW w:w="2312" w:type="dxa"/>
            <w:tcBorders>
              <w:top w:val="single" w:sz="4" w:space="0" w:color="auto"/>
              <w:left w:val="single" w:sz="4" w:space="0" w:color="auto"/>
              <w:bottom w:val="single" w:sz="4" w:space="0" w:color="auto"/>
              <w:right w:val="single" w:sz="4" w:space="0" w:color="auto"/>
            </w:tcBorders>
            <w:vAlign w:val="center"/>
          </w:tcPr>
          <w:p w:rsidR="001815BA"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Вовлечение социально ориентирован</w:t>
            </w:r>
            <w:r w:rsidR="001815BA">
              <w:rPr>
                <w:rFonts w:ascii="PT Astra Serif" w:eastAsiaTheme="minorHAnsi" w:hAnsi="PT Astra Serif" w:cs="Arial"/>
                <w:bCs/>
                <w:lang w:eastAsia="en-US"/>
              </w:rPr>
              <w:t>-</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ных некоммерческих организаций, волонтеров, добровольцев и благотворителей в сферу социального обслуживания и оказание социальных услуг пожилым гражданам и инвалидам</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10 процентов от общего числа граждан, находящихся на социальном обслуживании на дому</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Уровень выполнения планового графика заездов</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1.6</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Соблюдение норм питания, в том числе диетического</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ежемесячный</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1.7</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обоснованных обращений граждан на качество предоставленных услуг</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1.8</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информационной открытости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регистрации и размещения информации об учреждении в соответствии с установленными показателями на федеральном портале: bus.gov.ru</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1.9</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Результаты независимой оценки качества предоставления социальных услуг </w:t>
            </w:r>
            <w:r w:rsidRPr="001C39D8">
              <w:rPr>
                <w:rFonts w:ascii="PT Astra Serif" w:eastAsiaTheme="minorHAnsi" w:hAnsi="PT Astra Serif" w:cs="Arial"/>
                <w:bCs/>
                <w:lang w:eastAsia="en-US"/>
              </w:rPr>
              <w:lastRenderedPageBreak/>
              <w:t>(НОК) (применяется в отношении учреждений, прошедших НОК в отчетном периоде.</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Для учреждений, не подлежащих НОК в отчетном периоде, 1 балл начисляется автоматически)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не менее 80 процентов выполнения показателей</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И</w:t>
            </w:r>
            <w:r w:rsidR="00AA2177" w:rsidRPr="001C39D8">
              <w:rPr>
                <w:rFonts w:ascii="PT Astra Serif" w:eastAsiaTheme="minorHAnsi" w:hAnsi="PT Astra Serif" w:cs="Arial"/>
                <w:bCs/>
                <w:lang w:eastAsia="en-US"/>
              </w:rPr>
              <w:t xml:space="preserve">нформация общественного совета по итогам независимой оценки качества </w:t>
            </w:r>
            <w:r w:rsidR="00AA2177" w:rsidRPr="001C39D8">
              <w:rPr>
                <w:rFonts w:ascii="PT Astra Serif" w:eastAsiaTheme="minorHAnsi" w:hAnsi="PT Astra Serif" w:cs="Arial"/>
                <w:bCs/>
                <w:lang w:eastAsia="en-US"/>
              </w:rPr>
              <w:lastRenderedPageBreak/>
              <w:t>предоставления социальных услуг</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годовая</w:t>
            </w:r>
          </w:p>
        </w:tc>
      </w:tr>
      <w:tr w:rsidR="001C39D8" w:rsidRPr="001C39D8" w:rsidTr="00E035F2">
        <w:trPr>
          <w:trHeight w:val="4420"/>
        </w:trPr>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1.10</w:t>
            </w:r>
          </w:p>
        </w:tc>
        <w:tc>
          <w:tcPr>
            <w:tcW w:w="2312" w:type="dxa"/>
            <w:tcBorders>
              <w:top w:val="single" w:sz="4" w:space="0" w:color="auto"/>
              <w:left w:val="single" w:sz="4" w:space="0" w:color="auto"/>
              <w:right w:val="single" w:sz="4" w:space="0" w:color="auto"/>
            </w:tcBorders>
            <w:vAlign w:val="center"/>
          </w:tcPr>
          <w:p w:rsidR="00AA2177" w:rsidRPr="001C39D8" w:rsidRDefault="00AA2177" w:rsidP="00E035F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плана по устранению недостатков, выявленных в ходе проведения НОК (для учреждений, не имеющих мероприятий по устранению недостатков, выявленных в ходе проведения НОК, в текущем году, 1 балл</w:t>
            </w:r>
            <w:r w:rsidR="00E035F2">
              <w:rPr>
                <w:rFonts w:ascii="PT Astra Serif" w:eastAsiaTheme="minorHAnsi" w:hAnsi="PT Astra Serif" w:cs="Arial"/>
                <w:bCs/>
                <w:lang w:eastAsia="en-US"/>
              </w:rPr>
              <w:t xml:space="preserve"> начисляется автоматически</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90 процентов исполнения мероприятий по устранению недостатков, выявленных в ходе проведения НОК</w:t>
            </w:r>
          </w:p>
        </w:tc>
        <w:tc>
          <w:tcPr>
            <w:tcW w:w="15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C266B9">
        <w:trPr>
          <w:trHeight w:val="275"/>
        </w:trPr>
        <w:tc>
          <w:tcPr>
            <w:tcW w:w="10259"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60 баллов</w:t>
            </w:r>
          </w:p>
        </w:tc>
      </w:tr>
      <w:tr w:rsidR="001C39D8" w:rsidRPr="001C39D8" w:rsidTr="00C266B9">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599"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автономного учреждения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(предписания) проверяющих организаций</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00AA2177" w:rsidRPr="001C39D8">
              <w:rPr>
                <w:rFonts w:ascii="PT Astra Serif" w:eastAsiaTheme="minorHAnsi" w:hAnsi="PT Astra Serif" w:cs="Arial"/>
                <w:bCs/>
                <w:lang w:eastAsia="en-US"/>
              </w:rPr>
              <w:t>ониторинг кредиторской задолженности</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10099E">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w:t>
            </w:r>
            <w:r w:rsidR="0010099E">
              <w:rPr>
                <w:rFonts w:ascii="PT Astra Serif" w:eastAsiaTheme="minorHAnsi" w:hAnsi="PT Astra Serif" w:cs="Arial"/>
                <w:bCs/>
                <w:lang w:eastAsia="en-US"/>
              </w:rPr>
              <w:t>3</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sidR="0010099E">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00AA2177" w:rsidRPr="001C39D8">
              <w:rPr>
                <w:rFonts w:ascii="PT Astra Serif" w:eastAsiaTheme="minorHAnsi" w:hAnsi="PT Astra Serif" w:cs="Arial"/>
                <w:bCs/>
                <w:lang w:eastAsia="en-US"/>
              </w:rPr>
              <w:t>тчет комитета</w:t>
            </w:r>
            <w:r w:rsidR="0010099E">
              <w:rPr>
                <w:rFonts w:ascii="PT Astra Serif" w:eastAsiaTheme="minorHAnsi" w:hAnsi="PT Astra Serif" w:cs="Arial"/>
                <w:bCs/>
                <w:lang w:eastAsia="en-US"/>
              </w:rPr>
              <w:t xml:space="preserve"> ДСЗН ТО </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10099E">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2.</w:t>
            </w:r>
            <w:r w:rsidR="0010099E">
              <w:rPr>
                <w:rFonts w:ascii="PT Astra Serif" w:eastAsiaTheme="minorHAnsi" w:hAnsi="PT Astra Serif" w:cs="Arial"/>
                <w:bCs/>
                <w:lang w:eastAsia="en-US"/>
              </w:rPr>
              <w:t>4</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объема доходов по платным услугам в текущем году не ниже уровня аналогичного периода прошлого года (нарастающим итогом)</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10099E"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н</w:t>
            </w:r>
            <w:r w:rsidR="00AA2177" w:rsidRPr="001C39D8">
              <w:rPr>
                <w:rFonts w:ascii="PT Astra Serif" w:eastAsiaTheme="minorHAnsi" w:hAnsi="PT Astra Serif" w:cs="Arial"/>
                <w:bCs/>
                <w:lang w:eastAsia="en-US"/>
              </w:rPr>
              <w:t>е менее 100 процентов</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квартал,</w:t>
            </w:r>
          </w:p>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10099E" w:rsidRDefault="00AA2177" w:rsidP="0010099E">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Отчет учреждения по форме </w:t>
            </w:r>
          </w:p>
          <w:p w:rsidR="00AA2177" w:rsidRPr="001C39D8" w:rsidRDefault="0010099E" w:rsidP="0010099E">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w:t>
            </w:r>
            <w:r w:rsidR="00AA2177" w:rsidRPr="001C39D8">
              <w:rPr>
                <w:rFonts w:ascii="PT Astra Serif" w:eastAsiaTheme="minorHAnsi" w:hAnsi="PT Astra Serif" w:cs="Arial"/>
                <w:bCs/>
                <w:lang w:eastAsia="en-US"/>
              </w:rPr>
              <w:t xml:space="preserve"> 0503737</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10099E">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w:t>
            </w:r>
            <w:r w:rsidR="0010099E">
              <w:rPr>
                <w:rFonts w:ascii="PT Astra Serif" w:eastAsiaTheme="minorHAnsi" w:hAnsi="PT Astra Serif" w:cs="Arial"/>
                <w:bCs/>
                <w:lang w:eastAsia="en-US"/>
              </w:rPr>
              <w:t>5</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Сокращение потребления энергетических ресурсов в натуральном выражении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процента ежегодно</w:t>
            </w:r>
          </w:p>
        </w:tc>
        <w:tc>
          <w:tcPr>
            <w:tcW w:w="156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928"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C266B9">
        <w:tc>
          <w:tcPr>
            <w:tcW w:w="10259" w:type="dxa"/>
            <w:gridSpan w:val="6"/>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второму разделу: 31 балл</w:t>
            </w:r>
          </w:p>
        </w:tc>
      </w:tr>
      <w:tr w:rsidR="001C39D8" w:rsidRPr="001C39D8" w:rsidTr="00E035F2">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3</w:t>
            </w:r>
          </w:p>
        </w:tc>
        <w:tc>
          <w:tcPr>
            <w:tcW w:w="9599"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государственного автономного учреждения, направленные на работу с кадрами</w:t>
            </w:r>
          </w:p>
        </w:tc>
      </w:tr>
      <w:tr w:rsidR="001C39D8" w:rsidRPr="001C39D8" w:rsidTr="00E035F2">
        <w:trPr>
          <w:trHeight w:val="1102"/>
        </w:trPr>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31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Соблюдение сроков повышения квалификации </w:t>
            </w:r>
            <w:r w:rsidR="00B37C5F" w:rsidRPr="001C39D8">
              <w:rPr>
                <w:rFonts w:ascii="PT Astra Serif" w:eastAsiaTheme="minorHAnsi" w:hAnsi="PT Astra Serif" w:cs="Arial"/>
                <w:bCs/>
                <w:lang w:eastAsia="en-US"/>
              </w:rPr>
              <w:t>основного персонала: для врачей и среднего медицинского персонала - не реже 1 раза в 5 лет; для иных специалистов и социальных работников - не реже 1 раза в 3 - 5 лет</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5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4 балла за год</w:t>
            </w:r>
          </w:p>
        </w:tc>
        <w:tc>
          <w:tcPr>
            <w:tcW w:w="1928"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1C39D8" w:rsidRPr="001C39D8" w:rsidTr="00E035F2">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3.2</w:t>
            </w:r>
          </w:p>
        </w:tc>
        <w:tc>
          <w:tcPr>
            <w:tcW w:w="231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Укомплектованность основным персоналом учреждения</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75 процентов от штатного расписания</w:t>
            </w:r>
          </w:p>
        </w:tc>
        <w:tc>
          <w:tcPr>
            <w:tcW w:w="15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1928"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1C39D8" w:rsidRPr="001C39D8" w:rsidTr="00E035F2">
        <w:tc>
          <w:tcPr>
            <w:tcW w:w="660"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3.3</w:t>
            </w:r>
          </w:p>
        </w:tc>
        <w:tc>
          <w:tcPr>
            <w:tcW w:w="2312"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843"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156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1928" w:type="dxa"/>
            <w:tcBorders>
              <w:top w:val="single" w:sz="4" w:space="0" w:color="auto"/>
              <w:left w:val="single" w:sz="4" w:space="0" w:color="auto"/>
              <w:right w:val="single" w:sz="4" w:space="0" w:color="auto"/>
            </w:tcBorders>
            <w:vAlign w:val="center"/>
          </w:tcPr>
          <w:p w:rsidR="00AA2177" w:rsidRPr="001C39D8" w:rsidRDefault="00F50408" w:rsidP="00AA2177">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948" w:type="dxa"/>
            <w:tcBorders>
              <w:top w:val="single" w:sz="4" w:space="0" w:color="auto"/>
              <w:left w:val="single" w:sz="4" w:space="0" w:color="auto"/>
              <w:right w:val="single" w:sz="4" w:space="0" w:color="auto"/>
            </w:tcBorders>
            <w:vAlign w:val="center"/>
          </w:tcPr>
          <w:p w:rsidR="00AA2177" w:rsidRPr="001C39D8" w:rsidRDefault="00AA2177"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1C39D8" w:rsidRPr="001C39D8" w:rsidTr="00C266B9">
        <w:tc>
          <w:tcPr>
            <w:tcW w:w="10259" w:type="dxa"/>
            <w:gridSpan w:val="6"/>
            <w:tcBorders>
              <w:top w:val="single" w:sz="4" w:space="0" w:color="auto"/>
              <w:left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9 баллов</w:t>
            </w:r>
          </w:p>
        </w:tc>
      </w:tr>
      <w:tr w:rsidR="001C39D8" w:rsidRPr="001C39D8" w:rsidTr="00C266B9">
        <w:tc>
          <w:tcPr>
            <w:tcW w:w="10259" w:type="dxa"/>
            <w:gridSpan w:val="6"/>
            <w:tcBorders>
              <w:top w:val="single" w:sz="4" w:space="0" w:color="auto"/>
              <w:left w:val="single" w:sz="4" w:space="0" w:color="auto"/>
              <w:bottom w:val="single" w:sz="4" w:space="0" w:color="auto"/>
              <w:right w:val="single" w:sz="4" w:space="0" w:color="auto"/>
            </w:tcBorders>
          </w:tcPr>
          <w:p w:rsidR="00AA2177" w:rsidRPr="001C39D8" w:rsidRDefault="00AA2177"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444" w:type="dxa"/>
            <w:gridSpan w:val="3"/>
            <w:vMerge w:val="restart"/>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22,5</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март</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апрель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июль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11,5</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август</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ноябрь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декабрь</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r w:rsidR="00671F54" w:rsidRPr="001C39D8" w:rsidTr="00E035F2">
        <w:tc>
          <w:tcPr>
            <w:tcW w:w="2972" w:type="dxa"/>
            <w:gridSpan w:val="2"/>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843" w:type="dxa"/>
            <w:tcBorders>
              <w:top w:val="single" w:sz="4" w:space="0" w:color="auto"/>
              <w:left w:val="single" w:sz="4" w:space="0" w:color="auto"/>
              <w:bottom w:val="single" w:sz="4" w:space="0" w:color="auto"/>
              <w:right w:val="single" w:sz="4" w:space="0" w:color="auto"/>
            </w:tcBorders>
            <w:vAlign w:val="center"/>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444" w:type="dxa"/>
            <w:gridSpan w:val="3"/>
            <w:vMerge/>
            <w:tcBorders>
              <w:left w:val="single" w:sz="4" w:space="0" w:color="auto"/>
            </w:tcBorders>
          </w:tcPr>
          <w:p w:rsidR="00671F54" w:rsidRPr="001C39D8" w:rsidRDefault="00671F54" w:rsidP="00AA2177">
            <w:pPr>
              <w:autoSpaceDE w:val="0"/>
              <w:autoSpaceDN w:val="0"/>
              <w:adjustRightInd w:val="0"/>
              <w:jc w:val="center"/>
              <w:rPr>
                <w:rFonts w:ascii="PT Astra Serif" w:eastAsiaTheme="minorHAnsi" w:hAnsi="PT Astra Serif" w:cs="Arial"/>
                <w:bCs/>
                <w:lang w:eastAsia="en-US"/>
              </w:rPr>
            </w:pPr>
          </w:p>
        </w:tc>
      </w:tr>
    </w:tbl>
    <w:p w:rsidR="001815BA" w:rsidRPr="00BE61F2" w:rsidRDefault="001815BA" w:rsidP="00AA2177">
      <w:pPr>
        <w:autoSpaceDE w:val="0"/>
        <w:autoSpaceDN w:val="0"/>
        <w:adjustRightInd w:val="0"/>
        <w:jc w:val="both"/>
        <w:rPr>
          <w:rFonts w:ascii="PT Astra Serif" w:eastAsiaTheme="minorHAnsi" w:hAnsi="PT Astra Serif" w:cs="Arial"/>
          <w:bCs/>
          <w:sz w:val="26"/>
          <w:szCs w:val="26"/>
          <w:lang w:eastAsia="en-US"/>
        </w:rPr>
      </w:pPr>
    </w:p>
    <w:p w:rsidR="00B01C93" w:rsidRPr="00FF31A0" w:rsidRDefault="0038147B" w:rsidP="00B01C93">
      <w:pPr>
        <w:pStyle w:val="a9"/>
        <w:numPr>
          <w:ilvl w:val="0"/>
          <w:numId w:val="17"/>
        </w:numPr>
        <w:autoSpaceDE w:val="0"/>
        <w:autoSpaceDN w:val="0"/>
        <w:adjustRightInd w:val="0"/>
        <w:jc w:val="center"/>
        <w:outlineLvl w:val="0"/>
        <w:rPr>
          <w:rFonts w:ascii="PT Astra Serif" w:eastAsiaTheme="minorHAnsi" w:hAnsi="PT Astra Serif" w:cs="Arial"/>
          <w:bCs/>
          <w:sz w:val="26"/>
          <w:szCs w:val="26"/>
          <w:lang w:eastAsia="en-US"/>
        </w:rPr>
      </w:pPr>
      <w:r w:rsidRPr="00BE61F2">
        <w:rPr>
          <w:rFonts w:ascii="PT Astra Serif" w:eastAsiaTheme="minorHAnsi" w:hAnsi="PT Astra Serif" w:cs="Arial"/>
          <w:bCs/>
          <w:sz w:val="26"/>
          <w:szCs w:val="26"/>
          <w:lang w:eastAsia="en-US"/>
        </w:rPr>
        <w:t>Показатели деятельности областного государственного автономного учреждения «Комплексный центр социального обслуживания населения ЗАТО Северск</w:t>
      </w:r>
      <w:r w:rsidRPr="00FF31A0">
        <w:rPr>
          <w:rFonts w:ascii="PT Astra Serif" w:eastAsiaTheme="minorHAnsi" w:hAnsi="PT Astra Serif" w:cs="Arial"/>
          <w:bCs/>
          <w:sz w:val="26"/>
          <w:szCs w:val="26"/>
          <w:lang w:eastAsia="en-US"/>
        </w:rPr>
        <w:t>»</w:t>
      </w:r>
      <w:r w:rsidR="00BE61F2" w:rsidRPr="00FF31A0">
        <w:rPr>
          <w:rFonts w:ascii="PT Astra Serif" w:eastAsiaTheme="minorHAnsi" w:hAnsi="PT Astra Serif" w:cs="PT Astra Serif"/>
          <w:sz w:val="26"/>
          <w:szCs w:val="26"/>
          <w:lang w:eastAsia="en-US"/>
        </w:rPr>
        <w:t>,</w:t>
      </w:r>
    </w:p>
    <w:p w:rsidR="0038147B" w:rsidRPr="00BE61F2" w:rsidRDefault="00BE61F2" w:rsidP="00B01C93">
      <w:pPr>
        <w:pStyle w:val="a9"/>
        <w:autoSpaceDE w:val="0"/>
        <w:autoSpaceDN w:val="0"/>
        <w:adjustRightInd w:val="0"/>
        <w:jc w:val="center"/>
        <w:outlineLvl w:val="0"/>
        <w:rPr>
          <w:rFonts w:ascii="PT Astra Serif" w:eastAsiaTheme="minorHAnsi" w:hAnsi="PT Astra Serif" w:cs="Arial"/>
          <w:bCs/>
          <w:sz w:val="26"/>
          <w:szCs w:val="26"/>
          <w:lang w:eastAsia="en-US"/>
        </w:rPr>
      </w:pPr>
      <w:r w:rsidRPr="00FF31A0">
        <w:rPr>
          <w:rFonts w:ascii="PT Astra Serif" w:eastAsiaTheme="minorHAnsi" w:hAnsi="PT Astra Serif" w:cs="PT Astra Serif"/>
          <w:sz w:val="26"/>
          <w:szCs w:val="26"/>
          <w:lang w:eastAsia="en-US"/>
        </w:rPr>
        <w:t>в отношении которого Департамент социальной защиты населения Томской области выполняет функции и полномочия учредителя,</w:t>
      </w:r>
      <w:r w:rsidR="0038147B" w:rsidRPr="00BE61F2">
        <w:rPr>
          <w:rFonts w:ascii="PT Astra Serif" w:eastAsiaTheme="minorHAnsi" w:hAnsi="PT Astra Serif" w:cs="Arial"/>
          <w:bCs/>
          <w:sz w:val="26"/>
          <w:szCs w:val="26"/>
          <w:lang w:eastAsia="en-US"/>
        </w:rPr>
        <w:t xml:space="preserve"> и критерии оценки эффективности работы его руководителя</w:t>
      </w:r>
    </w:p>
    <w:p w:rsidR="001815BA" w:rsidRPr="001815BA" w:rsidRDefault="001815BA" w:rsidP="00AA2177">
      <w:pPr>
        <w:autoSpaceDE w:val="0"/>
        <w:autoSpaceDN w:val="0"/>
        <w:adjustRightInd w:val="0"/>
        <w:jc w:val="both"/>
        <w:rPr>
          <w:rFonts w:ascii="PT Astra Serif" w:eastAsiaTheme="minorHAnsi" w:hAnsi="PT Astra Serif" w:cs="Arial"/>
          <w:bCs/>
          <w:lang w:eastAsia="en-US"/>
        </w:rPr>
      </w:pPr>
    </w:p>
    <w:tbl>
      <w:tblPr>
        <w:tblpPr w:leftFromText="180" w:rightFromText="180" w:vertAnchor="text" w:tblpY="1"/>
        <w:tblOverlap w:val="never"/>
        <w:tblW w:w="10201" w:type="dxa"/>
        <w:tblLayout w:type="fixed"/>
        <w:tblCellMar>
          <w:top w:w="102" w:type="dxa"/>
          <w:left w:w="62" w:type="dxa"/>
          <w:bottom w:w="102" w:type="dxa"/>
          <w:right w:w="62" w:type="dxa"/>
        </w:tblCellMar>
        <w:tblLook w:val="0000" w:firstRow="0" w:lastRow="0" w:firstColumn="0" w:lastColumn="0" w:noHBand="0" w:noVBand="0"/>
      </w:tblPr>
      <w:tblGrid>
        <w:gridCol w:w="660"/>
        <w:gridCol w:w="2312"/>
        <w:gridCol w:w="1843"/>
        <w:gridCol w:w="2000"/>
        <w:gridCol w:w="1701"/>
        <w:gridCol w:w="1685"/>
      </w:tblGrid>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38147B" w:rsidRDefault="0038147B"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w:t>
            </w:r>
          </w:p>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пп</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Показатели деятельности руководителя областного государственного автономного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Плановое значение показателя</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оценки деятельности руководителя областного государственного автономного учреждения в баллах (максимально возможное)</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отчетности, содержащая информацию о выполнении показателя</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 представления отчетности</w:t>
            </w:r>
          </w:p>
        </w:tc>
      </w:tr>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bottom"/>
          </w:tcPr>
          <w:p w:rsidR="00AA2177" w:rsidRPr="001C39D8" w:rsidRDefault="00AA2177" w:rsidP="00E33862">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1</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AA2177" w:rsidRPr="001C39D8" w:rsidRDefault="00AA2177"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основной деятельности областного государственного автономного учреждения</w:t>
            </w:r>
          </w:p>
        </w:tc>
      </w:tr>
      <w:tr w:rsidR="00AA2177" w:rsidRPr="001C39D8" w:rsidTr="00E33862">
        <w:tc>
          <w:tcPr>
            <w:tcW w:w="660" w:type="dxa"/>
            <w:tcBorders>
              <w:top w:val="single" w:sz="4" w:space="0" w:color="auto"/>
              <w:left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w:t>
            </w:r>
          </w:p>
        </w:tc>
        <w:tc>
          <w:tcPr>
            <w:tcW w:w="2312" w:type="dxa"/>
            <w:tcBorders>
              <w:top w:val="single" w:sz="4" w:space="0" w:color="auto"/>
              <w:left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государственного задания</w:t>
            </w:r>
          </w:p>
        </w:tc>
        <w:tc>
          <w:tcPr>
            <w:tcW w:w="1843" w:type="dxa"/>
            <w:tcBorders>
              <w:top w:val="single" w:sz="4" w:space="0" w:color="auto"/>
              <w:left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2000" w:type="dxa"/>
            <w:tcBorders>
              <w:top w:val="single" w:sz="4" w:space="0" w:color="auto"/>
              <w:left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 балла за год</w:t>
            </w:r>
          </w:p>
        </w:tc>
        <w:tc>
          <w:tcPr>
            <w:tcW w:w="1701" w:type="dxa"/>
            <w:tcBorders>
              <w:top w:val="single" w:sz="4" w:space="0" w:color="auto"/>
              <w:left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Форма отчета о выполнении государственного задания</w:t>
            </w:r>
          </w:p>
        </w:tc>
        <w:tc>
          <w:tcPr>
            <w:tcW w:w="1685" w:type="dxa"/>
            <w:tcBorders>
              <w:top w:val="single" w:sz="4" w:space="0" w:color="auto"/>
              <w:left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Внедрение и развитие инновационных технологий социального </w:t>
            </w:r>
            <w:r w:rsidRPr="001C39D8">
              <w:rPr>
                <w:rFonts w:ascii="PT Astra Serif" w:eastAsiaTheme="minorHAnsi" w:hAnsi="PT Astra Serif" w:cs="Arial"/>
                <w:bCs/>
                <w:lang w:eastAsia="en-US"/>
              </w:rPr>
              <w:lastRenderedPageBreak/>
              <w:t>обслуживания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не менее одной в год</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1.3</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Удовлетворенность граждан качеством и доступностью предоставления социальных услуг</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98 процентов</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Мониторинг качества и доступности предоставления социальных услуг</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1.4</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обоснованных обращений граждан на качество предоставленных услуг</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2,5 балла за месяц,</w:t>
            </w:r>
          </w:p>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30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1815BA" w:rsidRDefault="00F50408"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Р</w:t>
            </w:r>
            <w:r w:rsidR="00AA2177" w:rsidRPr="001C39D8">
              <w:rPr>
                <w:rFonts w:ascii="PT Astra Serif" w:eastAsiaTheme="minorHAnsi" w:hAnsi="PT Astra Serif" w:cs="Arial"/>
                <w:bCs/>
                <w:lang w:eastAsia="en-US"/>
              </w:rPr>
              <w:t>егистрацион</w:t>
            </w:r>
            <w:r w:rsidR="001815BA">
              <w:rPr>
                <w:rFonts w:ascii="PT Astra Serif" w:eastAsiaTheme="minorHAnsi" w:hAnsi="PT Astra Serif" w:cs="Arial"/>
                <w:bCs/>
                <w:lang w:eastAsia="en-US"/>
              </w:rPr>
              <w:t>-</w:t>
            </w:r>
          </w:p>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ный учет обращений в ДСЗН ТО</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Проведение социальных мероприятий</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мероприятия в месяц</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1.6</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информационной открытости учреждения</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Обеспечение регистрации и размещения информации об учреждении в соответствии с установленными показателями на федеральном портале: bus.gov.ru</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00AA2177"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AA2177" w:rsidRPr="001C39D8" w:rsidTr="00E33862">
        <w:trPr>
          <w:trHeight w:val="4145"/>
        </w:trPr>
        <w:tc>
          <w:tcPr>
            <w:tcW w:w="66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1.7</w:t>
            </w:r>
          </w:p>
        </w:tc>
        <w:tc>
          <w:tcPr>
            <w:tcW w:w="2312"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Результаты независимой оценки качества предоставления социальных услуг (НОК) (применяется в отношении учреждений, прошедших НОК в отчетном периоде. Для учреждений, не подлежащих НОК в отчетном периоде, 1 балл начисляется автоматически)</w:t>
            </w:r>
          </w:p>
        </w:tc>
        <w:tc>
          <w:tcPr>
            <w:tcW w:w="1843"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80 процентов выполнения показателей</w:t>
            </w:r>
          </w:p>
        </w:tc>
        <w:tc>
          <w:tcPr>
            <w:tcW w:w="2000"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AA2177" w:rsidRPr="001C39D8" w:rsidRDefault="00F50408"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И</w:t>
            </w:r>
            <w:r w:rsidR="00AA2177" w:rsidRPr="001C39D8">
              <w:rPr>
                <w:rFonts w:ascii="PT Astra Serif" w:eastAsiaTheme="minorHAnsi" w:hAnsi="PT Astra Serif" w:cs="Arial"/>
                <w:bCs/>
                <w:lang w:eastAsia="en-US"/>
              </w:rPr>
              <w:t>нформация общественного совета по итогам независимой оценки качества предоставления социальных услуг</w:t>
            </w:r>
          </w:p>
        </w:tc>
        <w:tc>
          <w:tcPr>
            <w:tcW w:w="1685" w:type="dxa"/>
            <w:tcBorders>
              <w:top w:val="single" w:sz="4" w:space="0" w:color="auto"/>
              <w:left w:val="single" w:sz="4" w:space="0" w:color="auto"/>
              <w:bottom w:val="single" w:sz="4" w:space="0" w:color="auto"/>
              <w:right w:val="single" w:sz="4" w:space="0" w:color="auto"/>
            </w:tcBorders>
            <w:vAlign w:val="center"/>
          </w:tcPr>
          <w:p w:rsidR="00AA2177" w:rsidRPr="001C39D8" w:rsidRDefault="00AA2177"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E33862" w:rsidRPr="001C39D8" w:rsidTr="00E33862">
        <w:trPr>
          <w:trHeight w:val="1653"/>
        </w:trPr>
        <w:tc>
          <w:tcPr>
            <w:tcW w:w="66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1.8</w:t>
            </w: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Выполнение плана по устранению недостатков, выявленных в ходе проведения </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не менее 90 процентов исполнения мероприятий по устранению </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E33862" w:rsidRPr="001C39D8" w:rsidTr="00E33862">
        <w:trPr>
          <w:trHeight w:val="1928"/>
        </w:trPr>
        <w:tc>
          <w:tcPr>
            <w:tcW w:w="66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НОК (для учреждений, не имеющих мероприятий по устранению недостатков, выявленных в </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недостатков, выявленных в ходе проведения НОК</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66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2312"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ходе проведения НОК, в текущем году, 1 балл начисляется автоматически)</w:t>
            </w:r>
          </w:p>
        </w:tc>
        <w:tc>
          <w:tcPr>
            <w:tcW w:w="1843"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200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1701"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c>
          <w:tcPr>
            <w:tcW w:w="1685"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10201" w:type="dxa"/>
            <w:gridSpan w:val="6"/>
            <w:tcBorders>
              <w:top w:val="single" w:sz="4" w:space="0" w:color="auto"/>
              <w:left w:val="single" w:sz="4" w:space="0" w:color="auto"/>
              <w:right w:val="single" w:sz="4" w:space="0" w:color="auto"/>
            </w:tcBorders>
            <w:vAlign w:val="bottom"/>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первому разделу: 60 баллов</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2</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финансово-экономической деятельности, исполнительской дисциплине областного государственного автономного учреждения</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2.1</w:t>
            </w: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нарушений финансовой дисциплины, нецелевого и неэффективного использования бюджетных средств, недостачи имущества</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акта (предписания) проверяющих организаций</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квартал,</w:t>
            </w:r>
          </w:p>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w:t>
            </w: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просроченной кредиторской задолженности</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0,5 балла за месяц,</w:t>
            </w:r>
          </w:p>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М</w:t>
            </w:r>
            <w:r w:rsidRPr="001C39D8">
              <w:rPr>
                <w:rFonts w:ascii="PT Astra Serif" w:eastAsiaTheme="minorHAnsi" w:hAnsi="PT Astra Serif" w:cs="Arial"/>
                <w:bCs/>
                <w:lang w:eastAsia="en-US"/>
              </w:rPr>
              <w:t>ониторинг кредиторской задолженности</w:t>
            </w: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w:t>
            </w:r>
            <w:r>
              <w:rPr>
                <w:rFonts w:ascii="PT Astra Serif" w:eastAsiaTheme="minorHAnsi" w:hAnsi="PT Astra Serif" w:cs="Arial"/>
                <w:bCs/>
                <w:lang w:eastAsia="en-US"/>
              </w:rPr>
              <w:t>3</w:t>
            </w: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Отсутствие замечаний профильных комитетов ДСЗН</w:t>
            </w:r>
            <w:r>
              <w:rPr>
                <w:rFonts w:ascii="PT Astra Serif" w:eastAsiaTheme="minorHAnsi" w:hAnsi="PT Astra Serif" w:cs="Arial"/>
                <w:bCs/>
                <w:lang w:eastAsia="en-US"/>
              </w:rPr>
              <w:t xml:space="preserve"> </w:t>
            </w:r>
            <w:r w:rsidRPr="001C39D8">
              <w:rPr>
                <w:rFonts w:ascii="PT Astra Serif" w:eastAsiaTheme="minorHAnsi" w:hAnsi="PT Astra Serif" w:cs="Arial"/>
                <w:bCs/>
                <w:lang w:eastAsia="en-US"/>
              </w:rPr>
              <w:t>ТО</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0</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месяц,</w:t>
            </w:r>
          </w:p>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12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О</w:t>
            </w:r>
            <w:r w:rsidRPr="001C39D8">
              <w:rPr>
                <w:rFonts w:ascii="PT Astra Serif" w:eastAsiaTheme="minorHAnsi" w:hAnsi="PT Astra Serif" w:cs="Arial"/>
                <w:bCs/>
                <w:lang w:eastAsia="en-US"/>
              </w:rPr>
              <w:t>тчет комитета</w:t>
            </w:r>
            <w:r>
              <w:rPr>
                <w:rFonts w:ascii="PT Astra Serif" w:eastAsiaTheme="minorHAnsi" w:hAnsi="PT Astra Serif" w:cs="Arial"/>
                <w:bCs/>
                <w:lang w:eastAsia="en-US"/>
              </w:rPr>
              <w:t xml:space="preserve"> ДСЗН ТО </w:t>
            </w: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ежемесячная</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w:t>
            </w:r>
            <w:r>
              <w:rPr>
                <w:rFonts w:ascii="PT Astra Serif" w:eastAsiaTheme="minorHAnsi" w:hAnsi="PT Astra Serif" w:cs="Arial"/>
                <w:bCs/>
                <w:lang w:eastAsia="en-US"/>
              </w:rPr>
              <w:t>4</w:t>
            </w: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 xml:space="preserve">Обеспечение объема доходов по платным услугам в текущем году не ниже уровня аналогичного периода прошлого </w:t>
            </w:r>
            <w:r w:rsidRPr="001C39D8">
              <w:rPr>
                <w:rFonts w:ascii="PT Astra Serif" w:eastAsiaTheme="minorHAnsi" w:hAnsi="PT Astra Serif" w:cs="Arial"/>
                <w:bCs/>
                <w:lang w:eastAsia="en-US"/>
              </w:rPr>
              <w:lastRenderedPageBreak/>
              <w:t>года (нарастающим итогом)</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Не менее 100 процентов</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квартал,</w:t>
            </w:r>
          </w:p>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 баллов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Отчет учреждения по форме N 0503737</w:t>
            </w: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квартальная</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2.</w:t>
            </w:r>
            <w:r>
              <w:rPr>
                <w:rFonts w:ascii="PT Astra Serif" w:eastAsiaTheme="minorHAnsi" w:hAnsi="PT Astra Serif" w:cs="Arial"/>
                <w:bCs/>
                <w:lang w:eastAsia="en-US"/>
              </w:rPr>
              <w:t>5</w:t>
            </w:r>
          </w:p>
        </w:tc>
        <w:tc>
          <w:tcPr>
            <w:tcW w:w="2312"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Сокращение потребления энергетических ресурсов в натуральном выражении</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1 процента ежегодно</w:t>
            </w:r>
          </w:p>
        </w:tc>
        <w:tc>
          <w:tcPr>
            <w:tcW w:w="2000"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год</w:t>
            </w:r>
          </w:p>
        </w:tc>
        <w:tc>
          <w:tcPr>
            <w:tcW w:w="1701"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E33862" w:rsidRPr="001C39D8" w:rsidTr="00E33862">
        <w:tc>
          <w:tcPr>
            <w:tcW w:w="10201" w:type="dxa"/>
            <w:gridSpan w:val="6"/>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второму разделу: 31 балл</w:t>
            </w:r>
          </w:p>
        </w:tc>
      </w:tr>
      <w:tr w:rsidR="00E33862" w:rsidRPr="001C39D8" w:rsidTr="00E33862">
        <w:tc>
          <w:tcPr>
            <w:tcW w:w="660" w:type="dxa"/>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jc w:val="center"/>
              <w:outlineLvl w:val="1"/>
              <w:rPr>
                <w:rFonts w:ascii="PT Astra Serif" w:eastAsiaTheme="minorHAnsi" w:hAnsi="PT Astra Serif" w:cs="Arial"/>
                <w:bCs/>
                <w:lang w:eastAsia="en-US"/>
              </w:rPr>
            </w:pPr>
            <w:r w:rsidRPr="001C39D8">
              <w:rPr>
                <w:rFonts w:ascii="PT Astra Serif" w:eastAsiaTheme="minorHAnsi" w:hAnsi="PT Astra Serif" w:cs="Arial"/>
                <w:bCs/>
                <w:lang w:eastAsia="en-US"/>
              </w:rPr>
              <w:t>3</w:t>
            </w:r>
          </w:p>
        </w:tc>
        <w:tc>
          <w:tcPr>
            <w:tcW w:w="9541" w:type="dxa"/>
            <w:gridSpan w:val="5"/>
            <w:tcBorders>
              <w:top w:val="single" w:sz="4" w:space="0" w:color="auto"/>
              <w:left w:val="single" w:sz="4" w:space="0" w:color="auto"/>
              <w:bottom w:val="single" w:sz="4" w:space="0" w:color="auto"/>
              <w:right w:val="single" w:sz="4" w:space="0" w:color="auto"/>
            </w:tcBorders>
            <w:vAlign w:val="bottom"/>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Критерии по деятельности областного автономного учреждения, направленные на работу с кадрами</w:t>
            </w:r>
          </w:p>
        </w:tc>
      </w:tr>
      <w:tr w:rsidR="00E33862" w:rsidRPr="001C39D8" w:rsidTr="00E33862">
        <w:tc>
          <w:tcPr>
            <w:tcW w:w="66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3.1</w:t>
            </w:r>
          </w:p>
        </w:tc>
        <w:tc>
          <w:tcPr>
            <w:tcW w:w="2312"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Соблюдение сроков повышения квалификации основного персонала: для врачей и среднего медицинского персонала - не реже 1 раза в 5 лет; для иных специалистов и социальных работников - не реже 1 раза в 3 - 5 лет</w:t>
            </w:r>
          </w:p>
        </w:tc>
        <w:tc>
          <w:tcPr>
            <w:tcW w:w="1843"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200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4 балла за год</w:t>
            </w:r>
          </w:p>
        </w:tc>
        <w:tc>
          <w:tcPr>
            <w:tcW w:w="1701"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годовая</w:t>
            </w:r>
          </w:p>
        </w:tc>
      </w:tr>
      <w:tr w:rsidR="00E33862" w:rsidRPr="001C39D8" w:rsidTr="00E33862">
        <w:tc>
          <w:tcPr>
            <w:tcW w:w="66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3.2</w:t>
            </w:r>
          </w:p>
        </w:tc>
        <w:tc>
          <w:tcPr>
            <w:tcW w:w="2312"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Укомплектованность основным персоналом учреждения</w:t>
            </w:r>
          </w:p>
        </w:tc>
        <w:tc>
          <w:tcPr>
            <w:tcW w:w="1843"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не менее 75 процентов от штатного расписания</w:t>
            </w:r>
          </w:p>
        </w:tc>
        <w:tc>
          <w:tcPr>
            <w:tcW w:w="200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1,5 балла за полугодие, 3 балла за год</w:t>
            </w:r>
          </w:p>
        </w:tc>
        <w:tc>
          <w:tcPr>
            <w:tcW w:w="1701"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E33862" w:rsidRPr="001C39D8" w:rsidTr="00E33862">
        <w:tc>
          <w:tcPr>
            <w:tcW w:w="66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3.3</w:t>
            </w:r>
          </w:p>
        </w:tc>
        <w:tc>
          <w:tcPr>
            <w:tcW w:w="2312"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Выполнение квоты по приему на работу инвалидов</w:t>
            </w:r>
          </w:p>
        </w:tc>
        <w:tc>
          <w:tcPr>
            <w:tcW w:w="1843"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 процентов</w:t>
            </w:r>
          </w:p>
        </w:tc>
        <w:tc>
          <w:tcPr>
            <w:tcW w:w="2000"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 балл за полугодие, 2 балла за год</w:t>
            </w:r>
          </w:p>
        </w:tc>
        <w:tc>
          <w:tcPr>
            <w:tcW w:w="1701"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Pr>
                <w:rFonts w:ascii="PT Astra Serif" w:eastAsiaTheme="minorHAnsi" w:hAnsi="PT Astra Serif" w:cs="Arial"/>
                <w:bCs/>
                <w:lang w:eastAsia="en-US"/>
              </w:rPr>
              <w:t>Д</w:t>
            </w:r>
            <w:r w:rsidRPr="001C39D8">
              <w:rPr>
                <w:rFonts w:ascii="PT Astra Serif" w:eastAsiaTheme="minorHAnsi" w:hAnsi="PT Astra Serif" w:cs="Arial"/>
                <w:bCs/>
                <w:lang w:eastAsia="en-US"/>
              </w:rPr>
              <w:t>оклад руководителя</w:t>
            </w:r>
          </w:p>
        </w:tc>
        <w:tc>
          <w:tcPr>
            <w:tcW w:w="1685" w:type="dxa"/>
            <w:tcBorders>
              <w:top w:val="single" w:sz="4" w:space="0" w:color="auto"/>
              <w:left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полугодовая</w:t>
            </w:r>
          </w:p>
        </w:tc>
      </w:tr>
      <w:tr w:rsidR="00E33862" w:rsidRPr="001C39D8" w:rsidTr="00E33862">
        <w:tc>
          <w:tcPr>
            <w:tcW w:w="10201" w:type="dxa"/>
            <w:gridSpan w:val="6"/>
            <w:tcBorders>
              <w:top w:val="single" w:sz="4" w:space="0" w:color="auto"/>
              <w:left w:val="single" w:sz="4" w:space="0" w:color="auto"/>
              <w:right w:val="single" w:sz="4" w:space="0" w:color="auto"/>
            </w:tcBorders>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Совокупная значимость всех критериев в баллах по третьему разделу: 9 баллов</w:t>
            </w:r>
          </w:p>
        </w:tc>
      </w:tr>
      <w:tr w:rsidR="00E33862" w:rsidRPr="001C39D8" w:rsidTr="00E33862">
        <w:tc>
          <w:tcPr>
            <w:tcW w:w="10201" w:type="dxa"/>
            <w:gridSpan w:val="6"/>
            <w:tcBorders>
              <w:top w:val="single" w:sz="4" w:space="0" w:color="auto"/>
              <w:left w:val="single" w:sz="4" w:space="0" w:color="auto"/>
              <w:bottom w:val="single" w:sz="4" w:space="0" w:color="auto"/>
              <w:right w:val="single" w:sz="4" w:space="0" w:color="auto"/>
            </w:tcBorders>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Совокупность всех критериев по трем разделам: 100 баллов</w:t>
            </w: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Периодичность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Баллы</w:t>
            </w:r>
          </w:p>
        </w:tc>
        <w:tc>
          <w:tcPr>
            <w:tcW w:w="5386" w:type="dxa"/>
            <w:gridSpan w:val="3"/>
            <w:vMerge w:val="restart"/>
            <w:tcBorders>
              <w:left w:val="single" w:sz="4" w:space="0" w:color="auto"/>
            </w:tcBorders>
          </w:tcPr>
          <w:p w:rsidR="00E33862" w:rsidRPr="001C39D8" w:rsidRDefault="00E33862" w:rsidP="00E33862">
            <w:pPr>
              <w:autoSpaceDE w:val="0"/>
              <w:autoSpaceDN w:val="0"/>
              <w:adjustRightInd w:val="0"/>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январь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22,5</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февраль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март</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апрель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май</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июнь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июль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11,5</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lastRenderedPageBreak/>
              <w:t>август</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сентябрь</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октябрь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9</w:t>
            </w:r>
          </w:p>
        </w:tc>
        <w:tc>
          <w:tcPr>
            <w:tcW w:w="5386" w:type="dxa"/>
            <w:gridSpan w:val="3"/>
            <w:vMerge/>
            <w:tcBorders>
              <w:top w:val="single" w:sz="4" w:space="0" w:color="auto"/>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ноябрь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декабрь</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6</w:t>
            </w:r>
          </w:p>
        </w:tc>
        <w:tc>
          <w:tcPr>
            <w:tcW w:w="5386" w:type="dxa"/>
            <w:gridSpan w:val="3"/>
            <w:vMerge/>
            <w:tcBorders>
              <w:top w:val="single" w:sz="4" w:space="0" w:color="auto"/>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r w:rsidR="00E33862" w:rsidRPr="001C39D8" w:rsidTr="00E33862">
        <w:tc>
          <w:tcPr>
            <w:tcW w:w="2972" w:type="dxa"/>
            <w:gridSpan w:val="2"/>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rPr>
                <w:rFonts w:ascii="PT Astra Serif" w:eastAsiaTheme="minorHAnsi" w:hAnsi="PT Astra Serif" w:cs="Arial"/>
                <w:bCs/>
                <w:lang w:eastAsia="en-US"/>
              </w:rPr>
            </w:pPr>
            <w:r w:rsidRPr="001C39D8">
              <w:rPr>
                <w:rFonts w:ascii="PT Astra Serif" w:eastAsiaTheme="minorHAnsi" w:hAnsi="PT Astra Serif" w:cs="Arial"/>
                <w:bCs/>
                <w:lang w:eastAsia="en-US"/>
              </w:rPr>
              <w:t>Итого за год (сумма всех баллов по 4-м кварталам)</w:t>
            </w:r>
          </w:p>
        </w:tc>
        <w:tc>
          <w:tcPr>
            <w:tcW w:w="1843" w:type="dxa"/>
            <w:tcBorders>
              <w:top w:val="single" w:sz="4" w:space="0" w:color="auto"/>
              <w:left w:val="single" w:sz="4" w:space="0" w:color="auto"/>
              <w:bottom w:val="single" w:sz="4" w:space="0" w:color="auto"/>
              <w:right w:val="single" w:sz="4" w:space="0" w:color="auto"/>
            </w:tcBorders>
            <w:vAlign w:val="center"/>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r w:rsidRPr="001C39D8">
              <w:rPr>
                <w:rFonts w:ascii="PT Astra Serif" w:eastAsiaTheme="minorHAnsi" w:hAnsi="PT Astra Serif" w:cs="Arial"/>
                <w:bCs/>
                <w:lang w:eastAsia="en-US"/>
              </w:rPr>
              <w:t>100</w:t>
            </w:r>
          </w:p>
        </w:tc>
        <w:tc>
          <w:tcPr>
            <w:tcW w:w="5386" w:type="dxa"/>
            <w:gridSpan w:val="3"/>
            <w:vMerge/>
            <w:tcBorders>
              <w:top w:val="single" w:sz="4" w:space="0" w:color="auto"/>
              <w:left w:val="single" w:sz="4" w:space="0" w:color="auto"/>
            </w:tcBorders>
          </w:tcPr>
          <w:p w:rsidR="00E33862" w:rsidRPr="001C39D8" w:rsidRDefault="00E33862" w:rsidP="00E33862">
            <w:pPr>
              <w:autoSpaceDE w:val="0"/>
              <w:autoSpaceDN w:val="0"/>
              <w:adjustRightInd w:val="0"/>
              <w:jc w:val="center"/>
              <w:rPr>
                <w:rFonts w:ascii="PT Astra Serif" w:eastAsiaTheme="minorHAnsi" w:hAnsi="PT Astra Serif" w:cs="Arial"/>
                <w:bCs/>
                <w:lang w:eastAsia="en-US"/>
              </w:rPr>
            </w:pPr>
          </w:p>
        </w:tc>
      </w:tr>
    </w:tbl>
    <w:p w:rsidR="00667136" w:rsidRDefault="00D16F6A" w:rsidP="00AA2177">
      <w:pPr>
        <w:autoSpaceDE w:val="0"/>
        <w:autoSpaceDN w:val="0"/>
        <w:adjustRightInd w:val="0"/>
        <w:jc w:val="both"/>
        <w:rPr>
          <w:rFonts w:ascii="PT Astra Serif" w:eastAsiaTheme="minorHAnsi" w:hAnsi="PT Astra Serif" w:cs="Arial"/>
          <w:bCs/>
          <w:lang w:eastAsia="en-US"/>
        </w:rPr>
        <w:sectPr w:rsidR="00667136" w:rsidSect="00667136">
          <w:headerReference w:type="default" r:id="rId24"/>
          <w:pgSz w:w="11906" w:h="16838" w:code="9"/>
          <w:pgMar w:top="1134" w:right="567" w:bottom="1134" w:left="1134" w:header="567" w:footer="567" w:gutter="0"/>
          <w:pgNumType w:start="1"/>
          <w:cols w:space="708"/>
          <w:titlePg/>
          <w:docGrid w:linePitch="360"/>
        </w:sectPr>
      </w:pPr>
      <w:r>
        <w:rPr>
          <w:noProof/>
        </w:rPr>
        <w:drawing>
          <wp:anchor distT="0" distB="0" distL="114300" distR="114300" simplePos="0" relativeHeight="251657216" behindDoc="1" locked="0" layoutInCell="1" allowOverlap="1" wp14:anchorId="046DF6C3" wp14:editId="09A05B2E">
            <wp:simplePos x="0" y="0"/>
            <wp:positionH relativeFrom="column">
              <wp:posOffset>2266950</wp:posOffset>
            </wp:positionH>
            <wp:positionV relativeFrom="paragraph">
              <wp:posOffset>2629535</wp:posOffset>
            </wp:positionV>
            <wp:extent cx="1596390" cy="1600200"/>
            <wp:effectExtent l="19050" t="0" r="381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96390" cy="1600200"/>
                    </a:xfrm>
                    <a:prstGeom prst="rect">
                      <a:avLst/>
                    </a:prstGeom>
                    <a:noFill/>
                    <a:ln w="9525">
                      <a:noFill/>
                      <a:miter lim="800000"/>
                      <a:headEnd/>
                      <a:tailEnd/>
                    </a:ln>
                  </pic:spPr>
                </pic:pic>
              </a:graphicData>
            </a:graphic>
          </wp:anchor>
        </w:drawing>
      </w:r>
      <w:r w:rsidR="00671F54">
        <w:rPr>
          <w:rFonts w:ascii="PT Astra Serif" w:eastAsiaTheme="minorHAnsi" w:hAnsi="PT Astra Serif" w:cs="Arial"/>
          <w:bCs/>
          <w:lang w:eastAsia="en-US"/>
        </w:rPr>
        <w:br w:type="textWrapping" w:clear="all"/>
      </w:r>
    </w:p>
    <w:p w:rsidR="0038147B" w:rsidRPr="000B24DA" w:rsidRDefault="0038147B" w:rsidP="0038147B">
      <w:pPr>
        <w:ind w:firstLine="5670"/>
        <w:rPr>
          <w:rFonts w:ascii="PT Astra Serif" w:hAnsi="PT Astra Serif"/>
          <w:sz w:val="26"/>
          <w:szCs w:val="26"/>
        </w:rPr>
      </w:pPr>
      <w:r w:rsidRPr="000B24DA">
        <w:rPr>
          <w:rFonts w:ascii="PT Astra Serif" w:hAnsi="PT Astra Serif"/>
          <w:sz w:val="26"/>
          <w:szCs w:val="26"/>
        </w:rPr>
        <w:lastRenderedPageBreak/>
        <w:t xml:space="preserve">Приложение </w:t>
      </w:r>
      <w:r>
        <w:rPr>
          <w:rFonts w:ascii="PT Astra Serif" w:hAnsi="PT Astra Serif"/>
          <w:sz w:val="26"/>
          <w:szCs w:val="26"/>
        </w:rPr>
        <w:t xml:space="preserve"> № 3</w:t>
      </w:r>
    </w:p>
    <w:p w:rsidR="004316AA" w:rsidRPr="000B24DA" w:rsidRDefault="004316AA" w:rsidP="004316AA">
      <w:pPr>
        <w:ind w:firstLine="5670"/>
        <w:rPr>
          <w:rFonts w:ascii="PT Astra Serif" w:hAnsi="PT Astra Serif"/>
          <w:sz w:val="26"/>
          <w:szCs w:val="26"/>
        </w:rPr>
      </w:pPr>
      <w:r>
        <w:rPr>
          <w:rFonts w:ascii="PT Astra Serif" w:hAnsi="PT Astra Serif"/>
          <w:sz w:val="26"/>
          <w:szCs w:val="26"/>
        </w:rPr>
        <w:t xml:space="preserve">к </w:t>
      </w:r>
      <w:r w:rsidRPr="000B24DA">
        <w:rPr>
          <w:rFonts w:ascii="PT Astra Serif" w:hAnsi="PT Astra Serif"/>
          <w:sz w:val="26"/>
          <w:szCs w:val="26"/>
        </w:rPr>
        <w:t>п</w:t>
      </w:r>
      <w:r>
        <w:rPr>
          <w:rFonts w:ascii="PT Astra Serif" w:hAnsi="PT Astra Serif"/>
          <w:sz w:val="26"/>
          <w:szCs w:val="26"/>
        </w:rPr>
        <w:t>риказу</w:t>
      </w:r>
      <w:r w:rsidRPr="000B24DA">
        <w:rPr>
          <w:rFonts w:ascii="PT Astra Serif" w:hAnsi="PT Astra Serif"/>
          <w:sz w:val="26"/>
          <w:szCs w:val="26"/>
        </w:rPr>
        <w:t xml:space="preserve"> Департамента  социальной </w:t>
      </w:r>
    </w:p>
    <w:p w:rsidR="004316AA" w:rsidRPr="000B24DA" w:rsidRDefault="004316AA" w:rsidP="004316AA">
      <w:pPr>
        <w:ind w:firstLine="5670"/>
        <w:rPr>
          <w:rFonts w:ascii="PT Astra Serif" w:hAnsi="PT Astra Serif"/>
          <w:sz w:val="26"/>
          <w:szCs w:val="26"/>
        </w:rPr>
      </w:pPr>
      <w:r w:rsidRPr="000B24DA">
        <w:rPr>
          <w:rFonts w:ascii="PT Astra Serif" w:hAnsi="PT Astra Serif"/>
          <w:sz w:val="26"/>
          <w:szCs w:val="26"/>
        </w:rPr>
        <w:t>защиты населения Томской области</w:t>
      </w:r>
    </w:p>
    <w:p w:rsidR="004316AA" w:rsidRPr="000B24DA" w:rsidRDefault="004316AA" w:rsidP="004316AA">
      <w:pPr>
        <w:ind w:firstLine="5670"/>
        <w:rPr>
          <w:rFonts w:ascii="PT Astra Serif" w:hAnsi="PT Astra Serif"/>
          <w:sz w:val="26"/>
          <w:szCs w:val="26"/>
        </w:rPr>
      </w:pPr>
      <w:r w:rsidRPr="000B24DA">
        <w:rPr>
          <w:rFonts w:ascii="PT Astra Serif" w:hAnsi="PT Astra Serif"/>
          <w:sz w:val="26"/>
          <w:szCs w:val="26"/>
        </w:rPr>
        <w:t xml:space="preserve">от </w:t>
      </w:r>
      <w:r>
        <w:rPr>
          <w:rFonts w:ascii="PT Astra Serif" w:hAnsi="PT Astra Serif"/>
          <w:sz w:val="26"/>
          <w:szCs w:val="26"/>
        </w:rPr>
        <w:t>24.10.2022 № 36</w:t>
      </w:r>
    </w:p>
    <w:p w:rsidR="0038147B" w:rsidRDefault="0038147B" w:rsidP="009F05A7">
      <w:pPr>
        <w:jc w:val="center"/>
        <w:rPr>
          <w:rFonts w:ascii="PT Astra Serif" w:hAnsi="PT Astra Serif"/>
          <w:vertAlign w:val="subscript"/>
        </w:rPr>
      </w:pPr>
    </w:p>
    <w:p w:rsidR="0038147B" w:rsidRDefault="0038147B" w:rsidP="009F05A7">
      <w:pPr>
        <w:jc w:val="center"/>
        <w:rPr>
          <w:rFonts w:ascii="PT Astra Serif" w:hAnsi="PT Astra Serif"/>
          <w:vertAlign w:val="subscript"/>
        </w:rPr>
      </w:pPr>
    </w:p>
    <w:p w:rsidR="0038147B" w:rsidRDefault="0038147B" w:rsidP="0038147B">
      <w:pPr>
        <w:jc w:val="center"/>
        <w:rPr>
          <w:rFonts w:ascii="PT Astra Serif" w:hAnsi="PT Astra Serif"/>
          <w:vertAlign w:val="subscript"/>
        </w:rPr>
      </w:pPr>
    </w:p>
    <w:p w:rsidR="00BE61F2" w:rsidRDefault="00AE38A5" w:rsidP="00090E75">
      <w:pPr>
        <w:jc w:val="center"/>
        <w:rPr>
          <w:rFonts w:ascii="PT Astra Serif" w:eastAsiaTheme="minorHAnsi" w:hAnsi="PT Astra Serif" w:cs="PT Astra Serif"/>
          <w:sz w:val="26"/>
          <w:szCs w:val="26"/>
          <w:lang w:eastAsia="en-US"/>
        </w:rPr>
      </w:pPr>
      <w:hyperlink r:id="rId25" w:history="1">
        <w:r w:rsidR="00655244">
          <w:rPr>
            <w:rFonts w:ascii="PT Astra Serif" w:eastAsiaTheme="minorHAnsi" w:hAnsi="PT Astra Serif" w:cs="PT Astra Serif"/>
            <w:sz w:val="26"/>
            <w:szCs w:val="26"/>
            <w:lang w:eastAsia="en-US"/>
          </w:rPr>
          <w:t>П</w:t>
        </w:r>
        <w:r w:rsidR="00655244" w:rsidRPr="00AA2177">
          <w:rPr>
            <w:rFonts w:ascii="PT Astra Serif" w:eastAsiaTheme="minorHAnsi" w:hAnsi="PT Astra Serif" w:cs="PT Astra Serif"/>
            <w:sz w:val="26"/>
            <w:szCs w:val="26"/>
            <w:lang w:eastAsia="en-US"/>
          </w:rPr>
          <w:t>оложение</w:t>
        </w:r>
      </w:hyperlink>
      <w:r w:rsidR="00655244" w:rsidRPr="00AA2177">
        <w:rPr>
          <w:rFonts w:ascii="PT Astra Serif" w:eastAsiaTheme="minorHAnsi" w:hAnsi="PT Astra Serif" w:cs="PT Astra Serif"/>
          <w:sz w:val="26"/>
          <w:szCs w:val="26"/>
          <w:lang w:eastAsia="en-US"/>
        </w:rPr>
        <w:t xml:space="preserve"> о Комиссии </w:t>
      </w:r>
      <w:r w:rsidR="00090E75" w:rsidRPr="00AA2177">
        <w:rPr>
          <w:rFonts w:ascii="PT Astra Serif" w:eastAsiaTheme="minorHAnsi" w:hAnsi="PT Astra Serif" w:cs="PT Astra Serif"/>
          <w:sz w:val="26"/>
          <w:szCs w:val="26"/>
          <w:lang w:eastAsia="en-US"/>
        </w:rPr>
        <w:t>по оценке выполнения показателей деятельности областных государственных учреждений</w:t>
      </w:r>
      <w:r w:rsidR="00090E75" w:rsidRPr="00FF31A0">
        <w:rPr>
          <w:rFonts w:ascii="PT Astra Serif" w:eastAsiaTheme="minorHAnsi" w:hAnsi="PT Astra Serif" w:cs="PT Astra Serif"/>
          <w:sz w:val="26"/>
          <w:szCs w:val="26"/>
          <w:lang w:eastAsia="en-US"/>
        </w:rPr>
        <w:t>, в отношении которых Департамент социальной защиты населения Томской области выполняет функции и полномочия учредителя</w:t>
      </w:r>
    </w:p>
    <w:p w:rsidR="00655244" w:rsidRDefault="00BE61F2" w:rsidP="009F05A7">
      <w:pPr>
        <w:jc w:val="center"/>
        <w:rPr>
          <w:rFonts w:ascii="PT Astra Serif" w:hAnsi="PT Astra Serif"/>
          <w:vertAlign w:val="subscript"/>
        </w:rPr>
      </w:pPr>
      <w:r>
        <w:rPr>
          <w:rFonts w:ascii="PT Astra Serif" w:eastAsiaTheme="minorHAnsi" w:hAnsi="PT Astra Serif" w:cs="PT Astra Serif"/>
          <w:sz w:val="26"/>
          <w:szCs w:val="26"/>
          <w:lang w:eastAsia="en-US"/>
        </w:rPr>
        <w:t xml:space="preserve"> </w:t>
      </w:r>
    </w:p>
    <w:p w:rsidR="00512600" w:rsidRPr="00512600" w:rsidRDefault="00512600" w:rsidP="00512600">
      <w:pPr>
        <w:pStyle w:val="ConsPlusTitle"/>
        <w:jc w:val="center"/>
        <w:outlineLvl w:val="1"/>
        <w:rPr>
          <w:rFonts w:ascii="PT Astra Serif" w:hAnsi="PT Astra Serif"/>
          <w:b w:val="0"/>
          <w:sz w:val="26"/>
          <w:szCs w:val="26"/>
        </w:rPr>
      </w:pPr>
      <w:r w:rsidRPr="00512600">
        <w:rPr>
          <w:rFonts w:ascii="PT Astra Serif" w:hAnsi="PT Astra Serif"/>
          <w:b w:val="0"/>
          <w:sz w:val="26"/>
          <w:szCs w:val="26"/>
        </w:rPr>
        <w:t>1. Общие положения</w:t>
      </w:r>
    </w:p>
    <w:p w:rsidR="00512600" w:rsidRPr="00512600" w:rsidRDefault="00512600" w:rsidP="00512600">
      <w:pPr>
        <w:pStyle w:val="ConsPlusNormal"/>
        <w:jc w:val="both"/>
        <w:rPr>
          <w:rFonts w:ascii="PT Astra Serif" w:hAnsi="PT Astra Serif"/>
          <w:sz w:val="26"/>
          <w:szCs w:val="26"/>
        </w:rPr>
      </w:pP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 xml:space="preserve">1. Комиссия </w:t>
      </w:r>
      <w:r w:rsidR="00090E75" w:rsidRPr="00AA2177">
        <w:rPr>
          <w:rFonts w:ascii="PT Astra Serif" w:eastAsiaTheme="minorHAnsi" w:hAnsi="PT Astra Serif" w:cs="PT Astra Serif"/>
          <w:sz w:val="26"/>
          <w:szCs w:val="26"/>
          <w:lang w:eastAsia="en-US"/>
        </w:rPr>
        <w:t>по оценке выполнения показателей деятельности областных государственных учреждений</w:t>
      </w:r>
      <w:r w:rsidR="00090E75" w:rsidRPr="00FF31A0">
        <w:rPr>
          <w:rFonts w:ascii="PT Astra Serif" w:eastAsiaTheme="minorHAnsi" w:hAnsi="PT Astra Serif" w:cs="PT Astra Serif"/>
          <w:sz w:val="26"/>
          <w:szCs w:val="26"/>
          <w:lang w:eastAsia="en-US"/>
        </w:rPr>
        <w:t>, в отношении которых Департамент социальной защиты населения Томской области выполняет функции и полномочия учредителя</w:t>
      </w:r>
      <w:r w:rsidR="00090E75" w:rsidRPr="00512600">
        <w:rPr>
          <w:rFonts w:ascii="PT Astra Serif" w:hAnsi="PT Astra Serif"/>
          <w:sz w:val="26"/>
          <w:szCs w:val="26"/>
        </w:rPr>
        <w:t xml:space="preserve"> </w:t>
      </w:r>
      <w:r w:rsidRPr="00512600">
        <w:rPr>
          <w:rFonts w:ascii="PT Astra Serif" w:hAnsi="PT Astra Serif"/>
          <w:sz w:val="26"/>
          <w:szCs w:val="26"/>
        </w:rPr>
        <w:t xml:space="preserve">(далее - Комиссия) создается Департаментом </w:t>
      </w:r>
      <w:r>
        <w:rPr>
          <w:rFonts w:ascii="PT Astra Serif" w:hAnsi="PT Astra Serif"/>
          <w:sz w:val="26"/>
          <w:szCs w:val="26"/>
        </w:rPr>
        <w:t xml:space="preserve"> социальной защиты </w:t>
      </w:r>
      <w:r w:rsidRPr="00512600">
        <w:rPr>
          <w:rFonts w:ascii="PT Astra Serif" w:hAnsi="PT Astra Serif"/>
          <w:sz w:val="26"/>
          <w:szCs w:val="26"/>
        </w:rPr>
        <w:t xml:space="preserve"> населения Томской области</w:t>
      </w:r>
      <w:r w:rsidR="00BE61F2">
        <w:rPr>
          <w:rFonts w:ascii="PT Astra Serif" w:hAnsi="PT Astra Serif"/>
          <w:sz w:val="26"/>
          <w:szCs w:val="26"/>
        </w:rPr>
        <w:t xml:space="preserve"> (далее - Департамент) </w:t>
      </w:r>
      <w:r w:rsidRPr="00512600">
        <w:rPr>
          <w:rFonts w:ascii="PT Astra Serif" w:hAnsi="PT Astra Serif"/>
          <w:sz w:val="26"/>
          <w:szCs w:val="26"/>
        </w:rPr>
        <w:t>в целях подготовки предложений о премировании руководителей</w:t>
      </w:r>
      <w:r w:rsidR="00BE61F2">
        <w:rPr>
          <w:rFonts w:ascii="PT Astra Serif" w:hAnsi="PT Astra Serif"/>
          <w:sz w:val="26"/>
          <w:szCs w:val="26"/>
        </w:rPr>
        <w:t xml:space="preserve"> </w:t>
      </w:r>
      <w:r w:rsidRPr="00512600">
        <w:rPr>
          <w:rFonts w:ascii="PT Astra Serif" w:hAnsi="PT Astra Serif"/>
          <w:sz w:val="26"/>
          <w:szCs w:val="26"/>
        </w:rPr>
        <w:t>областных государственных учреждений</w:t>
      </w:r>
      <w:r w:rsidR="00927F33" w:rsidRPr="00FF31A0">
        <w:rPr>
          <w:rFonts w:ascii="PT Astra Serif" w:hAnsi="PT Astra Serif"/>
          <w:sz w:val="26"/>
          <w:szCs w:val="26"/>
        </w:rPr>
        <w:t xml:space="preserve">, </w:t>
      </w:r>
      <w:r w:rsidR="00BE61F2" w:rsidRPr="00FF31A0">
        <w:rPr>
          <w:rFonts w:ascii="PT Astra Serif" w:eastAsiaTheme="minorHAnsi" w:hAnsi="PT Astra Serif" w:cs="PT Astra Serif"/>
          <w:sz w:val="26"/>
          <w:szCs w:val="26"/>
          <w:lang w:eastAsia="en-US"/>
        </w:rPr>
        <w:t>в отношении которых Департамент  выполняет функции и полномочия учредителя</w:t>
      </w:r>
      <w:r w:rsidR="00BE61F2">
        <w:rPr>
          <w:rFonts w:ascii="PT Astra Serif" w:hAnsi="PT Astra Serif"/>
          <w:sz w:val="26"/>
          <w:szCs w:val="26"/>
        </w:rPr>
        <w:t xml:space="preserve"> </w:t>
      </w:r>
      <w:r w:rsidR="00927F33">
        <w:rPr>
          <w:rFonts w:ascii="PT Astra Serif" w:hAnsi="PT Astra Serif"/>
          <w:sz w:val="26"/>
          <w:szCs w:val="26"/>
        </w:rPr>
        <w:t xml:space="preserve"> (далее </w:t>
      </w:r>
      <w:r w:rsidR="00655244">
        <w:rPr>
          <w:rFonts w:ascii="PT Astra Serif" w:hAnsi="PT Astra Serif"/>
          <w:sz w:val="26"/>
          <w:szCs w:val="26"/>
        </w:rPr>
        <w:t xml:space="preserve">- </w:t>
      </w:r>
      <w:r w:rsidR="00927F33">
        <w:rPr>
          <w:rFonts w:ascii="PT Astra Serif" w:hAnsi="PT Astra Serif"/>
          <w:sz w:val="26"/>
          <w:szCs w:val="26"/>
        </w:rPr>
        <w:t>Учреждения)</w:t>
      </w:r>
      <w:r w:rsidRPr="00512600">
        <w:rPr>
          <w:rFonts w:ascii="PT Astra Serif" w:hAnsi="PT Astra Serif"/>
          <w:sz w:val="26"/>
          <w:szCs w:val="26"/>
        </w:rPr>
        <w:t>.</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 xml:space="preserve">2. Основной задачей Комиссии является оценка выполнения показателей и критериев оценки эффективности деятельности </w:t>
      </w:r>
      <w:r w:rsidR="00927F33">
        <w:rPr>
          <w:rFonts w:ascii="PT Astra Serif" w:hAnsi="PT Astra Serif"/>
          <w:sz w:val="26"/>
          <w:szCs w:val="26"/>
        </w:rPr>
        <w:t>Учреждений</w:t>
      </w:r>
      <w:r w:rsidRPr="00512600">
        <w:rPr>
          <w:rFonts w:ascii="PT Astra Serif" w:hAnsi="PT Astra Serif"/>
          <w:sz w:val="26"/>
          <w:szCs w:val="26"/>
        </w:rPr>
        <w:t>.</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3. Комиссия осуществляет свою деятельность на постоянной основе.</w:t>
      </w:r>
    </w:p>
    <w:p w:rsidR="00512600" w:rsidRPr="00512600" w:rsidRDefault="00512600" w:rsidP="00512600">
      <w:pPr>
        <w:pStyle w:val="ConsPlusNormal"/>
        <w:jc w:val="both"/>
        <w:rPr>
          <w:rFonts w:ascii="PT Astra Serif" w:hAnsi="PT Astra Serif"/>
          <w:sz w:val="26"/>
          <w:szCs w:val="26"/>
        </w:rPr>
      </w:pPr>
    </w:p>
    <w:p w:rsidR="00512600" w:rsidRPr="00512600" w:rsidRDefault="00512600" w:rsidP="00512600">
      <w:pPr>
        <w:pStyle w:val="ConsPlusTitle"/>
        <w:jc w:val="center"/>
        <w:outlineLvl w:val="1"/>
        <w:rPr>
          <w:rFonts w:ascii="PT Astra Serif" w:hAnsi="PT Astra Serif"/>
          <w:b w:val="0"/>
          <w:sz w:val="26"/>
          <w:szCs w:val="26"/>
        </w:rPr>
      </w:pPr>
      <w:r w:rsidRPr="00512600">
        <w:rPr>
          <w:rFonts w:ascii="PT Astra Serif" w:hAnsi="PT Astra Serif"/>
          <w:b w:val="0"/>
          <w:sz w:val="26"/>
          <w:szCs w:val="26"/>
        </w:rPr>
        <w:t xml:space="preserve">2. Состав и полномочия </w:t>
      </w:r>
      <w:r w:rsidR="00090E75">
        <w:rPr>
          <w:rFonts w:ascii="PT Astra Serif" w:hAnsi="PT Astra Serif"/>
          <w:b w:val="0"/>
          <w:sz w:val="26"/>
          <w:szCs w:val="26"/>
        </w:rPr>
        <w:t>К</w:t>
      </w:r>
      <w:r w:rsidRPr="00512600">
        <w:rPr>
          <w:rFonts w:ascii="PT Astra Serif" w:hAnsi="PT Astra Serif"/>
          <w:b w:val="0"/>
          <w:sz w:val="26"/>
          <w:szCs w:val="26"/>
        </w:rPr>
        <w:t>омиссии</w:t>
      </w:r>
    </w:p>
    <w:p w:rsidR="00512600" w:rsidRPr="00512600" w:rsidRDefault="00512600" w:rsidP="00512600">
      <w:pPr>
        <w:pStyle w:val="ConsPlusNormal"/>
        <w:jc w:val="both"/>
        <w:rPr>
          <w:rFonts w:ascii="PT Astra Serif" w:hAnsi="PT Astra Serif"/>
          <w:sz w:val="26"/>
          <w:szCs w:val="26"/>
        </w:rPr>
      </w:pP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4. Комиссия состоит из председателя, заместителя председателя, секретаря и членов Комиссии</w:t>
      </w:r>
      <w:r w:rsidR="00BE61F2">
        <w:rPr>
          <w:rFonts w:ascii="PT Astra Serif" w:hAnsi="PT Astra Serif"/>
          <w:sz w:val="26"/>
          <w:szCs w:val="26"/>
        </w:rPr>
        <w:t xml:space="preserve"> </w:t>
      </w:r>
      <w:r w:rsidR="00BE61F2" w:rsidRPr="00FF31A0">
        <w:rPr>
          <w:rFonts w:ascii="PT Astra Serif" w:hAnsi="PT Astra Serif"/>
          <w:sz w:val="26"/>
          <w:szCs w:val="26"/>
        </w:rPr>
        <w:t>(состав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5. Персональный состав Комиссии утверждается распоряжением Департамента.</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6. Председатель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1) осуществляет общее руководство деятельностью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2) председательствует на заседаниях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7. При отсутствии председателя Комиссии заседание Комиссии проводит заместитель председателя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8. Секретарь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1) информирует членов Комиссии о дате, времени и месте проведения заседания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2) ведет протоколы заседаний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9. Заседания Комиссии проводятся ежемесячно. Дата проведения заседания Комиссии назначается не позднее 10 числа месяца, следующего за отчетным периодом.</w:t>
      </w:r>
    </w:p>
    <w:p w:rsidR="00512600" w:rsidRPr="00512600" w:rsidRDefault="00BE61F2" w:rsidP="00512600">
      <w:pPr>
        <w:pStyle w:val="ConsPlusNormal"/>
        <w:ind w:firstLine="540"/>
        <w:jc w:val="both"/>
        <w:rPr>
          <w:rFonts w:ascii="PT Astra Serif" w:hAnsi="PT Astra Serif"/>
          <w:sz w:val="26"/>
          <w:szCs w:val="26"/>
        </w:rPr>
      </w:pPr>
      <w:r>
        <w:rPr>
          <w:rFonts w:ascii="PT Astra Serif" w:hAnsi="PT Astra Serif"/>
          <w:sz w:val="26"/>
          <w:szCs w:val="26"/>
        </w:rPr>
        <w:t>10. Решение Комиссии принимае</w:t>
      </w:r>
      <w:r w:rsidR="00512600" w:rsidRPr="00512600">
        <w:rPr>
          <w:rFonts w:ascii="PT Astra Serif" w:hAnsi="PT Astra Serif"/>
          <w:sz w:val="26"/>
          <w:szCs w:val="26"/>
        </w:rPr>
        <w:t>тся большинством</w:t>
      </w:r>
      <w:r>
        <w:rPr>
          <w:rFonts w:ascii="PT Astra Serif" w:hAnsi="PT Astra Serif"/>
          <w:sz w:val="26"/>
          <w:szCs w:val="26"/>
        </w:rPr>
        <w:t xml:space="preserve"> </w:t>
      </w:r>
      <w:r w:rsidR="00C266B9" w:rsidRPr="00FF31A0">
        <w:rPr>
          <w:rFonts w:ascii="PT Astra Serif" w:hAnsi="PT Astra Serif"/>
          <w:sz w:val="26"/>
          <w:szCs w:val="26"/>
        </w:rPr>
        <w:t xml:space="preserve">численного </w:t>
      </w:r>
      <w:r w:rsidRPr="00FF31A0">
        <w:rPr>
          <w:rFonts w:ascii="PT Astra Serif" w:hAnsi="PT Astra Serif"/>
          <w:sz w:val="26"/>
          <w:szCs w:val="26"/>
        </w:rPr>
        <w:t>состава</w:t>
      </w:r>
      <w:r w:rsidR="00C266B9">
        <w:rPr>
          <w:rFonts w:ascii="PT Astra Serif" w:hAnsi="PT Astra Serif"/>
          <w:sz w:val="26"/>
          <w:szCs w:val="26"/>
        </w:rPr>
        <w:t xml:space="preserve"> </w:t>
      </w:r>
      <w:r>
        <w:rPr>
          <w:rFonts w:ascii="PT Astra Serif" w:hAnsi="PT Astra Serif"/>
          <w:sz w:val="26"/>
          <w:szCs w:val="26"/>
        </w:rPr>
        <w:t>Комиссии, присутствующего</w:t>
      </w:r>
      <w:r w:rsidR="00512600" w:rsidRPr="00512600">
        <w:rPr>
          <w:rFonts w:ascii="PT Astra Serif" w:hAnsi="PT Astra Serif"/>
          <w:sz w:val="26"/>
          <w:szCs w:val="26"/>
        </w:rPr>
        <w:t xml:space="preserve"> на заседании.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11. При равенстве голосов решающим является голос председателя Комиссии, а при его отсутствии - заместителя председателя 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12. Заседание Комиссии считается правомочным, если на нем присутствует не менее половины</w:t>
      </w:r>
      <w:r w:rsidR="00C266B9">
        <w:rPr>
          <w:rFonts w:ascii="PT Astra Serif" w:hAnsi="PT Astra Serif"/>
          <w:sz w:val="26"/>
          <w:szCs w:val="26"/>
        </w:rPr>
        <w:t xml:space="preserve"> </w:t>
      </w:r>
      <w:r w:rsidR="00C266B9" w:rsidRPr="00FF31A0">
        <w:rPr>
          <w:rFonts w:ascii="PT Astra Serif" w:hAnsi="PT Astra Serif"/>
          <w:sz w:val="26"/>
          <w:szCs w:val="26"/>
        </w:rPr>
        <w:t xml:space="preserve">численного </w:t>
      </w:r>
      <w:r w:rsidRPr="00FF31A0">
        <w:rPr>
          <w:rFonts w:ascii="PT Astra Serif" w:hAnsi="PT Astra Serif"/>
          <w:sz w:val="26"/>
          <w:szCs w:val="26"/>
        </w:rPr>
        <w:t>состава</w:t>
      </w:r>
      <w:r w:rsidR="00FF31A0">
        <w:rPr>
          <w:rFonts w:ascii="PT Astra Serif" w:hAnsi="PT Astra Serif"/>
          <w:sz w:val="26"/>
          <w:szCs w:val="26"/>
        </w:rPr>
        <w:t xml:space="preserve"> </w:t>
      </w:r>
      <w:r w:rsidRPr="00512600">
        <w:rPr>
          <w:rFonts w:ascii="PT Astra Serif" w:hAnsi="PT Astra Serif"/>
          <w:sz w:val="26"/>
          <w:szCs w:val="26"/>
        </w:rPr>
        <w:t>Комиссии.</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13. Комиссия имеет право:</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 xml:space="preserve">1) заслушивать доклады руководителей структурных подразделений Департамента, их заместителей в соответствии с возложенными на структурные подразделения задачами и </w:t>
      </w:r>
      <w:r w:rsidRPr="00512600">
        <w:rPr>
          <w:rFonts w:ascii="PT Astra Serif" w:hAnsi="PT Astra Serif"/>
          <w:sz w:val="26"/>
          <w:szCs w:val="26"/>
        </w:rPr>
        <w:lastRenderedPageBreak/>
        <w:t xml:space="preserve">функциями по курируемым направлениям деятельности </w:t>
      </w:r>
      <w:r w:rsidR="00090E75">
        <w:rPr>
          <w:rFonts w:ascii="PT Astra Serif" w:hAnsi="PT Astra Serif"/>
          <w:sz w:val="26"/>
          <w:szCs w:val="26"/>
        </w:rPr>
        <w:t>У</w:t>
      </w:r>
      <w:r w:rsidRPr="00512600">
        <w:rPr>
          <w:rFonts w:ascii="PT Astra Serif" w:hAnsi="PT Astra Serif"/>
          <w:sz w:val="26"/>
          <w:szCs w:val="26"/>
        </w:rPr>
        <w:t>чреждений;</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 xml:space="preserve">2) заслушивать руководителей учреждений, их заместителей, а также иных работников </w:t>
      </w:r>
      <w:r w:rsidR="00090E75">
        <w:rPr>
          <w:rFonts w:ascii="PT Astra Serif" w:hAnsi="PT Astra Serif"/>
          <w:sz w:val="26"/>
          <w:szCs w:val="26"/>
        </w:rPr>
        <w:t>У</w:t>
      </w:r>
      <w:r w:rsidRPr="00512600">
        <w:rPr>
          <w:rFonts w:ascii="PT Astra Serif" w:hAnsi="PT Astra Serif"/>
          <w:sz w:val="26"/>
          <w:szCs w:val="26"/>
        </w:rPr>
        <w:t>чреждений;</w:t>
      </w:r>
    </w:p>
    <w:p w:rsidR="00512600" w:rsidRPr="00512600" w:rsidRDefault="00512600" w:rsidP="00512600">
      <w:pPr>
        <w:pStyle w:val="ConsPlusNormal"/>
        <w:ind w:firstLine="540"/>
        <w:jc w:val="both"/>
        <w:rPr>
          <w:rFonts w:ascii="PT Astra Serif" w:hAnsi="PT Astra Serif"/>
          <w:sz w:val="26"/>
          <w:szCs w:val="26"/>
        </w:rPr>
      </w:pPr>
      <w:r w:rsidRPr="00512600">
        <w:rPr>
          <w:rFonts w:ascii="PT Astra Serif" w:hAnsi="PT Astra Serif"/>
          <w:sz w:val="26"/>
          <w:szCs w:val="26"/>
        </w:rPr>
        <w:t xml:space="preserve">3) запрашивать дополнительные материалы от </w:t>
      </w:r>
      <w:r w:rsidR="00090E75">
        <w:rPr>
          <w:rFonts w:ascii="PT Astra Serif" w:hAnsi="PT Astra Serif"/>
          <w:sz w:val="26"/>
          <w:szCs w:val="26"/>
        </w:rPr>
        <w:t>У</w:t>
      </w:r>
      <w:r w:rsidRPr="00512600">
        <w:rPr>
          <w:rFonts w:ascii="PT Astra Serif" w:hAnsi="PT Astra Serif"/>
          <w:sz w:val="26"/>
          <w:szCs w:val="26"/>
        </w:rPr>
        <w:t>чреждений и структурных подразделений Департамента.</w:t>
      </w:r>
    </w:p>
    <w:p w:rsidR="00512600" w:rsidRPr="00512600" w:rsidRDefault="00D16F6A" w:rsidP="00512600">
      <w:pPr>
        <w:pStyle w:val="ConsPlusNormal"/>
        <w:jc w:val="both"/>
        <w:rPr>
          <w:rFonts w:ascii="PT Astra Serif" w:hAnsi="PT Astra Serif"/>
          <w:sz w:val="26"/>
          <w:szCs w:val="26"/>
        </w:rPr>
      </w:pPr>
      <w:r>
        <w:rPr>
          <w:noProof/>
        </w:rPr>
        <w:drawing>
          <wp:anchor distT="0" distB="0" distL="114300" distR="114300" simplePos="0" relativeHeight="251658240" behindDoc="1" locked="0" layoutInCell="1" allowOverlap="1" wp14:anchorId="7125E370" wp14:editId="55933C71">
            <wp:simplePos x="0" y="0"/>
            <wp:positionH relativeFrom="column">
              <wp:posOffset>2266950</wp:posOffset>
            </wp:positionH>
            <wp:positionV relativeFrom="paragraph">
              <wp:posOffset>8890</wp:posOffset>
            </wp:positionV>
            <wp:extent cx="1596390" cy="1600200"/>
            <wp:effectExtent l="19050" t="0" r="381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96390" cy="1600200"/>
                    </a:xfrm>
                    <a:prstGeom prst="rect">
                      <a:avLst/>
                    </a:prstGeom>
                    <a:noFill/>
                    <a:ln w="9525">
                      <a:noFill/>
                      <a:miter lim="800000"/>
                      <a:headEnd/>
                      <a:tailEnd/>
                    </a:ln>
                  </pic:spPr>
                </pic:pic>
              </a:graphicData>
            </a:graphic>
          </wp:anchor>
        </w:drawing>
      </w:r>
    </w:p>
    <w:p w:rsidR="00667136" w:rsidRDefault="00667136" w:rsidP="00512600">
      <w:pPr>
        <w:ind w:firstLine="5670"/>
        <w:rPr>
          <w:rFonts w:ascii="PT Astra Serif" w:hAnsi="PT Astra Serif"/>
          <w:sz w:val="26"/>
          <w:szCs w:val="26"/>
        </w:rPr>
        <w:sectPr w:rsidR="00667136" w:rsidSect="00667136">
          <w:pgSz w:w="11906" w:h="16838" w:code="9"/>
          <w:pgMar w:top="1134" w:right="567" w:bottom="1134" w:left="1134" w:header="567" w:footer="567" w:gutter="0"/>
          <w:pgNumType w:start="1"/>
          <w:cols w:space="708"/>
          <w:titlePg/>
          <w:docGrid w:linePitch="360"/>
        </w:sectPr>
      </w:pPr>
    </w:p>
    <w:p w:rsidR="00512600" w:rsidRPr="000B24DA" w:rsidRDefault="00512600" w:rsidP="00512600">
      <w:pPr>
        <w:ind w:firstLine="5670"/>
        <w:rPr>
          <w:rFonts w:ascii="PT Astra Serif" w:hAnsi="PT Astra Serif"/>
          <w:sz w:val="26"/>
          <w:szCs w:val="26"/>
        </w:rPr>
      </w:pPr>
      <w:r w:rsidRPr="000B24DA">
        <w:rPr>
          <w:rFonts w:ascii="PT Astra Serif" w:hAnsi="PT Astra Serif"/>
          <w:sz w:val="26"/>
          <w:szCs w:val="26"/>
        </w:rPr>
        <w:lastRenderedPageBreak/>
        <w:t xml:space="preserve">Приложение </w:t>
      </w:r>
      <w:r>
        <w:rPr>
          <w:rFonts w:ascii="PT Astra Serif" w:hAnsi="PT Astra Serif"/>
          <w:sz w:val="26"/>
          <w:szCs w:val="26"/>
        </w:rPr>
        <w:t>№ 4</w:t>
      </w:r>
    </w:p>
    <w:p w:rsidR="004316AA" w:rsidRPr="000B24DA" w:rsidRDefault="004316AA" w:rsidP="004316AA">
      <w:pPr>
        <w:ind w:firstLine="5670"/>
        <w:rPr>
          <w:rFonts w:ascii="PT Astra Serif" w:hAnsi="PT Astra Serif"/>
          <w:sz w:val="26"/>
          <w:szCs w:val="26"/>
        </w:rPr>
      </w:pPr>
      <w:r>
        <w:rPr>
          <w:rFonts w:ascii="PT Astra Serif" w:hAnsi="PT Astra Serif"/>
          <w:sz w:val="26"/>
          <w:szCs w:val="26"/>
        </w:rPr>
        <w:t xml:space="preserve">к </w:t>
      </w:r>
      <w:r w:rsidRPr="000B24DA">
        <w:rPr>
          <w:rFonts w:ascii="PT Astra Serif" w:hAnsi="PT Astra Serif"/>
          <w:sz w:val="26"/>
          <w:szCs w:val="26"/>
        </w:rPr>
        <w:t>п</w:t>
      </w:r>
      <w:r>
        <w:rPr>
          <w:rFonts w:ascii="PT Astra Serif" w:hAnsi="PT Astra Serif"/>
          <w:sz w:val="26"/>
          <w:szCs w:val="26"/>
        </w:rPr>
        <w:t>риказу</w:t>
      </w:r>
      <w:r w:rsidRPr="000B24DA">
        <w:rPr>
          <w:rFonts w:ascii="PT Astra Serif" w:hAnsi="PT Astra Serif"/>
          <w:sz w:val="26"/>
          <w:szCs w:val="26"/>
        </w:rPr>
        <w:t xml:space="preserve"> Департамента  социальной </w:t>
      </w:r>
    </w:p>
    <w:p w:rsidR="004316AA" w:rsidRPr="000B24DA" w:rsidRDefault="004316AA" w:rsidP="004316AA">
      <w:pPr>
        <w:ind w:firstLine="5670"/>
        <w:rPr>
          <w:rFonts w:ascii="PT Astra Serif" w:hAnsi="PT Astra Serif"/>
          <w:sz w:val="26"/>
          <w:szCs w:val="26"/>
        </w:rPr>
      </w:pPr>
      <w:r w:rsidRPr="000B24DA">
        <w:rPr>
          <w:rFonts w:ascii="PT Astra Serif" w:hAnsi="PT Astra Serif"/>
          <w:sz w:val="26"/>
          <w:szCs w:val="26"/>
        </w:rPr>
        <w:t>защиты населения Томской области</w:t>
      </w:r>
    </w:p>
    <w:p w:rsidR="004316AA" w:rsidRPr="000B24DA" w:rsidRDefault="004316AA" w:rsidP="004316AA">
      <w:pPr>
        <w:ind w:firstLine="5670"/>
        <w:rPr>
          <w:rFonts w:ascii="PT Astra Serif" w:hAnsi="PT Astra Serif"/>
          <w:sz w:val="26"/>
          <w:szCs w:val="26"/>
        </w:rPr>
      </w:pPr>
      <w:r w:rsidRPr="000B24DA">
        <w:rPr>
          <w:rFonts w:ascii="PT Astra Serif" w:hAnsi="PT Astra Serif"/>
          <w:sz w:val="26"/>
          <w:szCs w:val="26"/>
        </w:rPr>
        <w:t xml:space="preserve">от </w:t>
      </w:r>
      <w:r>
        <w:rPr>
          <w:rFonts w:ascii="PT Astra Serif" w:hAnsi="PT Astra Serif"/>
          <w:sz w:val="26"/>
          <w:szCs w:val="26"/>
        </w:rPr>
        <w:t>24.10.2022 № 36</w:t>
      </w:r>
    </w:p>
    <w:p w:rsidR="00512600" w:rsidRDefault="00512600" w:rsidP="00512600">
      <w:pPr>
        <w:jc w:val="center"/>
        <w:rPr>
          <w:rFonts w:ascii="PT Astra Serif" w:hAnsi="PT Astra Serif"/>
          <w:vertAlign w:val="subscript"/>
        </w:rPr>
      </w:pPr>
    </w:p>
    <w:p w:rsidR="0038147B" w:rsidRDefault="0038147B" w:rsidP="00512600">
      <w:pPr>
        <w:jc w:val="center"/>
        <w:rPr>
          <w:rFonts w:ascii="PT Astra Serif" w:hAnsi="PT Astra Serif"/>
          <w:sz w:val="26"/>
          <w:szCs w:val="26"/>
          <w:vertAlign w:val="subscript"/>
        </w:rPr>
      </w:pPr>
    </w:p>
    <w:p w:rsidR="00512600" w:rsidRDefault="00AE38A5" w:rsidP="00512600">
      <w:pPr>
        <w:autoSpaceDE w:val="0"/>
        <w:autoSpaceDN w:val="0"/>
        <w:adjustRightInd w:val="0"/>
        <w:jc w:val="center"/>
        <w:rPr>
          <w:rFonts w:ascii="PT Astra Serif" w:eastAsiaTheme="minorHAnsi" w:hAnsi="PT Astra Serif" w:cs="PT Astra Serif"/>
          <w:sz w:val="26"/>
          <w:szCs w:val="26"/>
          <w:lang w:eastAsia="en-US"/>
        </w:rPr>
      </w:pPr>
      <w:hyperlink r:id="rId26" w:history="1">
        <w:r w:rsidR="00090E75">
          <w:rPr>
            <w:rFonts w:ascii="PT Astra Serif" w:eastAsiaTheme="minorHAnsi" w:hAnsi="PT Astra Serif" w:cs="PT Astra Serif"/>
            <w:sz w:val="26"/>
            <w:szCs w:val="26"/>
            <w:lang w:eastAsia="en-US"/>
          </w:rPr>
          <w:t>Показатели</w:t>
        </w:r>
      </w:hyperlink>
      <w:r w:rsidR="00090E75" w:rsidRPr="00AA2177">
        <w:rPr>
          <w:rFonts w:ascii="PT Astra Serif" w:eastAsiaTheme="minorHAnsi" w:hAnsi="PT Astra Serif" w:cs="PT Astra Serif"/>
          <w:sz w:val="26"/>
          <w:szCs w:val="26"/>
          <w:lang w:eastAsia="en-US"/>
        </w:rPr>
        <w:t xml:space="preserve"> отнесения </w:t>
      </w:r>
      <w:r w:rsidR="00090E75">
        <w:rPr>
          <w:rFonts w:ascii="PT Astra Serif" w:eastAsiaTheme="minorHAnsi" w:hAnsi="PT Astra Serif" w:cs="PT Astra Serif"/>
          <w:sz w:val="26"/>
          <w:szCs w:val="26"/>
          <w:lang w:eastAsia="en-US"/>
        </w:rPr>
        <w:t xml:space="preserve">областных государственных </w:t>
      </w:r>
      <w:r w:rsidR="00090E75" w:rsidRPr="00AA2177">
        <w:rPr>
          <w:rFonts w:ascii="PT Astra Serif" w:eastAsiaTheme="minorHAnsi" w:hAnsi="PT Astra Serif" w:cs="PT Astra Serif"/>
          <w:sz w:val="26"/>
          <w:szCs w:val="26"/>
          <w:lang w:eastAsia="en-US"/>
        </w:rPr>
        <w:t xml:space="preserve">учреждений, </w:t>
      </w:r>
      <w:r w:rsidR="00090E75" w:rsidRPr="00FF31A0">
        <w:rPr>
          <w:rFonts w:ascii="PT Astra Serif" w:eastAsiaTheme="minorHAnsi" w:hAnsi="PT Astra Serif" w:cs="PT Astra Serif"/>
          <w:sz w:val="26"/>
          <w:szCs w:val="26"/>
          <w:lang w:eastAsia="en-US"/>
        </w:rPr>
        <w:t>в отношении которых Департамент социальной защиты населения Томской области выполняет функции и полномочия учредителя</w:t>
      </w:r>
      <w:r w:rsidR="00090E75">
        <w:rPr>
          <w:rFonts w:ascii="PT Astra Serif" w:eastAsiaTheme="minorHAnsi" w:hAnsi="PT Astra Serif" w:cs="PT Astra Serif"/>
          <w:sz w:val="26"/>
          <w:szCs w:val="26"/>
          <w:lang w:eastAsia="en-US"/>
        </w:rPr>
        <w:t>,</w:t>
      </w:r>
      <w:r w:rsidR="00090E75" w:rsidRPr="00AA2177">
        <w:rPr>
          <w:rFonts w:ascii="PT Astra Serif" w:eastAsiaTheme="minorHAnsi" w:hAnsi="PT Astra Serif" w:cs="PT Astra Serif"/>
          <w:sz w:val="26"/>
          <w:szCs w:val="26"/>
          <w:lang w:eastAsia="en-US"/>
        </w:rPr>
        <w:t xml:space="preserve"> к группам по оплате труда руководителя учреждения</w:t>
      </w:r>
    </w:p>
    <w:p w:rsidR="00512600" w:rsidRPr="00512600" w:rsidRDefault="00512600" w:rsidP="00512600">
      <w:pPr>
        <w:autoSpaceDE w:val="0"/>
        <w:autoSpaceDN w:val="0"/>
        <w:adjustRightInd w:val="0"/>
        <w:jc w:val="both"/>
        <w:outlineLvl w:val="0"/>
        <w:rPr>
          <w:rFonts w:ascii="PT Astra Serif" w:eastAsiaTheme="minorHAnsi" w:hAnsi="PT Astra Serif" w:cs="PT Astra Serif"/>
          <w:sz w:val="26"/>
          <w:szCs w:val="26"/>
          <w:lang w:eastAsia="en-US"/>
        </w:rPr>
      </w:pP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3969"/>
        <w:gridCol w:w="1191"/>
        <w:gridCol w:w="1077"/>
        <w:gridCol w:w="1134"/>
        <w:gridCol w:w="1271"/>
        <w:gridCol w:w="1559"/>
      </w:tblGrid>
      <w:tr w:rsidR="00512600" w:rsidRPr="00512600" w:rsidTr="00512600">
        <w:tc>
          <w:tcPr>
            <w:tcW w:w="396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Учреждение, показатель</w:t>
            </w:r>
          </w:p>
        </w:tc>
        <w:tc>
          <w:tcPr>
            <w:tcW w:w="1191"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I</w:t>
            </w:r>
          </w:p>
        </w:tc>
        <w:tc>
          <w:tcPr>
            <w:tcW w:w="107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II</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III</w:t>
            </w:r>
          </w:p>
        </w:tc>
        <w:tc>
          <w:tcPr>
            <w:tcW w:w="1271"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IV</w:t>
            </w: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V</w:t>
            </w:r>
          </w:p>
        </w:tc>
      </w:tr>
      <w:tr w:rsidR="00512600" w:rsidRPr="00512600" w:rsidTr="00512600">
        <w:tc>
          <w:tcPr>
            <w:tcW w:w="10201" w:type="dxa"/>
            <w:gridSpan w:val="6"/>
            <w:tcBorders>
              <w:top w:val="single" w:sz="4" w:space="0" w:color="auto"/>
              <w:left w:val="single" w:sz="4" w:space="0" w:color="auto"/>
              <w:bottom w:val="single" w:sz="4" w:space="0" w:color="auto"/>
              <w:right w:val="single" w:sz="4" w:space="0" w:color="auto"/>
            </w:tcBorders>
          </w:tcPr>
          <w:p w:rsidR="00512600" w:rsidRPr="00512600" w:rsidRDefault="00512600" w:rsidP="00090E75">
            <w:pPr>
              <w:autoSpaceDE w:val="0"/>
              <w:autoSpaceDN w:val="0"/>
              <w:adjustRightInd w:val="0"/>
              <w:jc w:val="center"/>
              <w:outlineLvl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Стационарные областные государственные автономные и бюджетные учреждения социального обслуживания (дома</w:t>
            </w:r>
            <w:r w:rsidR="00090E75">
              <w:rPr>
                <w:rFonts w:ascii="PT Astra Serif" w:eastAsiaTheme="minorHAnsi" w:hAnsi="PT Astra Serif" w:cs="PT Astra Serif"/>
                <w:sz w:val="26"/>
                <w:szCs w:val="26"/>
                <w:lang w:eastAsia="en-US"/>
              </w:rPr>
              <w:t xml:space="preserve"> социального обслуживания</w:t>
            </w:r>
            <w:r w:rsidRPr="00512600">
              <w:rPr>
                <w:rFonts w:ascii="PT Astra Serif" w:eastAsiaTheme="minorHAnsi" w:hAnsi="PT Astra Serif" w:cs="PT Astra Serif"/>
                <w:sz w:val="26"/>
                <w:szCs w:val="26"/>
                <w:lang w:eastAsia="en-US"/>
              </w:rPr>
              <w:t>), центр социальной адаптации</w:t>
            </w:r>
          </w:p>
        </w:tc>
      </w:tr>
      <w:tr w:rsidR="00512600" w:rsidRPr="00512600" w:rsidTr="00512600">
        <w:tc>
          <w:tcPr>
            <w:tcW w:w="3969" w:type="dxa"/>
            <w:tcBorders>
              <w:top w:val="single" w:sz="4" w:space="0" w:color="auto"/>
              <w:left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Число коек (плановых)</w:t>
            </w:r>
          </w:p>
        </w:tc>
        <w:tc>
          <w:tcPr>
            <w:tcW w:w="1191" w:type="dxa"/>
            <w:tcBorders>
              <w:top w:val="single" w:sz="4" w:space="0" w:color="auto"/>
              <w:left w:val="single" w:sz="4" w:space="0" w:color="auto"/>
              <w:right w:val="single" w:sz="4" w:space="0" w:color="auto"/>
            </w:tcBorders>
          </w:tcPr>
          <w:p w:rsidR="00512600" w:rsidRPr="00512600" w:rsidRDefault="00D972C0" w:rsidP="00512600">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w:t>
            </w:r>
            <w:r w:rsidR="00512600" w:rsidRPr="00512600">
              <w:rPr>
                <w:rFonts w:ascii="PT Astra Serif" w:eastAsiaTheme="minorHAnsi" w:hAnsi="PT Astra Serif" w:cs="PT Astra Serif"/>
                <w:sz w:val="26"/>
                <w:szCs w:val="26"/>
                <w:lang w:eastAsia="en-US"/>
              </w:rPr>
              <w:t>01 - 1000</w:t>
            </w:r>
          </w:p>
        </w:tc>
        <w:tc>
          <w:tcPr>
            <w:tcW w:w="1077" w:type="dxa"/>
            <w:tcBorders>
              <w:top w:val="single" w:sz="4" w:space="0" w:color="auto"/>
              <w:left w:val="single" w:sz="4" w:space="0" w:color="auto"/>
              <w:right w:val="single" w:sz="4" w:space="0" w:color="auto"/>
            </w:tcBorders>
          </w:tcPr>
          <w:p w:rsidR="00512600" w:rsidRPr="00512600" w:rsidRDefault="00D972C0" w:rsidP="00512600">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 151 - 2</w:t>
            </w:r>
            <w:r w:rsidR="00512600" w:rsidRPr="00512600">
              <w:rPr>
                <w:rFonts w:ascii="PT Astra Serif" w:eastAsiaTheme="minorHAnsi" w:hAnsi="PT Astra Serif" w:cs="PT Astra Serif"/>
                <w:sz w:val="26"/>
                <w:szCs w:val="26"/>
                <w:lang w:eastAsia="en-US"/>
              </w:rPr>
              <w:t>00</w:t>
            </w:r>
          </w:p>
        </w:tc>
        <w:tc>
          <w:tcPr>
            <w:tcW w:w="1134" w:type="dxa"/>
            <w:tcBorders>
              <w:top w:val="single" w:sz="4" w:space="0" w:color="auto"/>
              <w:left w:val="single" w:sz="4" w:space="0" w:color="auto"/>
              <w:right w:val="single" w:sz="4" w:space="0" w:color="auto"/>
            </w:tcBorders>
          </w:tcPr>
          <w:p w:rsidR="00512600" w:rsidRPr="00512600" w:rsidRDefault="00512600" w:rsidP="00D972C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 xml:space="preserve">71 - </w:t>
            </w:r>
            <w:r w:rsidR="00D972C0">
              <w:rPr>
                <w:rFonts w:ascii="PT Astra Serif" w:eastAsiaTheme="minorHAnsi" w:hAnsi="PT Astra Serif" w:cs="PT Astra Serif"/>
                <w:sz w:val="26"/>
                <w:szCs w:val="26"/>
                <w:lang w:eastAsia="en-US"/>
              </w:rPr>
              <w:t>150</w:t>
            </w:r>
          </w:p>
        </w:tc>
        <w:tc>
          <w:tcPr>
            <w:tcW w:w="1271" w:type="dxa"/>
            <w:tcBorders>
              <w:top w:val="single" w:sz="4" w:space="0" w:color="auto"/>
              <w:left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50 - 70</w:t>
            </w:r>
          </w:p>
        </w:tc>
        <w:tc>
          <w:tcPr>
            <w:tcW w:w="1559" w:type="dxa"/>
            <w:tcBorders>
              <w:top w:val="single" w:sz="4" w:space="0" w:color="auto"/>
              <w:left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до 49</w:t>
            </w:r>
          </w:p>
        </w:tc>
      </w:tr>
      <w:tr w:rsidR="00512600" w:rsidRPr="00512600" w:rsidTr="00512600">
        <w:tc>
          <w:tcPr>
            <w:tcW w:w="10201" w:type="dxa"/>
            <w:gridSpan w:val="6"/>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outlineLvl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Областные государственные автономные и бюджетные учреждения социального обслуживания (без стационара)</w:t>
            </w:r>
          </w:p>
        </w:tc>
      </w:tr>
      <w:tr w:rsidR="00512600" w:rsidRPr="00512600" w:rsidTr="00512600">
        <w:tc>
          <w:tcPr>
            <w:tcW w:w="396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Число обслуживаемых</w:t>
            </w:r>
          </w:p>
        </w:tc>
        <w:tc>
          <w:tcPr>
            <w:tcW w:w="1191"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2001 и более</w:t>
            </w:r>
          </w:p>
        </w:tc>
        <w:tc>
          <w:tcPr>
            <w:tcW w:w="107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1001 - 2000</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501 - 1000</w:t>
            </w:r>
          </w:p>
        </w:tc>
        <w:tc>
          <w:tcPr>
            <w:tcW w:w="1271"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до 500</w:t>
            </w: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512600">
        <w:tc>
          <w:tcPr>
            <w:tcW w:w="10201" w:type="dxa"/>
            <w:gridSpan w:val="6"/>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outlineLvl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Центры социальной поддержки населения муниципальных районов, городск</w:t>
            </w:r>
            <w:r>
              <w:rPr>
                <w:rFonts w:ascii="PT Astra Serif" w:eastAsiaTheme="minorHAnsi" w:hAnsi="PT Astra Serif" w:cs="PT Astra Serif"/>
                <w:sz w:val="26"/>
                <w:szCs w:val="26"/>
                <w:lang w:eastAsia="en-US"/>
              </w:rPr>
              <w:t>их округов, ЗАТО Северск, ОГКУ «</w:t>
            </w:r>
            <w:r w:rsidRPr="00512600">
              <w:rPr>
                <w:rFonts w:ascii="PT Astra Serif" w:eastAsiaTheme="minorHAnsi" w:hAnsi="PT Astra Serif" w:cs="PT Astra Serif"/>
                <w:sz w:val="26"/>
                <w:szCs w:val="26"/>
                <w:lang w:eastAsia="en-US"/>
              </w:rPr>
              <w:t>Центр социальной поддержки населения по оплате жилого</w:t>
            </w:r>
            <w:r>
              <w:rPr>
                <w:rFonts w:ascii="PT Astra Serif" w:eastAsiaTheme="minorHAnsi" w:hAnsi="PT Astra Serif" w:cs="PT Astra Serif"/>
                <w:sz w:val="26"/>
                <w:szCs w:val="26"/>
                <w:lang w:eastAsia="en-US"/>
              </w:rPr>
              <w:t xml:space="preserve"> помещения и коммунальных услуг», ОГКУ «</w:t>
            </w:r>
            <w:r w:rsidRPr="00512600">
              <w:rPr>
                <w:rFonts w:ascii="PT Astra Serif" w:eastAsiaTheme="minorHAnsi" w:hAnsi="PT Astra Serif" w:cs="PT Astra Serif"/>
                <w:sz w:val="26"/>
                <w:szCs w:val="26"/>
                <w:lang w:eastAsia="en-US"/>
              </w:rPr>
              <w:t>Информационно-те</w:t>
            </w:r>
            <w:r>
              <w:rPr>
                <w:rFonts w:ascii="PT Astra Serif" w:eastAsiaTheme="minorHAnsi" w:hAnsi="PT Astra Serif" w:cs="PT Astra Serif"/>
                <w:sz w:val="26"/>
                <w:szCs w:val="26"/>
                <w:lang w:eastAsia="en-US"/>
              </w:rPr>
              <w:t>хнический центр Томской области»</w:t>
            </w:r>
          </w:p>
        </w:tc>
      </w:tr>
      <w:tr w:rsidR="00512600" w:rsidRPr="00512600" w:rsidTr="00512600">
        <w:tc>
          <w:tcPr>
            <w:tcW w:w="396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Численность населения (тыс. чел.)</w:t>
            </w:r>
          </w:p>
        </w:tc>
        <w:tc>
          <w:tcPr>
            <w:tcW w:w="1191"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свыше 70</w:t>
            </w:r>
          </w:p>
        </w:tc>
        <w:tc>
          <w:tcPr>
            <w:tcW w:w="107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50 - 70</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30 - 50</w:t>
            </w:r>
          </w:p>
        </w:tc>
        <w:tc>
          <w:tcPr>
            <w:tcW w:w="1271"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10 - 30</w:t>
            </w: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до 10</w:t>
            </w:r>
          </w:p>
        </w:tc>
      </w:tr>
    </w:tbl>
    <w:p w:rsid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p>
    <w:p w:rsidR="00512600" w:rsidRDefault="00D16F6A" w:rsidP="00512600">
      <w:pPr>
        <w:jc w:val="center"/>
        <w:rPr>
          <w:rFonts w:ascii="PT Astra Serif" w:hAnsi="PT Astra Serif"/>
          <w:sz w:val="26"/>
          <w:szCs w:val="26"/>
          <w:vertAlign w:val="subscript"/>
        </w:rPr>
      </w:pPr>
      <w:r>
        <w:rPr>
          <w:noProof/>
        </w:rPr>
        <w:drawing>
          <wp:anchor distT="0" distB="0" distL="114300" distR="114300" simplePos="0" relativeHeight="251660800" behindDoc="1" locked="0" layoutInCell="1" allowOverlap="1" wp14:anchorId="7DB72425" wp14:editId="75F2AC3B">
            <wp:simplePos x="0" y="0"/>
            <wp:positionH relativeFrom="column">
              <wp:posOffset>2266950</wp:posOffset>
            </wp:positionH>
            <wp:positionV relativeFrom="paragraph">
              <wp:posOffset>208915</wp:posOffset>
            </wp:positionV>
            <wp:extent cx="1596390" cy="1600200"/>
            <wp:effectExtent l="19050" t="0" r="381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96390" cy="1600200"/>
                    </a:xfrm>
                    <a:prstGeom prst="rect">
                      <a:avLst/>
                    </a:prstGeom>
                    <a:noFill/>
                    <a:ln w="9525">
                      <a:noFill/>
                      <a:miter lim="800000"/>
                      <a:headEnd/>
                      <a:tailEnd/>
                    </a:ln>
                  </pic:spPr>
                </pic:pic>
              </a:graphicData>
            </a:graphic>
          </wp:anchor>
        </w:drawing>
      </w:r>
    </w:p>
    <w:p w:rsidR="00667136" w:rsidRDefault="00667136" w:rsidP="00512600">
      <w:pPr>
        <w:jc w:val="center"/>
        <w:rPr>
          <w:rFonts w:ascii="PT Astra Serif" w:hAnsi="PT Astra Serif"/>
          <w:sz w:val="26"/>
          <w:szCs w:val="26"/>
          <w:vertAlign w:val="subscript"/>
        </w:rPr>
        <w:sectPr w:rsidR="00667136" w:rsidSect="00667136">
          <w:pgSz w:w="11906" w:h="16838" w:code="9"/>
          <w:pgMar w:top="1134" w:right="567" w:bottom="1134" w:left="1134" w:header="567" w:footer="567" w:gutter="0"/>
          <w:pgNumType w:start="1"/>
          <w:cols w:space="708"/>
          <w:titlePg/>
          <w:docGrid w:linePitch="360"/>
        </w:sectPr>
      </w:pPr>
    </w:p>
    <w:p w:rsidR="00512600" w:rsidRPr="000B24DA" w:rsidRDefault="00893CE9" w:rsidP="004E0C57">
      <w:pPr>
        <w:rPr>
          <w:rFonts w:ascii="PT Astra Serif" w:hAnsi="PT Astra Serif"/>
          <w:sz w:val="26"/>
          <w:szCs w:val="26"/>
        </w:rPr>
      </w:pPr>
      <w:r>
        <w:rPr>
          <w:rFonts w:ascii="PT Astra Serif" w:hAnsi="PT Astra Serif"/>
          <w:sz w:val="26"/>
          <w:szCs w:val="26"/>
        </w:rPr>
        <w:lastRenderedPageBreak/>
        <w:t xml:space="preserve">                                                                                      </w:t>
      </w:r>
      <w:r w:rsidR="00667136" w:rsidRPr="004316AA">
        <w:rPr>
          <w:rFonts w:ascii="PT Astra Serif" w:hAnsi="PT Astra Serif"/>
          <w:sz w:val="26"/>
          <w:szCs w:val="26"/>
        </w:rPr>
        <w:t xml:space="preserve"> </w:t>
      </w:r>
      <w:r w:rsidR="00512600" w:rsidRPr="000B24DA">
        <w:rPr>
          <w:rFonts w:ascii="PT Astra Serif" w:hAnsi="PT Astra Serif"/>
          <w:sz w:val="26"/>
          <w:szCs w:val="26"/>
        </w:rPr>
        <w:t xml:space="preserve">Приложение </w:t>
      </w:r>
      <w:r w:rsidR="00512600">
        <w:rPr>
          <w:rFonts w:ascii="PT Astra Serif" w:hAnsi="PT Astra Serif"/>
          <w:sz w:val="26"/>
          <w:szCs w:val="26"/>
        </w:rPr>
        <w:t>№ 5</w:t>
      </w:r>
    </w:p>
    <w:p w:rsidR="004316AA" w:rsidRPr="000B24DA" w:rsidRDefault="004316AA" w:rsidP="004316AA">
      <w:pPr>
        <w:ind w:firstLine="5670"/>
        <w:rPr>
          <w:rFonts w:ascii="PT Astra Serif" w:hAnsi="PT Astra Serif"/>
          <w:sz w:val="26"/>
          <w:szCs w:val="26"/>
        </w:rPr>
      </w:pPr>
      <w:r>
        <w:rPr>
          <w:rFonts w:ascii="PT Astra Serif" w:hAnsi="PT Astra Serif"/>
          <w:sz w:val="26"/>
          <w:szCs w:val="26"/>
        </w:rPr>
        <w:t xml:space="preserve">к </w:t>
      </w:r>
      <w:r w:rsidRPr="000B24DA">
        <w:rPr>
          <w:rFonts w:ascii="PT Astra Serif" w:hAnsi="PT Astra Serif"/>
          <w:sz w:val="26"/>
          <w:szCs w:val="26"/>
        </w:rPr>
        <w:t>п</w:t>
      </w:r>
      <w:r>
        <w:rPr>
          <w:rFonts w:ascii="PT Astra Serif" w:hAnsi="PT Astra Serif"/>
          <w:sz w:val="26"/>
          <w:szCs w:val="26"/>
        </w:rPr>
        <w:t>риказу</w:t>
      </w:r>
      <w:r w:rsidRPr="000B24DA">
        <w:rPr>
          <w:rFonts w:ascii="PT Astra Serif" w:hAnsi="PT Astra Serif"/>
          <w:sz w:val="26"/>
          <w:szCs w:val="26"/>
        </w:rPr>
        <w:t xml:space="preserve"> Департамента  социальной </w:t>
      </w:r>
    </w:p>
    <w:p w:rsidR="004316AA" w:rsidRPr="000B24DA" w:rsidRDefault="004316AA" w:rsidP="004316AA">
      <w:pPr>
        <w:ind w:firstLine="5670"/>
        <w:rPr>
          <w:rFonts w:ascii="PT Astra Serif" w:hAnsi="PT Astra Serif"/>
          <w:sz w:val="26"/>
          <w:szCs w:val="26"/>
        </w:rPr>
      </w:pPr>
      <w:r w:rsidRPr="000B24DA">
        <w:rPr>
          <w:rFonts w:ascii="PT Astra Serif" w:hAnsi="PT Astra Serif"/>
          <w:sz w:val="26"/>
          <w:szCs w:val="26"/>
        </w:rPr>
        <w:t>защиты населения Томской области</w:t>
      </w:r>
    </w:p>
    <w:p w:rsidR="004316AA" w:rsidRPr="000B24DA" w:rsidRDefault="004316AA" w:rsidP="004316AA">
      <w:pPr>
        <w:ind w:firstLine="5670"/>
        <w:rPr>
          <w:rFonts w:ascii="PT Astra Serif" w:hAnsi="PT Astra Serif"/>
          <w:sz w:val="26"/>
          <w:szCs w:val="26"/>
        </w:rPr>
      </w:pPr>
      <w:r w:rsidRPr="000B24DA">
        <w:rPr>
          <w:rFonts w:ascii="PT Astra Serif" w:hAnsi="PT Astra Serif"/>
          <w:sz w:val="26"/>
          <w:szCs w:val="26"/>
        </w:rPr>
        <w:t xml:space="preserve">от </w:t>
      </w:r>
      <w:r>
        <w:rPr>
          <w:rFonts w:ascii="PT Astra Serif" w:hAnsi="PT Astra Serif"/>
          <w:sz w:val="26"/>
          <w:szCs w:val="26"/>
        </w:rPr>
        <w:t>24.10.2022 № 36</w:t>
      </w:r>
    </w:p>
    <w:p w:rsidR="00512600" w:rsidRDefault="00512600" w:rsidP="00512600">
      <w:pPr>
        <w:jc w:val="center"/>
        <w:rPr>
          <w:rFonts w:ascii="PT Astra Serif" w:hAnsi="PT Astra Serif"/>
          <w:sz w:val="26"/>
          <w:szCs w:val="26"/>
          <w:vertAlign w:val="subscript"/>
        </w:rPr>
      </w:pPr>
    </w:p>
    <w:p w:rsidR="00512600" w:rsidRDefault="00512600" w:rsidP="00512600">
      <w:pPr>
        <w:jc w:val="center"/>
        <w:rPr>
          <w:rFonts w:ascii="PT Astra Serif" w:hAnsi="PT Astra Serif"/>
          <w:sz w:val="26"/>
          <w:szCs w:val="26"/>
          <w:vertAlign w:val="subscript"/>
        </w:rPr>
      </w:pPr>
    </w:p>
    <w:p w:rsidR="00512600" w:rsidRDefault="00512600" w:rsidP="00512600">
      <w:pPr>
        <w:jc w:val="center"/>
        <w:rPr>
          <w:rFonts w:ascii="PT Astra Serif" w:hAnsi="PT Astra Serif"/>
          <w:sz w:val="26"/>
          <w:szCs w:val="26"/>
          <w:vertAlign w:val="subscript"/>
        </w:rPr>
      </w:pPr>
    </w:p>
    <w:p w:rsidR="00C57BE9" w:rsidRDefault="00C57BE9" w:rsidP="00C57BE9">
      <w:pPr>
        <w:autoSpaceDE w:val="0"/>
        <w:autoSpaceDN w:val="0"/>
        <w:adjustRightInd w:val="0"/>
        <w:ind w:firstLine="54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w:t>
      </w:r>
      <w:r w:rsidRPr="00C57BE9">
        <w:rPr>
          <w:rFonts w:ascii="PT Astra Serif" w:eastAsiaTheme="minorHAnsi" w:hAnsi="PT Astra Serif" w:cs="PT Astra Serif"/>
          <w:sz w:val="26"/>
          <w:szCs w:val="26"/>
          <w:lang w:eastAsia="en-US"/>
        </w:rPr>
        <w:t xml:space="preserve">орядок </w:t>
      </w:r>
    </w:p>
    <w:p w:rsidR="00512600" w:rsidRDefault="00C57BE9" w:rsidP="00C57BE9">
      <w:pPr>
        <w:autoSpaceDE w:val="0"/>
        <w:autoSpaceDN w:val="0"/>
        <w:adjustRightInd w:val="0"/>
        <w:ind w:firstLine="540"/>
        <w:jc w:val="center"/>
        <w:rPr>
          <w:rFonts w:ascii="PT Astra Serif" w:eastAsiaTheme="minorHAnsi" w:hAnsi="PT Astra Serif" w:cs="PT Astra Serif"/>
          <w:sz w:val="26"/>
          <w:szCs w:val="26"/>
          <w:lang w:eastAsia="en-US"/>
        </w:rPr>
      </w:pPr>
      <w:r w:rsidRPr="00C57BE9">
        <w:rPr>
          <w:rFonts w:ascii="PT Astra Serif" w:eastAsiaTheme="minorHAnsi" w:hAnsi="PT Astra Serif" w:cs="PT Astra Serif"/>
          <w:sz w:val="26"/>
          <w:szCs w:val="26"/>
          <w:lang w:eastAsia="en-US"/>
        </w:rPr>
        <w:t xml:space="preserve">предоставления отчетности </w:t>
      </w:r>
      <w:r w:rsidR="004738A4">
        <w:rPr>
          <w:rFonts w:ascii="PT Astra Serif" w:eastAsiaTheme="minorHAnsi" w:hAnsi="PT Astra Serif" w:cs="PT Astra Serif"/>
          <w:sz w:val="26"/>
          <w:szCs w:val="26"/>
          <w:lang w:eastAsia="en-US"/>
        </w:rPr>
        <w:t xml:space="preserve">о </w:t>
      </w:r>
      <w:r w:rsidR="00512600">
        <w:rPr>
          <w:rFonts w:ascii="PT Astra Serif" w:eastAsiaTheme="minorHAnsi" w:hAnsi="PT Astra Serif" w:cs="PT Astra Serif"/>
          <w:sz w:val="26"/>
          <w:szCs w:val="26"/>
          <w:lang w:eastAsia="en-US"/>
        </w:rPr>
        <w:t>выполнении показателей деятельности</w:t>
      </w:r>
    </w:p>
    <w:p w:rsidR="00512600" w:rsidRDefault="00512600" w:rsidP="00C57BE9">
      <w:pPr>
        <w:autoSpaceDE w:val="0"/>
        <w:autoSpaceDN w:val="0"/>
        <w:adjustRightInd w:val="0"/>
        <w:ind w:firstLine="54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учреждения и критери</w:t>
      </w:r>
      <w:r w:rsidR="004738A4">
        <w:rPr>
          <w:rFonts w:ascii="PT Astra Serif" w:eastAsiaTheme="minorHAnsi" w:hAnsi="PT Astra Serif" w:cs="PT Astra Serif"/>
          <w:sz w:val="26"/>
          <w:szCs w:val="26"/>
          <w:lang w:eastAsia="en-US"/>
        </w:rPr>
        <w:t>ев</w:t>
      </w:r>
      <w:r>
        <w:rPr>
          <w:rFonts w:ascii="PT Astra Serif" w:eastAsiaTheme="minorHAnsi" w:hAnsi="PT Astra Serif" w:cs="PT Astra Serif"/>
          <w:sz w:val="26"/>
          <w:szCs w:val="26"/>
          <w:lang w:eastAsia="en-US"/>
        </w:rPr>
        <w:t xml:space="preserve"> оценки эффективности работы его руководителя</w:t>
      </w:r>
    </w:p>
    <w:p w:rsidR="00512600" w:rsidRDefault="00512600" w:rsidP="00C57BE9">
      <w:pPr>
        <w:autoSpaceDE w:val="0"/>
        <w:autoSpaceDN w:val="0"/>
        <w:adjustRightInd w:val="0"/>
        <w:ind w:firstLine="54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за отчетный период</w:t>
      </w:r>
    </w:p>
    <w:p w:rsidR="00C57BE9" w:rsidRDefault="00C57BE9" w:rsidP="00512600">
      <w:pPr>
        <w:autoSpaceDE w:val="0"/>
        <w:autoSpaceDN w:val="0"/>
        <w:adjustRightInd w:val="0"/>
        <w:jc w:val="center"/>
        <w:rPr>
          <w:rFonts w:ascii="PT Astra Serif" w:eastAsiaTheme="minorHAnsi" w:hAnsi="PT Astra Serif" w:cs="PT Astra Serif"/>
          <w:sz w:val="26"/>
          <w:szCs w:val="26"/>
          <w:lang w:eastAsia="en-US"/>
        </w:rPr>
      </w:pPr>
    </w:p>
    <w:p w:rsidR="00C57BE9" w:rsidRPr="00AA2177" w:rsidRDefault="00C57BE9" w:rsidP="00806E50">
      <w:pPr>
        <w:autoSpaceDE w:val="0"/>
        <w:autoSpaceDN w:val="0"/>
        <w:adjustRightInd w:val="0"/>
        <w:ind w:firstLine="567"/>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w:t>
      </w:r>
      <w:r w:rsidRPr="00AA2177">
        <w:rPr>
          <w:rFonts w:ascii="PT Astra Serif" w:eastAsiaTheme="minorHAnsi" w:hAnsi="PT Astra Serif" w:cs="PT Astra Serif"/>
          <w:sz w:val="26"/>
          <w:szCs w:val="26"/>
          <w:lang w:eastAsia="en-US"/>
        </w:rPr>
        <w:t xml:space="preserve">. Руководитель </w:t>
      </w:r>
      <w:r>
        <w:rPr>
          <w:rFonts w:ascii="PT Astra Serif" w:eastAsiaTheme="minorHAnsi" w:hAnsi="PT Astra Serif" w:cs="PT Astra Serif"/>
          <w:sz w:val="26"/>
          <w:szCs w:val="26"/>
          <w:lang w:eastAsia="en-US"/>
        </w:rPr>
        <w:t xml:space="preserve">областного </w:t>
      </w:r>
      <w:r w:rsidRPr="00AA2177">
        <w:rPr>
          <w:rFonts w:ascii="PT Astra Serif" w:eastAsiaTheme="minorHAnsi" w:hAnsi="PT Astra Serif" w:cs="PT Astra Serif"/>
          <w:sz w:val="26"/>
          <w:szCs w:val="26"/>
          <w:lang w:eastAsia="en-US"/>
        </w:rPr>
        <w:t>государственн</w:t>
      </w:r>
      <w:r>
        <w:rPr>
          <w:rFonts w:ascii="PT Astra Serif" w:eastAsiaTheme="minorHAnsi" w:hAnsi="PT Astra Serif" w:cs="PT Astra Serif"/>
          <w:sz w:val="26"/>
          <w:szCs w:val="26"/>
          <w:lang w:eastAsia="en-US"/>
        </w:rPr>
        <w:t>ого</w:t>
      </w:r>
      <w:r w:rsidRPr="00AA2177">
        <w:rPr>
          <w:rFonts w:ascii="PT Astra Serif" w:eastAsiaTheme="minorHAnsi" w:hAnsi="PT Astra Serif" w:cs="PT Astra Serif"/>
          <w:sz w:val="26"/>
          <w:szCs w:val="26"/>
          <w:lang w:eastAsia="en-US"/>
        </w:rPr>
        <w:t xml:space="preserve"> учреждени</w:t>
      </w:r>
      <w:r>
        <w:rPr>
          <w:rFonts w:ascii="PT Astra Serif" w:eastAsiaTheme="minorHAnsi" w:hAnsi="PT Astra Serif" w:cs="PT Astra Serif"/>
          <w:sz w:val="26"/>
          <w:szCs w:val="26"/>
          <w:lang w:eastAsia="en-US"/>
        </w:rPr>
        <w:t>я,</w:t>
      </w:r>
      <w:r w:rsidR="00E74320">
        <w:rPr>
          <w:rFonts w:ascii="PT Astra Serif" w:eastAsiaTheme="minorHAnsi" w:hAnsi="PT Astra Serif" w:cs="PT Astra Serif"/>
          <w:sz w:val="26"/>
          <w:szCs w:val="26"/>
          <w:lang w:eastAsia="en-US"/>
        </w:rPr>
        <w:t xml:space="preserve"> </w:t>
      </w:r>
      <w:r w:rsidR="00806E50" w:rsidRPr="00FF31A0">
        <w:rPr>
          <w:rFonts w:ascii="PT Astra Serif" w:eastAsiaTheme="minorHAnsi" w:hAnsi="PT Astra Serif" w:cs="PT Astra Serif"/>
          <w:sz w:val="26"/>
          <w:szCs w:val="26"/>
          <w:lang w:eastAsia="en-US"/>
        </w:rPr>
        <w:t>в отношении которого Департамент социальной защиты населения Томской области выполняет функции и полномочия учредителя</w:t>
      </w:r>
      <w:r w:rsidR="00806E50">
        <w:rPr>
          <w:rFonts w:ascii="PT Astra Serif" w:eastAsiaTheme="minorHAnsi" w:hAnsi="PT Astra Serif" w:cs="PT Astra Serif"/>
          <w:sz w:val="26"/>
          <w:szCs w:val="26"/>
          <w:lang w:eastAsia="en-US"/>
        </w:rPr>
        <w:t xml:space="preserve"> </w:t>
      </w:r>
      <w:r>
        <w:rPr>
          <w:rFonts w:ascii="PT Astra Serif" w:eastAsiaTheme="minorHAnsi" w:hAnsi="PT Astra Serif" w:cs="PT Astra Serif"/>
          <w:sz w:val="26"/>
          <w:szCs w:val="26"/>
          <w:lang w:eastAsia="en-US"/>
        </w:rPr>
        <w:t xml:space="preserve">(далее </w:t>
      </w:r>
      <w:r w:rsidR="00090E75">
        <w:rPr>
          <w:rFonts w:ascii="PT Astra Serif" w:eastAsiaTheme="minorHAnsi" w:hAnsi="PT Astra Serif" w:cs="PT Astra Serif"/>
          <w:sz w:val="26"/>
          <w:szCs w:val="26"/>
          <w:lang w:eastAsia="en-US"/>
        </w:rPr>
        <w:t>–</w:t>
      </w:r>
      <w:r>
        <w:rPr>
          <w:rFonts w:ascii="PT Astra Serif" w:eastAsiaTheme="minorHAnsi" w:hAnsi="PT Astra Serif" w:cs="PT Astra Serif"/>
          <w:sz w:val="26"/>
          <w:szCs w:val="26"/>
          <w:lang w:eastAsia="en-US"/>
        </w:rPr>
        <w:t xml:space="preserve"> </w:t>
      </w:r>
      <w:r w:rsidR="00090E75">
        <w:rPr>
          <w:rFonts w:ascii="PT Astra Serif" w:eastAsiaTheme="minorHAnsi" w:hAnsi="PT Astra Serif" w:cs="PT Astra Serif"/>
          <w:sz w:val="26"/>
          <w:szCs w:val="26"/>
          <w:lang w:eastAsia="en-US"/>
        </w:rPr>
        <w:t xml:space="preserve">Департамент, </w:t>
      </w:r>
      <w:r>
        <w:rPr>
          <w:rFonts w:ascii="PT Astra Serif" w:eastAsiaTheme="minorHAnsi" w:hAnsi="PT Astra Serif" w:cs="PT Astra Serif"/>
          <w:sz w:val="26"/>
          <w:szCs w:val="26"/>
          <w:lang w:eastAsia="en-US"/>
        </w:rPr>
        <w:t>Учреждение),</w:t>
      </w:r>
      <w:r w:rsidRPr="00AA2177">
        <w:rPr>
          <w:rFonts w:ascii="PT Astra Serif" w:eastAsiaTheme="minorHAnsi" w:hAnsi="PT Astra Serif" w:cs="PT Astra Serif"/>
          <w:sz w:val="26"/>
          <w:szCs w:val="26"/>
          <w:lang w:eastAsia="en-US"/>
        </w:rPr>
        <w:t xml:space="preserve"> обязан ежемесячно</w:t>
      </w:r>
      <w:r w:rsidRPr="00FF31A0">
        <w:rPr>
          <w:rFonts w:ascii="PT Astra Serif" w:eastAsiaTheme="minorHAnsi" w:hAnsi="PT Astra Serif" w:cs="PT Astra Serif"/>
          <w:sz w:val="26"/>
          <w:szCs w:val="26"/>
          <w:lang w:eastAsia="en-US"/>
        </w:rPr>
        <w:t xml:space="preserve">, </w:t>
      </w:r>
      <w:r w:rsidRPr="00D972C0">
        <w:rPr>
          <w:rFonts w:ascii="PT Astra Serif" w:eastAsiaTheme="minorHAnsi" w:hAnsi="PT Astra Serif" w:cs="PT Astra Serif"/>
          <w:sz w:val="26"/>
          <w:szCs w:val="26"/>
          <w:lang w:eastAsia="en-US"/>
        </w:rPr>
        <w:t xml:space="preserve">не </w:t>
      </w:r>
      <w:r w:rsidR="00806E50" w:rsidRPr="00D972C0">
        <w:rPr>
          <w:rFonts w:ascii="PT Astra Serif" w:eastAsiaTheme="minorHAnsi" w:hAnsi="PT Astra Serif" w:cs="PT Astra Serif"/>
          <w:sz w:val="26"/>
          <w:szCs w:val="26"/>
          <w:lang w:eastAsia="en-US"/>
        </w:rPr>
        <w:t>позднее последнего</w:t>
      </w:r>
      <w:r w:rsidRPr="00D972C0">
        <w:rPr>
          <w:rFonts w:ascii="PT Astra Serif" w:eastAsiaTheme="minorHAnsi" w:hAnsi="PT Astra Serif" w:cs="PT Astra Serif"/>
          <w:sz w:val="26"/>
          <w:szCs w:val="26"/>
          <w:lang w:eastAsia="en-US"/>
        </w:rPr>
        <w:t xml:space="preserve"> числа</w:t>
      </w:r>
      <w:r w:rsidR="00806E50" w:rsidRPr="00D972C0">
        <w:rPr>
          <w:rFonts w:ascii="PT Astra Serif" w:eastAsiaTheme="minorHAnsi" w:hAnsi="PT Astra Serif" w:cs="PT Astra Serif"/>
          <w:sz w:val="26"/>
          <w:szCs w:val="26"/>
          <w:lang w:eastAsia="en-US"/>
        </w:rPr>
        <w:t xml:space="preserve"> месяца отчетного</w:t>
      </w:r>
      <w:r w:rsidR="00B01C93" w:rsidRPr="00D972C0">
        <w:rPr>
          <w:rFonts w:ascii="PT Astra Serif" w:eastAsiaTheme="minorHAnsi" w:hAnsi="PT Astra Serif" w:cs="PT Astra Serif"/>
          <w:sz w:val="26"/>
          <w:szCs w:val="26"/>
          <w:lang w:eastAsia="en-US"/>
        </w:rPr>
        <w:t xml:space="preserve"> периода</w:t>
      </w:r>
      <w:r w:rsidRPr="00AA2177">
        <w:rPr>
          <w:rFonts w:ascii="PT Astra Serif" w:eastAsiaTheme="minorHAnsi" w:hAnsi="PT Astra Serif" w:cs="PT Astra Serif"/>
          <w:sz w:val="26"/>
          <w:szCs w:val="26"/>
          <w:lang w:eastAsia="en-US"/>
        </w:rPr>
        <w:t xml:space="preserve">, представлять </w:t>
      </w:r>
      <w:r>
        <w:rPr>
          <w:rFonts w:ascii="PT Astra Serif" w:eastAsiaTheme="minorHAnsi" w:hAnsi="PT Astra Serif" w:cs="PT Astra Serif"/>
          <w:sz w:val="26"/>
          <w:szCs w:val="26"/>
          <w:lang w:eastAsia="en-US"/>
        </w:rPr>
        <w:t>в Департамент</w:t>
      </w:r>
      <w:r w:rsidR="00806E50">
        <w:rPr>
          <w:rFonts w:ascii="PT Astra Serif" w:eastAsiaTheme="minorHAnsi" w:hAnsi="PT Astra Serif" w:cs="PT Astra Serif"/>
          <w:sz w:val="26"/>
          <w:szCs w:val="26"/>
          <w:lang w:eastAsia="en-US"/>
        </w:rPr>
        <w:t xml:space="preserve"> </w:t>
      </w:r>
      <w:hyperlink r:id="rId27" w:history="1">
        <w:r w:rsidRPr="00AA2177">
          <w:rPr>
            <w:rFonts w:ascii="PT Astra Serif" w:eastAsiaTheme="minorHAnsi" w:hAnsi="PT Astra Serif" w:cs="PT Astra Serif"/>
            <w:sz w:val="26"/>
            <w:szCs w:val="26"/>
            <w:lang w:eastAsia="en-US"/>
          </w:rPr>
          <w:t>отчет</w:t>
        </w:r>
      </w:hyperlink>
      <w:r>
        <w:t xml:space="preserve"> </w:t>
      </w:r>
      <w:r w:rsidRPr="00AA2177">
        <w:rPr>
          <w:rFonts w:ascii="PT Astra Serif" w:eastAsiaTheme="minorHAnsi" w:hAnsi="PT Astra Serif" w:cs="PT Astra Serif"/>
          <w:sz w:val="26"/>
          <w:szCs w:val="26"/>
          <w:lang w:eastAsia="en-US"/>
        </w:rPr>
        <w:t>о выполнении показателей деятельности Учреждения и критери</w:t>
      </w:r>
      <w:r w:rsidR="004738A4">
        <w:rPr>
          <w:rFonts w:ascii="PT Astra Serif" w:eastAsiaTheme="minorHAnsi" w:hAnsi="PT Astra Serif" w:cs="PT Astra Serif"/>
          <w:sz w:val="26"/>
          <w:szCs w:val="26"/>
          <w:lang w:eastAsia="en-US"/>
        </w:rPr>
        <w:t>ев</w:t>
      </w:r>
      <w:r w:rsidRPr="00AA2177">
        <w:rPr>
          <w:rFonts w:ascii="PT Astra Serif" w:eastAsiaTheme="minorHAnsi" w:hAnsi="PT Astra Serif" w:cs="PT Astra Serif"/>
          <w:sz w:val="26"/>
          <w:szCs w:val="26"/>
          <w:lang w:eastAsia="en-US"/>
        </w:rPr>
        <w:t xml:space="preserve"> оценки эффективности работы его руководителя за отчетный период </w:t>
      </w:r>
      <w:r w:rsidR="00806E50" w:rsidRPr="00FF31A0">
        <w:rPr>
          <w:rFonts w:ascii="PT Astra Serif" w:eastAsiaTheme="minorHAnsi" w:hAnsi="PT Astra Serif" w:cs="PT Astra Serif"/>
          <w:sz w:val="26"/>
          <w:szCs w:val="26"/>
          <w:lang w:eastAsia="en-US"/>
        </w:rPr>
        <w:t>(далее – отчет)</w:t>
      </w:r>
      <w:r w:rsidR="00806E50">
        <w:rPr>
          <w:rFonts w:ascii="PT Astra Serif" w:eastAsiaTheme="minorHAnsi" w:hAnsi="PT Astra Serif" w:cs="PT Astra Serif"/>
          <w:sz w:val="26"/>
          <w:szCs w:val="26"/>
          <w:lang w:eastAsia="en-US"/>
        </w:rPr>
        <w:t xml:space="preserve"> </w:t>
      </w:r>
      <w:r w:rsidRPr="00AA2177">
        <w:rPr>
          <w:rFonts w:ascii="PT Astra Serif" w:eastAsiaTheme="minorHAnsi" w:hAnsi="PT Astra Serif" w:cs="PT Astra Serif"/>
          <w:sz w:val="26"/>
          <w:szCs w:val="26"/>
          <w:lang w:eastAsia="en-US"/>
        </w:rPr>
        <w:t>по форме согласно приложению</w:t>
      </w:r>
      <w:r w:rsidR="00806E50">
        <w:rPr>
          <w:rFonts w:ascii="PT Astra Serif" w:eastAsiaTheme="minorHAnsi" w:hAnsi="PT Astra Serif" w:cs="PT Astra Serif"/>
          <w:sz w:val="26"/>
          <w:szCs w:val="26"/>
          <w:lang w:eastAsia="en-US"/>
        </w:rPr>
        <w:t xml:space="preserve"> </w:t>
      </w:r>
      <w:r w:rsidRPr="00AA2177">
        <w:rPr>
          <w:rFonts w:ascii="PT Astra Serif" w:eastAsiaTheme="minorHAnsi" w:hAnsi="PT Astra Serif" w:cs="PT Astra Serif"/>
          <w:sz w:val="26"/>
          <w:szCs w:val="26"/>
          <w:lang w:eastAsia="en-US"/>
        </w:rPr>
        <w:t xml:space="preserve">к настоящему </w:t>
      </w:r>
      <w:r>
        <w:rPr>
          <w:rFonts w:ascii="PT Astra Serif" w:eastAsiaTheme="minorHAnsi" w:hAnsi="PT Astra Serif" w:cs="PT Astra Serif"/>
          <w:sz w:val="26"/>
          <w:szCs w:val="26"/>
          <w:lang w:eastAsia="en-US"/>
        </w:rPr>
        <w:t>порядку</w:t>
      </w:r>
      <w:r w:rsidRPr="00AA2177">
        <w:rPr>
          <w:rFonts w:ascii="PT Astra Serif" w:eastAsiaTheme="minorHAnsi" w:hAnsi="PT Astra Serif" w:cs="PT Astra Serif"/>
          <w:sz w:val="26"/>
          <w:szCs w:val="26"/>
          <w:lang w:eastAsia="en-US"/>
        </w:rPr>
        <w:t>.</w:t>
      </w:r>
    </w:p>
    <w:p w:rsidR="00C57BE9" w:rsidRDefault="00C57BE9" w:rsidP="00C57BE9">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Отчет должен быть подписан руководителем и главным бухгалтером</w:t>
      </w:r>
      <w:r w:rsidR="00090E75">
        <w:rPr>
          <w:rFonts w:ascii="PT Astra Serif" w:eastAsiaTheme="minorHAnsi" w:hAnsi="PT Astra Serif" w:cs="PT Astra Serif"/>
          <w:sz w:val="26"/>
          <w:szCs w:val="26"/>
          <w:lang w:eastAsia="en-US"/>
        </w:rPr>
        <w:t xml:space="preserve"> Учреждения</w:t>
      </w:r>
      <w:r w:rsidRPr="00AA2177">
        <w:rPr>
          <w:rFonts w:ascii="PT Astra Serif" w:eastAsiaTheme="minorHAnsi" w:hAnsi="PT Astra Serif" w:cs="PT Astra Serif"/>
          <w:sz w:val="26"/>
          <w:szCs w:val="26"/>
          <w:lang w:eastAsia="en-US"/>
        </w:rPr>
        <w:t>, а также заверен печатью Учреждения.</w:t>
      </w:r>
    </w:p>
    <w:p w:rsidR="00C57BE9" w:rsidRPr="00AA2177" w:rsidRDefault="00C57BE9" w:rsidP="00C57BE9">
      <w:pPr>
        <w:autoSpaceDE w:val="0"/>
        <w:autoSpaceDN w:val="0"/>
        <w:adjustRightInd w:val="0"/>
        <w:ind w:firstLine="540"/>
        <w:jc w:val="both"/>
        <w:rPr>
          <w:rFonts w:ascii="PT Astra Serif" w:eastAsiaTheme="minorHAnsi" w:hAnsi="PT Astra Serif" w:cs="PT Astra Serif"/>
          <w:sz w:val="26"/>
          <w:szCs w:val="26"/>
          <w:lang w:eastAsia="en-US"/>
        </w:rPr>
      </w:pPr>
      <w:r w:rsidRPr="00AA2177">
        <w:rPr>
          <w:rFonts w:ascii="PT Astra Serif" w:eastAsiaTheme="minorHAnsi" w:hAnsi="PT Astra Serif" w:cs="PT Astra Serif"/>
          <w:sz w:val="26"/>
          <w:szCs w:val="26"/>
          <w:lang w:eastAsia="en-US"/>
        </w:rPr>
        <w:t>Руководитель Учреждения несет ответственность за достоверность и своевременность предоставления сведений, содержащихся в отчете.</w:t>
      </w:r>
    </w:p>
    <w:p w:rsidR="00C57BE9" w:rsidRPr="00AA2177" w:rsidRDefault="00C57BE9" w:rsidP="00C57BE9">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w:t>
      </w:r>
      <w:r w:rsidRPr="00AA2177">
        <w:rPr>
          <w:rFonts w:ascii="PT Astra Serif" w:eastAsiaTheme="minorHAnsi" w:hAnsi="PT Astra Serif" w:cs="PT Astra Serif"/>
          <w:sz w:val="26"/>
          <w:szCs w:val="26"/>
          <w:lang w:eastAsia="en-US"/>
        </w:rPr>
        <w:t>. В случае отклонения фактических значений показателей эффективности деятельности Учреждения от плановых значений к отчету прилагается пояснительная записка, содержащая причины отклонения и меры, принятые руководителем</w:t>
      </w:r>
      <w:r w:rsidR="00090E75">
        <w:rPr>
          <w:rFonts w:ascii="PT Astra Serif" w:eastAsiaTheme="minorHAnsi" w:hAnsi="PT Astra Serif" w:cs="PT Astra Serif"/>
          <w:sz w:val="26"/>
          <w:szCs w:val="26"/>
          <w:lang w:eastAsia="en-US"/>
        </w:rPr>
        <w:t xml:space="preserve"> Учреждения</w:t>
      </w:r>
      <w:r w:rsidRPr="00AA2177">
        <w:rPr>
          <w:rFonts w:ascii="PT Astra Serif" w:eastAsiaTheme="minorHAnsi" w:hAnsi="PT Astra Serif" w:cs="PT Astra Serif"/>
          <w:sz w:val="26"/>
          <w:szCs w:val="26"/>
          <w:lang w:eastAsia="en-US"/>
        </w:rPr>
        <w:t xml:space="preserve"> для обеспечения выполнения показателей эффективности деятельности Учреждения.</w:t>
      </w:r>
    </w:p>
    <w:p w:rsidR="00C57BE9" w:rsidRDefault="00C57BE9" w:rsidP="00C57BE9">
      <w:pPr>
        <w:autoSpaceDE w:val="0"/>
        <w:autoSpaceDN w:val="0"/>
        <w:adjustRightInd w:val="0"/>
        <w:jc w:val="center"/>
      </w:pPr>
    </w:p>
    <w:p w:rsidR="00667136" w:rsidRDefault="00667136" w:rsidP="00C57BE9">
      <w:pPr>
        <w:autoSpaceDE w:val="0"/>
        <w:autoSpaceDN w:val="0"/>
        <w:adjustRightInd w:val="0"/>
        <w:jc w:val="center"/>
        <w:sectPr w:rsidR="00667136" w:rsidSect="00667136">
          <w:pgSz w:w="11906" w:h="16838" w:code="9"/>
          <w:pgMar w:top="1134" w:right="567" w:bottom="1134" w:left="1134" w:header="567" w:footer="567" w:gutter="0"/>
          <w:pgNumType w:start="1"/>
          <w:cols w:space="708"/>
          <w:titlePg/>
          <w:docGrid w:linePitch="360"/>
        </w:sectPr>
      </w:pPr>
    </w:p>
    <w:tbl>
      <w:tblPr>
        <w:tblStyle w:val="af1"/>
        <w:tblW w:w="0" w:type="auto"/>
        <w:tblInd w:w="55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1"/>
      </w:tblGrid>
      <w:tr w:rsidR="00806E50" w:rsidTr="00806E50">
        <w:tc>
          <w:tcPr>
            <w:tcW w:w="4681" w:type="dxa"/>
          </w:tcPr>
          <w:p w:rsidR="00806E50" w:rsidRPr="00FF31A0" w:rsidRDefault="00806E50" w:rsidP="00806E50">
            <w:pPr>
              <w:autoSpaceDE w:val="0"/>
              <w:autoSpaceDN w:val="0"/>
              <w:adjustRightInd w:val="0"/>
              <w:rPr>
                <w:rFonts w:ascii="PT Astra Serif" w:hAnsi="PT Astra Serif"/>
                <w:sz w:val="26"/>
                <w:szCs w:val="26"/>
              </w:rPr>
            </w:pPr>
            <w:r w:rsidRPr="00FF31A0">
              <w:rPr>
                <w:rFonts w:ascii="PT Astra Serif" w:hAnsi="PT Astra Serif"/>
                <w:sz w:val="26"/>
                <w:szCs w:val="26"/>
              </w:rPr>
              <w:lastRenderedPageBreak/>
              <w:t xml:space="preserve">Приложение </w:t>
            </w:r>
          </w:p>
          <w:p w:rsidR="00806E50" w:rsidRPr="00806E50" w:rsidRDefault="00806E50" w:rsidP="00806E50">
            <w:pPr>
              <w:autoSpaceDE w:val="0"/>
              <w:autoSpaceDN w:val="0"/>
              <w:adjustRightInd w:val="0"/>
              <w:rPr>
                <w:rFonts w:ascii="PT Astra Serif" w:eastAsiaTheme="minorHAnsi" w:hAnsi="PT Astra Serif" w:cs="PT Astra Serif"/>
                <w:sz w:val="26"/>
                <w:szCs w:val="26"/>
                <w:lang w:eastAsia="en-US"/>
              </w:rPr>
            </w:pPr>
            <w:r w:rsidRPr="00FF31A0">
              <w:rPr>
                <w:rFonts w:ascii="PT Astra Serif" w:hAnsi="PT Astra Serif"/>
                <w:sz w:val="26"/>
                <w:szCs w:val="26"/>
              </w:rPr>
              <w:t xml:space="preserve">к  </w:t>
            </w:r>
            <w:r w:rsidRPr="00FF31A0">
              <w:rPr>
                <w:rFonts w:ascii="PT Astra Serif" w:eastAsiaTheme="minorHAnsi" w:hAnsi="PT Astra Serif" w:cs="PT Astra Serif"/>
                <w:sz w:val="26"/>
                <w:szCs w:val="26"/>
                <w:lang w:eastAsia="en-US"/>
              </w:rPr>
              <w:t>Порядку предоставления отчетности о выполнении показателей деятельности учреждения и критериев оценки эффективности работы его руководителя за отчетный период</w:t>
            </w:r>
          </w:p>
          <w:p w:rsidR="00806E50" w:rsidRDefault="00806E50" w:rsidP="00806E50">
            <w:pPr>
              <w:rPr>
                <w:rFonts w:ascii="PT Astra Serif" w:hAnsi="PT Astra Serif"/>
                <w:sz w:val="26"/>
                <w:szCs w:val="26"/>
              </w:rPr>
            </w:pPr>
          </w:p>
        </w:tc>
      </w:tr>
    </w:tbl>
    <w:p w:rsidR="00806E50" w:rsidRDefault="00806E50" w:rsidP="00806E50">
      <w:pPr>
        <w:ind w:firstLine="5670"/>
        <w:rPr>
          <w:rFonts w:ascii="PT Astra Serif" w:hAnsi="PT Astra Serif"/>
          <w:sz w:val="26"/>
          <w:szCs w:val="26"/>
        </w:rPr>
      </w:pPr>
    </w:p>
    <w:p w:rsidR="00C57BE9" w:rsidRDefault="00AE38A5" w:rsidP="00C57BE9">
      <w:pPr>
        <w:autoSpaceDE w:val="0"/>
        <w:autoSpaceDN w:val="0"/>
        <w:adjustRightInd w:val="0"/>
        <w:jc w:val="center"/>
        <w:rPr>
          <w:rFonts w:ascii="PT Astra Serif" w:eastAsiaTheme="minorHAnsi" w:hAnsi="PT Astra Serif" w:cs="PT Astra Serif"/>
          <w:sz w:val="26"/>
          <w:szCs w:val="26"/>
          <w:lang w:eastAsia="en-US"/>
        </w:rPr>
      </w:pPr>
      <w:hyperlink r:id="rId28" w:history="1">
        <w:r w:rsidR="00C57BE9" w:rsidRPr="00512600">
          <w:rPr>
            <w:rFonts w:ascii="PT Astra Serif" w:eastAsiaTheme="minorHAnsi" w:hAnsi="PT Astra Serif" w:cs="PT Astra Serif"/>
            <w:sz w:val="26"/>
            <w:szCs w:val="26"/>
            <w:lang w:eastAsia="en-US"/>
          </w:rPr>
          <w:t>Отчет</w:t>
        </w:r>
      </w:hyperlink>
      <w:r w:rsidR="00C57BE9" w:rsidRPr="00512600">
        <w:rPr>
          <w:rFonts w:ascii="PT Astra Serif" w:eastAsiaTheme="minorHAnsi" w:hAnsi="PT Astra Serif" w:cs="PT Astra Serif"/>
          <w:sz w:val="26"/>
          <w:szCs w:val="26"/>
          <w:lang w:eastAsia="en-US"/>
        </w:rPr>
        <w:t xml:space="preserve"> </w:t>
      </w:r>
      <w:r w:rsidR="00C57BE9">
        <w:rPr>
          <w:rFonts w:ascii="PT Astra Serif" w:eastAsiaTheme="minorHAnsi" w:hAnsi="PT Astra Serif" w:cs="PT Astra Serif"/>
          <w:sz w:val="26"/>
          <w:szCs w:val="26"/>
          <w:lang w:eastAsia="en-US"/>
        </w:rPr>
        <w:t>о выполнении показателей деятельности</w:t>
      </w:r>
    </w:p>
    <w:p w:rsidR="00C57BE9" w:rsidRDefault="00C57BE9" w:rsidP="00C57BE9">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учреждения и критерии оценки эффективности работы его руководителя</w:t>
      </w:r>
    </w:p>
    <w:p w:rsidR="00C57BE9" w:rsidRDefault="00C57BE9" w:rsidP="00C57BE9">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 за отчетный период</w:t>
      </w:r>
    </w:p>
    <w:p w:rsidR="00C57BE9" w:rsidRDefault="00C57BE9" w:rsidP="00512600">
      <w:pPr>
        <w:autoSpaceDE w:val="0"/>
        <w:autoSpaceDN w:val="0"/>
        <w:adjustRightInd w:val="0"/>
        <w:jc w:val="center"/>
        <w:rPr>
          <w:rFonts w:ascii="PT Astra Serif" w:eastAsiaTheme="minorHAnsi" w:hAnsi="PT Astra Serif" w:cs="PT Astra Serif"/>
          <w:sz w:val="26"/>
          <w:szCs w:val="26"/>
          <w:lang w:eastAsia="en-US"/>
        </w:rPr>
      </w:pPr>
    </w:p>
    <w:p w:rsidR="00512600" w:rsidRPr="00512600" w:rsidRDefault="00512600" w:rsidP="00512600">
      <w:pPr>
        <w:autoSpaceDE w:val="0"/>
        <w:autoSpaceDN w:val="0"/>
        <w:adjustRightInd w:val="0"/>
        <w:jc w:val="both"/>
        <w:outlineLvl w:val="0"/>
        <w:rPr>
          <w:rFonts w:ascii="PT Astra Serif" w:eastAsiaTheme="minorHAnsi" w:hAnsi="PT Astra Serif" w:cs="PT Astra Serif"/>
          <w:sz w:val="26"/>
          <w:szCs w:val="26"/>
          <w:lang w:eastAsia="en-US"/>
        </w:rPr>
      </w:pPr>
    </w:p>
    <w:tbl>
      <w:tblPr>
        <w:tblW w:w="10201" w:type="dxa"/>
        <w:tblLayout w:type="fixed"/>
        <w:tblCellMar>
          <w:top w:w="102" w:type="dxa"/>
          <w:left w:w="62" w:type="dxa"/>
          <w:bottom w:w="102" w:type="dxa"/>
          <w:right w:w="62" w:type="dxa"/>
        </w:tblCellMar>
        <w:tblLook w:val="0000" w:firstRow="0" w:lastRow="0" w:firstColumn="0" w:lastColumn="0" w:noHBand="0" w:noVBand="0"/>
      </w:tblPr>
      <w:tblGrid>
        <w:gridCol w:w="629"/>
        <w:gridCol w:w="1918"/>
        <w:gridCol w:w="1417"/>
        <w:gridCol w:w="2127"/>
        <w:gridCol w:w="1559"/>
        <w:gridCol w:w="1417"/>
        <w:gridCol w:w="1134"/>
      </w:tblGrid>
      <w:tr w:rsidR="00512600" w:rsidRPr="00512600" w:rsidTr="00E33862">
        <w:tc>
          <w:tcPr>
            <w:tcW w:w="629" w:type="dxa"/>
            <w:tcBorders>
              <w:top w:val="single" w:sz="4" w:space="0" w:color="auto"/>
              <w:left w:val="single" w:sz="4" w:space="0" w:color="auto"/>
              <w:bottom w:val="single" w:sz="4" w:space="0" w:color="auto"/>
              <w:right w:val="single" w:sz="4" w:space="0" w:color="auto"/>
            </w:tcBorders>
            <w:vAlign w:val="center"/>
          </w:tcPr>
          <w:p w:rsidR="00E33862" w:rsidRDefault="00512600" w:rsidP="00512600">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пп</w:t>
            </w:r>
          </w:p>
        </w:tc>
        <w:tc>
          <w:tcPr>
            <w:tcW w:w="1918" w:type="dxa"/>
            <w:tcBorders>
              <w:top w:val="single" w:sz="4" w:space="0" w:color="auto"/>
              <w:left w:val="single" w:sz="4" w:space="0" w:color="auto"/>
              <w:bottom w:val="single" w:sz="4" w:space="0" w:color="auto"/>
              <w:right w:val="single" w:sz="4" w:space="0" w:color="auto"/>
            </w:tcBorders>
            <w:vAlign w:val="center"/>
          </w:tcPr>
          <w:p w:rsidR="00512600" w:rsidRPr="00512600" w:rsidRDefault="00512600" w:rsidP="00090E75">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Показатели деятельности руководителя областного государственного учреждения</w:t>
            </w:r>
          </w:p>
        </w:tc>
        <w:tc>
          <w:tcPr>
            <w:tcW w:w="1417" w:type="dxa"/>
            <w:tcBorders>
              <w:top w:val="single" w:sz="4" w:space="0" w:color="auto"/>
              <w:left w:val="single" w:sz="4" w:space="0" w:color="auto"/>
              <w:bottom w:val="single" w:sz="4" w:space="0" w:color="auto"/>
              <w:right w:val="single" w:sz="4" w:space="0" w:color="auto"/>
            </w:tcBorders>
            <w:vAlign w:val="center"/>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Плановое значение показателя</w:t>
            </w:r>
          </w:p>
        </w:tc>
        <w:tc>
          <w:tcPr>
            <w:tcW w:w="2127" w:type="dxa"/>
            <w:tcBorders>
              <w:top w:val="single" w:sz="4" w:space="0" w:color="auto"/>
              <w:left w:val="single" w:sz="4" w:space="0" w:color="auto"/>
              <w:bottom w:val="single" w:sz="4" w:space="0" w:color="auto"/>
              <w:right w:val="single" w:sz="4" w:space="0" w:color="auto"/>
            </w:tcBorders>
            <w:vAlign w:val="center"/>
          </w:tcPr>
          <w:p w:rsidR="00512600" w:rsidRPr="00512600" w:rsidRDefault="00512600" w:rsidP="00090E75">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Критерии оценки деятельности руководителя областного государственного учреждения в баллах (максимально возможное)</w:t>
            </w:r>
          </w:p>
        </w:tc>
        <w:tc>
          <w:tcPr>
            <w:tcW w:w="1559" w:type="dxa"/>
            <w:tcBorders>
              <w:top w:val="single" w:sz="4" w:space="0" w:color="auto"/>
              <w:left w:val="single" w:sz="4" w:space="0" w:color="auto"/>
              <w:bottom w:val="single" w:sz="4" w:space="0" w:color="auto"/>
              <w:right w:val="single" w:sz="4" w:space="0" w:color="auto"/>
            </w:tcBorders>
            <w:vAlign w:val="center"/>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Фактическое количество баллов</w:t>
            </w:r>
          </w:p>
        </w:tc>
        <w:tc>
          <w:tcPr>
            <w:tcW w:w="1417" w:type="dxa"/>
            <w:tcBorders>
              <w:top w:val="single" w:sz="4" w:space="0" w:color="auto"/>
              <w:left w:val="single" w:sz="4" w:space="0" w:color="auto"/>
              <w:bottom w:val="single" w:sz="4" w:space="0" w:color="auto"/>
              <w:right w:val="single" w:sz="4" w:space="0" w:color="auto"/>
            </w:tcBorders>
            <w:vAlign w:val="center"/>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Периодичность представления отчетности</w:t>
            </w:r>
          </w:p>
        </w:tc>
        <w:tc>
          <w:tcPr>
            <w:tcW w:w="1134" w:type="dxa"/>
            <w:tcBorders>
              <w:top w:val="single" w:sz="4" w:space="0" w:color="auto"/>
              <w:left w:val="single" w:sz="4" w:space="0" w:color="auto"/>
              <w:bottom w:val="single" w:sz="4" w:space="0" w:color="auto"/>
              <w:right w:val="single" w:sz="4" w:space="0" w:color="auto"/>
            </w:tcBorders>
            <w:vAlign w:val="center"/>
          </w:tcPr>
          <w:p w:rsidR="00512600" w:rsidRP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Подпись ответственного лица</w:t>
            </w: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1</w:t>
            </w:r>
          </w:p>
        </w:tc>
        <w:tc>
          <w:tcPr>
            <w:tcW w:w="8438" w:type="dxa"/>
            <w:gridSpan w:val="5"/>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Критерии по основной деятельности областного государственного бюджетного учреждения</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1.1</w:t>
            </w:r>
          </w:p>
        </w:tc>
        <w:tc>
          <w:tcPr>
            <w:tcW w:w="1918"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212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1.2</w:t>
            </w:r>
          </w:p>
        </w:tc>
        <w:tc>
          <w:tcPr>
            <w:tcW w:w="1918"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w:t>
            </w: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212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5E6347">
        <w:tc>
          <w:tcPr>
            <w:tcW w:w="9067" w:type="dxa"/>
            <w:gridSpan w:val="6"/>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Совокупная значимость всех критериев в баллах по первому разделу: 60 баллов</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2</w:t>
            </w:r>
          </w:p>
        </w:tc>
        <w:tc>
          <w:tcPr>
            <w:tcW w:w="8438" w:type="dxa"/>
            <w:gridSpan w:val="5"/>
            <w:tcBorders>
              <w:top w:val="single" w:sz="4" w:space="0" w:color="auto"/>
              <w:left w:val="single" w:sz="4" w:space="0" w:color="auto"/>
              <w:bottom w:val="single" w:sz="4" w:space="0" w:color="auto"/>
              <w:right w:val="single" w:sz="4" w:space="0" w:color="auto"/>
            </w:tcBorders>
          </w:tcPr>
          <w:p w:rsidR="00512600" w:rsidRPr="00512600" w:rsidRDefault="00512600" w:rsidP="00090E75">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Критерии по финансово-экономической деятельности, исполнительской дисциплине областного государственного  учреждения</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2.1</w:t>
            </w:r>
          </w:p>
        </w:tc>
        <w:tc>
          <w:tcPr>
            <w:tcW w:w="1918"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212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2.2</w:t>
            </w:r>
          </w:p>
        </w:tc>
        <w:tc>
          <w:tcPr>
            <w:tcW w:w="1918"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w:t>
            </w: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212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5E6347">
        <w:tc>
          <w:tcPr>
            <w:tcW w:w="9067" w:type="dxa"/>
            <w:gridSpan w:val="6"/>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Совокупная значимость всех критериев в баллах по второму разделу: 30 баллов</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3</w:t>
            </w:r>
          </w:p>
        </w:tc>
        <w:tc>
          <w:tcPr>
            <w:tcW w:w="8438" w:type="dxa"/>
            <w:gridSpan w:val="5"/>
            <w:tcBorders>
              <w:top w:val="single" w:sz="4" w:space="0" w:color="auto"/>
              <w:left w:val="single" w:sz="4" w:space="0" w:color="auto"/>
              <w:bottom w:val="single" w:sz="4" w:space="0" w:color="auto"/>
              <w:right w:val="single" w:sz="4" w:space="0" w:color="auto"/>
            </w:tcBorders>
          </w:tcPr>
          <w:p w:rsidR="00512600" w:rsidRPr="00512600" w:rsidRDefault="00512600" w:rsidP="00090E75">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Критерии по деятельности областного государственного  учреждения, направленные на работу с кадрами</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3.1</w:t>
            </w:r>
          </w:p>
        </w:tc>
        <w:tc>
          <w:tcPr>
            <w:tcW w:w="1918"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212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E33862">
        <w:tc>
          <w:tcPr>
            <w:tcW w:w="62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3.2</w:t>
            </w:r>
          </w:p>
        </w:tc>
        <w:tc>
          <w:tcPr>
            <w:tcW w:w="1918"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w:t>
            </w: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212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12600" w:rsidRPr="00512600" w:rsidTr="005E6347">
        <w:tc>
          <w:tcPr>
            <w:tcW w:w="9067" w:type="dxa"/>
            <w:gridSpan w:val="6"/>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t>Совокупная значимость всех критериев в баллах по третьему разделу: 10 баллов</w:t>
            </w: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r w:rsidR="005E6347" w:rsidRPr="00512600" w:rsidTr="005E6347">
        <w:tc>
          <w:tcPr>
            <w:tcW w:w="6091" w:type="dxa"/>
            <w:gridSpan w:val="4"/>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r w:rsidRPr="00512600">
              <w:rPr>
                <w:rFonts w:ascii="PT Astra Serif" w:eastAsiaTheme="minorHAnsi" w:hAnsi="PT Astra Serif" w:cs="PT Astra Serif"/>
                <w:sz w:val="26"/>
                <w:szCs w:val="26"/>
                <w:lang w:eastAsia="en-US"/>
              </w:rPr>
              <w:lastRenderedPageBreak/>
              <w:t>Совокупность всех критериев по трем разделам: 100 баллов</w:t>
            </w:r>
          </w:p>
        </w:tc>
        <w:tc>
          <w:tcPr>
            <w:tcW w:w="1559"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417"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c>
          <w:tcPr>
            <w:tcW w:w="1134" w:type="dxa"/>
            <w:tcBorders>
              <w:top w:val="single" w:sz="4" w:space="0" w:color="auto"/>
              <w:left w:val="single" w:sz="4" w:space="0" w:color="auto"/>
              <w:bottom w:val="single" w:sz="4" w:space="0" w:color="auto"/>
              <w:right w:val="single" w:sz="4" w:space="0" w:color="auto"/>
            </w:tcBorders>
          </w:tcPr>
          <w:p w:rsidR="00512600" w:rsidRPr="00512600" w:rsidRDefault="00512600" w:rsidP="00512600">
            <w:pPr>
              <w:autoSpaceDE w:val="0"/>
              <w:autoSpaceDN w:val="0"/>
              <w:adjustRightInd w:val="0"/>
              <w:rPr>
                <w:rFonts w:ascii="PT Astra Serif" w:eastAsiaTheme="minorHAnsi" w:hAnsi="PT Astra Serif" w:cs="PT Astra Serif"/>
                <w:sz w:val="26"/>
                <w:szCs w:val="26"/>
                <w:lang w:eastAsia="en-US"/>
              </w:rPr>
            </w:pPr>
          </w:p>
        </w:tc>
      </w:tr>
    </w:tbl>
    <w:p w:rsidR="00512600" w:rsidRPr="00512600" w:rsidRDefault="00512600" w:rsidP="00512600">
      <w:pPr>
        <w:autoSpaceDE w:val="0"/>
        <w:autoSpaceDN w:val="0"/>
        <w:adjustRightInd w:val="0"/>
        <w:jc w:val="both"/>
        <w:rPr>
          <w:rFonts w:ascii="PT Astra Serif" w:eastAsiaTheme="minorHAnsi" w:hAnsi="PT Astra Serif" w:cs="PT Astra Serif"/>
          <w:sz w:val="26"/>
          <w:szCs w:val="26"/>
          <w:lang w:eastAsia="en-US"/>
        </w:rPr>
      </w:pPr>
    </w:p>
    <w:p w:rsidR="00512600" w:rsidRDefault="00512600" w:rsidP="00512600">
      <w:pPr>
        <w:autoSpaceDE w:val="0"/>
        <w:autoSpaceDN w:val="0"/>
        <w:adjustRightInd w:val="0"/>
        <w:jc w:val="center"/>
        <w:rPr>
          <w:rFonts w:ascii="PT Astra Serif" w:eastAsiaTheme="minorHAnsi" w:hAnsi="PT Astra Serif" w:cs="PT Astra Serif"/>
          <w:sz w:val="26"/>
          <w:szCs w:val="26"/>
          <w:lang w:eastAsia="en-US"/>
        </w:rPr>
      </w:pPr>
    </w:p>
    <w:p w:rsidR="00512600" w:rsidRPr="00512600" w:rsidRDefault="00D16F6A" w:rsidP="00512600">
      <w:pPr>
        <w:jc w:val="center"/>
        <w:rPr>
          <w:rFonts w:ascii="PT Astra Serif" w:hAnsi="PT Astra Serif"/>
          <w:sz w:val="26"/>
          <w:szCs w:val="26"/>
          <w:vertAlign w:val="subscript"/>
        </w:rPr>
      </w:pPr>
      <w:r>
        <w:rPr>
          <w:noProof/>
        </w:rPr>
        <w:drawing>
          <wp:anchor distT="0" distB="0" distL="114300" distR="114300" simplePos="0" relativeHeight="251660288" behindDoc="1" locked="0" layoutInCell="1" allowOverlap="1" wp14:anchorId="2C0B636C" wp14:editId="4BF1FA14">
            <wp:simplePos x="0" y="0"/>
            <wp:positionH relativeFrom="column">
              <wp:posOffset>2276475</wp:posOffset>
            </wp:positionH>
            <wp:positionV relativeFrom="paragraph">
              <wp:posOffset>180340</wp:posOffset>
            </wp:positionV>
            <wp:extent cx="1596390" cy="1600200"/>
            <wp:effectExtent l="19050" t="0" r="381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1596390" cy="1600200"/>
                    </a:xfrm>
                    <a:prstGeom prst="rect">
                      <a:avLst/>
                    </a:prstGeom>
                    <a:noFill/>
                    <a:ln w="9525">
                      <a:noFill/>
                      <a:miter lim="800000"/>
                      <a:headEnd/>
                      <a:tailEnd/>
                    </a:ln>
                  </pic:spPr>
                </pic:pic>
              </a:graphicData>
            </a:graphic>
          </wp:anchor>
        </w:drawing>
      </w:r>
    </w:p>
    <w:sectPr w:rsidR="00512600" w:rsidRPr="00512600" w:rsidSect="00667136">
      <w:pgSz w:w="11906" w:h="16838" w:code="9"/>
      <w:pgMar w:top="1134" w:right="567"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8A5" w:rsidRDefault="00AE38A5">
      <w:r>
        <w:separator/>
      </w:r>
    </w:p>
  </w:endnote>
  <w:endnote w:type="continuationSeparator" w:id="0">
    <w:p w:rsidR="00AE38A5" w:rsidRDefault="00AE3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27" w:rsidRDefault="00057227">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27" w:rsidRDefault="00057227">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27" w:rsidRDefault="00057227">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8A5" w:rsidRDefault="00AE38A5">
      <w:r>
        <w:separator/>
      </w:r>
    </w:p>
  </w:footnote>
  <w:footnote w:type="continuationSeparator" w:id="0">
    <w:p w:rsidR="00AE38A5" w:rsidRDefault="00AE38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27" w:rsidRDefault="0005722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1599033"/>
      <w:docPartObj>
        <w:docPartGallery w:val="Page Numbers (Top of Page)"/>
        <w:docPartUnique/>
      </w:docPartObj>
    </w:sdtPr>
    <w:sdtEndPr/>
    <w:sdtContent>
      <w:p w:rsidR="00057227" w:rsidRDefault="004316AA">
        <w:pPr>
          <w:pStyle w:val="a3"/>
          <w:jc w:val="center"/>
        </w:pPr>
        <w:r>
          <w:fldChar w:fldCharType="begin"/>
        </w:r>
        <w:r>
          <w:instrText>PAGE   \* MERGEFORMAT</w:instrText>
        </w:r>
        <w:r>
          <w:fldChar w:fldCharType="separate"/>
        </w:r>
        <w:r w:rsidR="005539AC">
          <w:rPr>
            <w:noProof/>
          </w:rPr>
          <w:t>2</w:t>
        </w:r>
        <w:r>
          <w:rPr>
            <w:noProof/>
          </w:rPr>
          <w:fldChar w:fldCharType="end"/>
        </w:r>
      </w:p>
    </w:sdtContent>
  </w:sdt>
  <w:p w:rsidR="00057227" w:rsidRPr="00816420" w:rsidRDefault="00057227">
    <w:pPr>
      <w:pStyle w:val="a3"/>
      <w:jc w:val="center"/>
      <w:rPr>
        <w:rFonts w:ascii="PT Astra Serif" w:hAnsi="PT Astra Serif"/>
        <w:sz w:val="26"/>
        <w:szCs w:val="2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27" w:rsidRDefault="0005722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797636"/>
      <w:docPartObj>
        <w:docPartGallery w:val="Page Numbers (Top of Page)"/>
        <w:docPartUnique/>
      </w:docPartObj>
    </w:sdtPr>
    <w:sdtEndPr/>
    <w:sdtContent>
      <w:p w:rsidR="00057227" w:rsidRDefault="004316AA">
        <w:pPr>
          <w:pStyle w:val="a3"/>
          <w:jc w:val="center"/>
        </w:pPr>
        <w:r>
          <w:fldChar w:fldCharType="begin"/>
        </w:r>
        <w:r>
          <w:instrText>PAGE   \* MERGEFORMAT</w:instrText>
        </w:r>
        <w:r>
          <w:fldChar w:fldCharType="separate"/>
        </w:r>
        <w:r w:rsidR="005539AC">
          <w:rPr>
            <w:noProof/>
          </w:rPr>
          <w:t>2</w:t>
        </w:r>
        <w:r>
          <w:rPr>
            <w:noProof/>
          </w:rPr>
          <w:fldChar w:fldCharType="end"/>
        </w:r>
      </w:p>
    </w:sdtContent>
  </w:sdt>
  <w:p w:rsidR="00057227" w:rsidRPr="00816420" w:rsidRDefault="00057227">
    <w:pPr>
      <w:pStyle w:val="a3"/>
      <w:jc w:val="center"/>
      <w:rPr>
        <w:rFonts w:ascii="PT Astra Serif" w:hAnsi="PT Astra Serif"/>
        <w:sz w:val="26"/>
        <w:szCs w:val="26"/>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227" w:rsidRDefault="00057227">
    <w:pPr>
      <w:pStyle w:val="a3"/>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4799356"/>
      <w:docPartObj>
        <w:docPartGallery w:val="Page Numbers (Top of Page)"/>
        <w:docPartUnique/>
      </w:docPartObj>
    </w:sdtPr>
    <w:sdtEndPr/>
    <w:sdtContent>
      <w:p w:rsidR="00057227" w:rsidRDefault="004316AA">
        <w:pPr>
          <w:pStyle w:val="a3"/>
          <w:jc w:val="center"/>
        </w:pPr>
        <w:r>
          <w:fldChar w:fldCharType="begin"/>
        </w:r>
        <w:r>
          <w:instrText>PAGE   \* MERGEFORMAT</w:instrText>
        </w:r>
        <w:r>
          <w:fldChar w:fldCharType="separate"/>
        </w:r>
        <w:r w:rsidR="005539AC">
          <w:rPr>
            <w:noProof/>
          </w:rPr>
          <w:t>17</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D6B25"/>
    <w:multiLevelType w:val="hybridMultilevel"/>
    <w:tmpl w:val="DBE44FAA"/>
    <w:lvl w:ilvl="0" w:tplc="9CEC90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BD37BF7"/>
    <w:multiLevelType w:val="multilevel"/>
    <w:tmpl w:val="1810766A"/>
    <w:lvl w:ilvl="0">
      <w:start w:val="1"/>
      <w:numFmt w:val="decimal"/>
      <w:lvlText w:val="%1."/>
      <w:lvlJc w:val="left"/>
      <w:pPr>
        <w:ind w:left="1210" w:hanging="360"/>
      </w:pPr>
    </w:lvl>
    <w:lvl w:ilvl="1">
      <w:start w:val="1"/>
      <w:numFmt w:val="decimal"/>
      <w:isLgl/>
      <w:lvlText w:val="%1.%2."/>
      <w:lvlJc w:val="left"/>
      <w:pPr>
        <w:ind w:left="2125" w:hanging="1275"/>
      </w:pPr>
      <w:rPr>
        <w:rFonts w:hint="default"/>
      </w:rPr>
    </w:lvl>
    <w:lvl w:ilvl="2">
      <w:start w:val="1"/>
      <w:numFmt w:val="decimal"/>
      <w:isLgl/>
      <w:lvlText w:val="%1.%2.%3."/>
      <w:lvlJc w:val="left"/>
      <w:pPr>
        <w:ind w:left="2125" w:hanging="1275"/>
      </w:pPr>
      <w:rPr>
        <w:rFonts w:hint="default"/>
      </w:rPr>
    </w:lvl>
    <w:lvl w:ilvl="3">
      <w:start w:val="1"/>
      <w:numFmt w:val="decimal"/>
      <w:isLgl/>
      <w:lvlText w:val="%1.%2.%3.%4."/>
      <w:lvlJc w:val="left"/>
      <w:pPr>
        <w:ind w:left="2125" w:hanging="1275"/>
      </w:pPr>
      <w:rPr>
        <w:rFonts w:hint="default"/>
      </w:rPr>
    </w:lvl>
    <w:lvl w:ilvl="4">
      <w:start w:val="1"/>
      <w:numFmt w:val="decimal"/>
      <w:isLgl/>
      <w:lvlText w:val="%1.%2.%3.%4.%5."/>
      <w:lvlJc w:val="left"/>
      <w:pPr>
        <w:ind w:left="2125" w:hanging="1275"/>
      </w:pPr>
      <w:rPr>
        <w:rFonts w:hint="default"/>
      </w:rPr>
    </w:lvl>
    <w:lvl w:ilvl="5">
      <w:start w:val="1"/>
      <w:numFmt w:val="decimal"/>
      <w:isLgl/>
      <w:lvlText w:val="%1.%2.%3.%4.%5.%6."/>
      <w:lvlJc w:val="left"/>
      <w:pPr>
        <w:ind w:left="2290" w:hanging="144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650" w:hanging="1800"/>
      </w:pPr>
      <w:rPr>
        <w:rFonts w:hint="default"/>
      </w:rPr>
    </w:lvl>
    <w:lvl w:ilvl="8">
      <w:start w:val="1"/>
      <w:numFmt w:val="decimal"/>
      <w:isLgl/>
      <w:lvlText w:val="%1.%2.%3.%4.%5.%6.%7.%8.%9."/>
      <w:lvlJc w:val="left"/>
      <w:pPr>
        <w:ind w:left="2650" w:hanging="1800"/>
      </w:pPr>
      <w:rPr>
        <w:rFonts w:hint="default"/>
      </w:rPr>
    </w:lvl>
  </w:abstractNum>
  <w:abstractNum w:abstractNumId="2" w15:restartNumberingAfterBreak="0">
    <w:nsid w:val="2C752FE5"/>
    <w:multiLevelType w:val="hybridMultilevel"/>
    <w:tmpl w:val="702CC4E2"/>
    <w:lvl w:ilvl="0" w:tplc="3CDA02F2">
      <w:start w:val="1"/>
      <w:numFmt w:val="decimal"/>
      <w:lvlText w:val="%1."/>
      <w:lvlJc w:val="left"/>
      <w:pPr>
        <w:ind w:left="720" w:hanging="360"/>
      </w:pPr>
      <w:rPr>
        <w:rFonts w:ascii="PT Astra Serif" w:eastAsia="Times New Roman" w:hAnsi="PT Astra Serif" w:cs="Times New Roman" w:hint="default"/>
        <w:b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0F0E77"/>
    <w:multiLevelType w:val="hybridMultilevel"/>
    <w:tmpl w:val="36A6DCE6"/>
    <w:lvl w:ilvl="0" w:tplc="409649F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12F0F86"/>
    <w:multiLevelType w:val="hybridMultilevel"/>
    <w:tmpl w:val="6E145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971DCE"/>
    <w:multiLevelType w:val="hybridMultilevel"/>
    <w:tmpl w:val="EB4EBB6C"/>
    <w:lvl w:ilvl="0" w:tplc="59741728">
      <w:start w:val="1"/>
      <w:numFmt w:val="decimal"/>
      <w:lvlText w:val="%1."/>
      <w:lvlJc w:val="left"/>
      <w:pPr>
        <w:ind w:left="1418" w:hanging="7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2F021DD"/>
    <w:multiLevelType w:val="hybridMultilevel"/>
    <w:tmpl w:val="02EA4CCA"/>
    <w:lvl w:ilvl="0" w:tplc="2326E73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384739D"/>
    <w:multiLevelType w:val="multilevel"/>
    <w:tmpl w:val="1810766A"/>
    <w:lvl w:ilvl="0">
      <w:start w:val="1"/>
      <w:numFmt w:val="decimal"/>
      <w:lvlText w:val="%1."/>
      <w:lvlJc w:val="left"/>
      <w:pPr>
        <w:ind w:left="1429" w:hanging="360"/>
      </w:pPr>
    </w:lvl>
    <w:lvl w:ilvl="1">
      <w:start w:val="1"/>
      <w:numFmt w:val="decimal"/>
      <w:isLgl/>
      <w:lvlText w:val="%1.%2."/>
      <w:lvlJc w:val="left"/>
      <w:pPr>
        <w:ind w:left="2344" w:hanging="1275"/>
      </w:pPr>
      <w:rPr>
        <w:rFonts w:hint="default"/>
      </w:rPr>
    </w:lvl>
    <w:lvl w:ilvl="2">
      <w:start w:val="1"/>
      <w:numFmt w:val="decimal"/>
      <w:isLgl/>
      <w:lvlText w:val="%1.%2.%3."/>
      <w:lvlJc w:val="left"/>
      <w:pPr>
        <w:ind w:left="2344" w:hanging="1275"/>
      </w:pPr>
      <w:rPr>
        <w:rFonts w:hint="default"/>
      </w:rPr>
    </w:lvl>
    <w:lvl w:ilvl="3">
      <w:start w:val="1"/>
      <w:numFmt w:val="decimal"/>
      <w:isLgl/>
      <w:lvlText w:val="%1.%2.%3.%4."/>
      <w:lvlJc w:val="left"/>
      <w:pPr>
        <w:ind w:left="2344" w:hanging="1275"/>
      </w:pPr>
      <w:rPr>
        <w:rFonts w:hint="default"/>
      </w:rPr>
    </w:lvl>
    <w:lvl w:ilvl="4">
      <w:start w:val="1"/>
      <w:numFmt w:val="decimal"/>
      <w:isLgl/>
      <w:lvlText w:val="%1.%2.%3.%4.%5."/>
      <w:lvlJc w:val="left"/>
      <w:pPr>
        <w:ind w:left="2344" w:hanging="127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8" w15:restartNumberingAfterBreak="0">
    <w:nsid w:val="4A0C029F"/>
    <w:multiLevelType w:val="hybridMultilevel"/>
    <w:tmpl w:val="6248D872"/>
    <w:lvl w:ilvl="0" w:tplc="19042E6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54B3308D"/>
    <w:multiLevelType w:val="hybridMultilevel"/>
    <w:tmpl w:val="C71AC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F9E79BF"/>
    <w:multiLevelType w:val="multilevel"/>
    <w:tmpl w:val="1810766A"/>
    <w:lvl w:ilvl="0">
      <w:start w:val="1"/>
      <w:numFmt w:val="decimal"/>
      <w:lvlText w:val="%1."/>
      <w:lvlJc w:val="left"/>
      <w:pPr>
        <w:ind w:left="1429" w:hanging="360"/>
      </w:pPr>
    </w:lvl>
    <w:lvl w:ilvl="1">
      <w:start w:val="1"/>
      <w:numFmt w:val="decimal"/>
      <w:isLgl/>
      <w:lvlText w:val="%1.%2."/>
      <w:lvlJc w:val="left"/>
      <w:pPr>
        <w:ind w:left="2344" w:hanging="1275"/>
      </w:pPr>
      <w:rPr>
        <w:rFonts w:hint="default"/>
      </w:rPr>
    </w:lvl>
    <w:lvl w:ilvl="2">
      <w:start w:val="1"/>
      <w:numFmt w:val="decimal"/>
      <w:isLgl/>
      <w:lvlText w:val="%1.%2.%3."/>
      <w:lvlJc w:val="left"/>
      <w:pPr>
        <w:ind w:left="2344" w:hanging="1275"/>
      </w:pPr>
      <w:rPr>
        <w:rFonts w:hint="default"/>
      </w:rPr>
    </w:lvl>
    <w:lvl w:ilvl="3">
      <w:start w:val="1"/>
      <w:numFmt w:val="decimal"/>
      <w:isLgl/>
      <w:lvlText w:val="%1.%2.%3.%4."/>
      <w:lvlJc w:val="left"/>
      <w:pPr>
        <w:ind w:left="2344" w:hanging="1275"/>
      </w:pPr>
      <w:rPr>
        <w:rFonts w:hint="default"/>
      </w:rPr>
    </w:lvl>
    <w:lvl w:ilvl="4">
      <w:start w:val="1"/>
      <w:numFmt w:val="decimal"/>
      <w:isLgl/>
      <w:lvlText w:val="%1.%2.%3.%4.%5."/>
      <w:lvlJc w:val="left"/>
      <w:pPr>
        <w:ind w:left="2344" w:hanging="127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1" w15:restartNumberingAfterBreak="0">
    <w:nsid w:val="62B638D3"/>
    <w:multiLevelType w:val="multilevel"/>
    <w:tmpl w:val="1810766A"/>
    <w:lvl w:ilvl="0">
      <w:start w:val="1"/>
      <w:numFmt w:val="decimal"/>
      <w:lvlText w:val="%1."/>
      <w:lvlJc w:val="left"/>
      <w:pPr>
        <w:ind w:left="1429" w:hanging="360"/>
      </w:pPr>
    </w:lvl>
    <w:lvl w:ilvl="1">
      <w:start w:val="1"/>
      <w:numFmt w:val="decimal"/>
      <w:isLgl/>
      <w:lvlText w:val="%1.%2."/>
      <w:lvlJc w:val="left"/>
      <w:pPr>
        <w:ind w:left="2344" w:hanging="1275"/>
      </w:pPr>
      <w:rPr>
        <w:rFonts w:hint="default"/>
      </w:rPr>
    </w:lvl>
    <w:lvl w:ilvl="2">
      <w:start w:val="1"/>
      <w:numFmt w:val="decimal"/>
      <w:isLgl/>
      <w:lvlText w:val="%1.%2.%3."/>
      <w:lvlJc w:val="left"/>
      <w:pPr>
        <w:ind w:left="2344" w:hanging="1275"/>
      </w:pPr>
      <w:rPr>
        <w:rFonts w:hint="default"/>
      </w:rPr>
    </w:lvl>
    <w:lvl w:ilvl="3">
      <w:start w:val="1"/>
      <w:numFmt w:val="decimal"/>
      <w:isLgl/>
      <w:lvlText w:val="%1.%2.%3.%4."/>
      <w:lvlJc w:val="left"/>
      <w:pPr>
        <w:ind w:left="2344" w:hanging="1275"/>
      </w:pPr>
      <w:rPr>
        <w:rFonts w:hint="default"/>
      </w:rPr>
    </w:lvl>
    <w:lvl w:ilvl="4">
      <w:start w:val="1"/>
      <w:numFmt w:val="decimal"/>
      <w:isLgl/>
      <w:lvlText w:val="%1.%2.%3.%4.%5."/>
      <w:lvlJc w:val="left"/>
      <w:pPr>
        <w:ind w:left="2344" w:hanging="1275"/>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2" w15:restartNumberingAfterBreak="0">
    <w:nsid w:val="65F77E75"/>
    <w:multiLevelType w:val="hybridMultilevel"/>
    <w:tmpl w:val="6F520CE0"/>
    <w:lvl w:ilvl="0" w:tplc="685648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6E2132C7"/>
    <w:multiLevelType w:val="hybridMultilevel"/>
    <w:tmpl w:val="F082311E"/>
    <w:lvl w:ilvl="0" w:tplc="002849F6">
      <w:start w:val="1"/>
      <w:numFmt w:val="decimal"/>
      <w:lvlText w:val="%1."/>
      <w:lvlJc w:val="left"/>
      <w:pPr>
        <w:ind w:left="720" w:hanging="360"/>
      </w:pPr>
      <w:rPr>
        <w:rFonts w:ascii="PT Astra Serif" w:hAnsi="PT Astra Serif"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E725886"/>
    <w:multiLevelType w:val="hybridMultilevel"/>
    <w:tmpl w:val="0CB49534"/>
    <w:lvl w:ilvl="0" w:tplc="95E887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00F2EF3"/>
    <w:multiLevelType w:val="hybridMultilevel"/>
    <w:tmpl w:val="AE6E1F5E"/>
    <w:lvl w:ilvl="0" w:tplc="409649F2">
      <w:start w:val="1"/>
      <w:numFmt w:val="decimal"/>
      <w:lvlText w:val="%1)"/>
      <w:lvlJc w:val="left"/>
      <w:pPr>
        <w:ind w:left="1070" w:hanging="360"/>
      </w:pPr>
      <w:rPr>
        <w:rFonts w:hint="default"/>
      </w:rPr>
    </w:lvl>
    <w:lvl w:ilvl="1" w:tplc="04190019" w:tentative="1">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16" w15:restartNumberingAfterBreak="0">
    <w:nsid w:val="7ED3349E"/>
    <w:multiLevelType w:val="hybridMultilevel"/>
    <w:tmpl w:val="10D05F5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8"/>
  </w:num>
  <w:num w:numId="3">
    <w:abstractNumId w:val="13"/>
  </w:num>
  <w:num w:numId="4">
    <w:abstractNumId w:val="3"/>
  </w:num>
  <w:num w:numId="5">
    <w:abstractNumId w:val="15"/>
  </w:num>
  <w:num w:numId="6">
    <w:abstractNumId w:val="1"/>
  </w:num>
  <w:num w:numId="7">
    <w:abstractNumId w:val="7"/>
  </w:num>
  <w:num w:numId="8">
    <w:abstractNumId w:val="10"/>
  </w:num>
  <w:num w:numId="9">
    <w:abstractNumId w:val="11"/>
  </w:num>
  <w:num w:numId="10">
    <w:abstractNumId w:val="0"/>
  </w:num>
  <w:num w:numId="11">
    <w:abstractNumId w:val="12"/>
  </w:num>
  <w:num w:numId="12">
    <w:abstractNumId w:val="6"/>
  </w:num>
  <w:num w:numId="13">
    <w:abstractNumId w:val="5"/>
  </w:num>
  <w:num w:numId="14">
    <w:abstractNumId w:val="14"/>
  </w:num>
  <w:num w:numId="15">
    <w:abstractNumId w:val="2"/>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E1D"/>
    <w:rsid w:val="0000002C"/>
    <w:rsid w:val="00000B96"/>
    <w:rsid w:val="0000333A"/>
    <w:rsid w:val="0000362E"/>
    <w:rsid w:val="0000499C"/>
    <w:rsid w:val="00004AE8"/>
    <w:rsid w:val="00005114"/>
    <w:rsid w:val="00005F97"/>
    <w:rsid w:val="000067C6"/>
    <w:rsid w:val="00010AB8"/>
    <w:rsid w:val="0001168B"/>
    <w:rsid w:val="00012D94"/>
    <w:rsid w:val="000132E5"/>
    <w:rsid w:val="00013C1E"/>
    <w:rsid w:val="000142F7"/>
    <w:rsid w:val="00014D4E"/>
    <w:rsid w:val="00015778"/>
    <w:rsid w:val="000173C3"/>
    <w:rsid w:val="00017741"/>
    <w:rsid w:val="00020159"/>
    <w:rsid w:val="00021120"/>
    <w:rsid w:val="000231A6"/>
    <w:rsid w:val="00023228"/>
    <w:rsid w:val="0002495C"/>
    <w:rsid w:val="00025E1D"/>
    <w:rsid w:val="00025EC4"/>
    <w:rsid w:val="00027435"/>
    <w:rsid w:val="0003006C"/>
    <w:rsid w:val="00031A48"/>
    <w:rsid w:val="00031A79"/>
    <w:rsid w:val="00032A35"/>
    <w:rsid w:val="00033458"/>
    <w:rsid w:val="00034662"/>
    <w:rsid w:val="00034878"/>
    <w:rsid w:val="000356D0"/>
    <w:rsid w:val="000362C6"/>
    <w:rsid w:val="0003673F"/>
    <w:rsid w:val="00037742"/>
    <w:rsid w:val="00037823"/>
    <w:rsid w:val="00042C5B"/>
    <w:rsid w:val="000436EA"/>
    <w:rsid w:val="00046DBB"/>
    <w:rsid w:val="000538CF"/>
    <w:rsid w:val="000543B2"/>
    <w:rsid w:val="0005630D"/>
    <w:rsid w:val="00056B81"/>
    <w:rsid w:val="00057227"/>
    <w:rsid w:val="00065684"/>
    <w:rsid w:val="00065F56"/>
    <w:rsid w:val="000666CD"/>
    <w:rsid w:val="0006738D"/>
    <w:rsid w:val="000679EC"/>
    <w:rsid w:val="000704B6"/>
    <w:rsid w:val="000704E9"/>
    <w:rsid w:val="00070E0B"/>
    <w:rsid w:val="00071EB9"/>
    <w:rsid w:val="00071EC4"/>
    <w:rsid w:val="00072A29"/>
    <w:rsid w:val="00074057"/>
    <w:rsid w:val="00077DD6"/>
    <w:rsid w:val="00081AAC"/>
    <w:rsid w:val="00082A06"/>
    <w:rsid w:val="00082B82"/>
    <w:rsid w:val="000833E2"/>
    <w:rsid w:val="0008442C"/>
    <w:rsid w:val="00085A92"/>
    <w:rsid w:val="00086273"/>
    <w:rsid w:val="00090E75"/>
    <w:rsid w:val="00090F56"/>
    <w:rsid w:val="00091853"/>
    <w:rsid w:val="0009335A"/>
    <w:rsid w:val="000941B9"/>
    <w:rsid w:val="0009507C"/>
    <w:rsid w:val="000959FB"/>
    <w:rsid w:val="00095D0B"/>
    <w:rsid w:val="00097B8B"/>
    <w:rsid w:val="00097BA5"/>
    <w:rsid w:val="000A0235"/>
    <w:rsid w:val="000A0440"/>
    <w:rsid w:val="000A17A2"/>
    <w:rsid w:val="000A4543"/>
    <w:rsid w:val="000B00B7"/>
    <w:rsid w:val="000B2211"/>
    <w:rsid w:val="000B24DA"/>
    <w:rsid w:val="000B3C63"/>
    <w:rsid w:val="000B4595"/>
    <w:rsid w:val="000B69CA"/>
    <w:rsid w:val="000B72D2"/>
    <w:rsid w:val="000C030C"/>
    <w:rsid w:val="000C344D"/>
    <w:rsid w:val="000C3CA0"/>
    <w:rsid w:val="000C4CFA"/>
    <w:rsid w:val="000C5127"/>
    <w:rsid w:val="000C5B4B"/>
    <w:rsid w:val="000C61D2"/>
    <w:rsid w:val="000D29F8"/>
    <w:rsid w:val="000D2AB9"/>
    <w:rsid w:val="000D2E8A"/>
    <w:rsid w:val="000D34D2"/>
    <w:rsid w:val="000D44B3"/>
    <w:rsid w:val="000D6B9E"/>
    <w:rsid w:val="000D7E4A"/>
    <w:rsid w:val="000E0AB8"/>
    <w:rsid w:val="000E0BCE"/>
    <w:rsid w:val="000E1627"/>
    <w:rsid w:val="000E2BA3"/>
    <w:rsid w:val="000E2DAB"/>
    <w:rsid w:val="000E39E8"/>
    <w:rsid w:val="000E3B6B"/>
    <w:rsid w:val="000E4A1F"/>
    <w:rsid w:val="000F143D"/>
    <w:rsid w:val="000F2DA1"/>
    <w:rsid w:val="000F3138"/>
    <w:rsid w:val="000F46D8"/>
    <w:rsid w:val="000F51E0"/>
    <w:rsid w:val="0010099E"/>
    <w:rsid w:val="00101057"/>
    <w:rsid w:val="00102501"/>
    <w:rsid w:val="001035C3"/>
    <w:rsid w:val="0010371C"/>
    <w:rsid w:val="00105B9C"/>
    <w:rsid w:val="0010616C"/>
    <w:rsid w:val="00106CA0"/>
    <w:rsid w:val="00107F42"/>
    <w:rsid w:val="00110120"/>
    <w:rsid w:val="0011075A"/>
    <w:rsid w:val="00115B7D"/>
    <w:rsid w:val="00115FEB"/>
    <w:rsid w:val="00116343"/>
    <w:rsid w:val="001211EE"/>
    <w:rsid w:val="00124D3F"/>
    <w:rsid w:val="00126625"/>
    <w:rsid w:val="00126E76"/>
    <w:rsid w:val="001271AA"/>
    <w:rsid w:val="0012726F"/>
    <w:rsid w:val="001278FE"/>
    <w:rsid w:val="001302A8"/>
    <w:rsid w:val="001320C0"/>
    <w:rsid w:val="001329EC"/>
    <w:rsid w:val="00133287"/>
    <w:rsid w:val="00133EF6"/>
    <w:rsid w:val="00135E06"/>
    <w:rsid w:val="00140C75"/>
    <w:rsid w:val="00141CAC"/>
    <w:rsid w:val="00142291"/>
    <w:rsid w:val="00143873"/>
    <w:rsid w:val="00147086"/>
    <w:rsid w:val="001477C6"/>
    <w:rsid w:val="00147FDE"/>
    <w:rsid w:val="00150874"/>
    <w:rsid w:val="00150E66"/>
    <w:rsid w:val="001537C2"/>
    <w:rsid w:val="00153BC2"/>
    <w:rsid w:val="00154790"/>
    <w:rsid w:val="00156CB3"/>
    <w:rsid w:val="00161102"/>
    <w:rsid w:val="00164808"/>
    <w:rsid w:val="001650A2"/>
    <w:rsid w:val="001651A3"/>
    <w:rsid w:val="00173345"/>
    <w:rsid w:val="001734AB"/>
    <w:rsid w:val="00173D86"/>
    <w:rsid w:val="0017494A"/>
    <w:rsid w:val="001767B7"/>
    <w:rsid w:val="00176F64"/>
    <w:rsid w:val="00180013"/>
    <w:rsid w:val="001815BA"/>
    <w:rsid w:val="00181D12"/>
    <w:rsid w:val="0018276F"/>
    <w:rsid w:val="00183C02"/>
    <w:rsid w:val="00184581"/>
    <w:rsid w:val="0018550A"/>
    <w:rsid w:val="00185BD6"/>
    <w:rsid w:val="00190B66"/>
    <w:rsid w:val="0019397B"/>
    <w:rsid w:val="001950F7"/>
    <w:rsid w:val="00195D91"/>
    <w:rsid w:val="00197583"/>
    <w:rsid w:val="00197C5D"/>
    <w:rsid w:val="001A2E46"/>
    <w:rsid w:val="001A40FC"/>
    <w:rsid w:val="001A471B"/>
    <w:rsid w:val="001A5614"/>
    <w:rsid w:val="001B09DC"/>
    <w:rsid w:val="001B172F"/>
    <w:rsid w:val="001B28F7"/>
    <w:rsid w:val="001C1F0F"/>
    <w:rsid w:val="001C39D8"/>
    <w:rsid w:val="001C5137"/>
    <w:rsid w:val="001C6C30"/>
    <w:rsid w:val="001C712E"/>
    <w:rsid w:val="001D0BFB"/>
    <w:rsid w:val="001D20C3"/>
    <w:rsid w:val="001E1953"/>
    <w:rsid w:val="001E195E"/>
    <w:rsid w:val="001E5D41"/>
    <w:rsid w:val="001E6595"/>
    <w:rsid w:val="001E6977"/>
    <w:rsid w:val="001F09D6"/>
    <w:rsid w:val="001F0F73"/>
    <w:rsid w:val="001F1219"/>
    <w:rsid w:val="001F14D7"/>
    <w:rsid w:val="001F2884"/>
    <w:rsid w:val="001F336C"/>
    <w:rsid w:val="001F3E7A"/>
    <w:rsid w:val="001F4BB9"/>
    <w:rsid w:val="00200317"/>
    <w:rsid w:val="00202A69"/>
    <w:rsid w:val="0020323B"/>
    <w:rsid w:val="00203F73"/>
    <w:rsid w:val="00204E3C"/>
    <w:rsid w:val="0020595A"/>
    <w:rsid w:val="00210D06"/>
    <w:rsid w:val="0021225B"/>
    <w:rsid w:val="0021253E"/>
    <w:rsid w:val="002128C2"/>
    <w:rsid w:val="00214096"/>
    <w:rsid w:val="002149B3"/>
    <w:rsid w:val="00214A98"/>
    <w:rsid w:val="00216995"/>
    <w:rsid w:val="00217CD5"/>
    <w:rsid w:val="0022132A"/>
    <w:rsid w:val="00221F4D"/>
    <w:rsid w:val="002251BC"/>
    <w:rsid w:val="0022665C"/>
    <w:rsid w:val="00227D9C"/>
    <w:rsid w:val="00231665"/>
    <w:rsid w:val="00233B26"/>
    <w:rsid w:val="00233B70"/>
    <w:rsid w:val="002340A1"/>
    <w:rsid w:val="0023412D"/>
    <w:rsid w:val="002361AA"/>
    <w:rsid w:val="0023628B"/>
    <w:rsid w:val="00236416"/>
    <w:rsid w:val="00236B18"/>
    <w:rsid w:val="002371BA"/>
    <w:rsid w:val="002373B5"/>
    <w:rsid w:val="00237D7B"/>
    <w:rsid w:val="00242856"/>
    <w:rsid w:val="00244C93"/>
    <w:rsid w:val="002516D6"/>
    <w:rsid w:val="002536AA"/>
    <w:rsid w:val="0025565B"/>
    <w:rsid w:val="002579C4"/>
    <w:rsid w:val="00257E3C"/>
    <w:rsid w:val="00260FF2"/>
    <w:rsid w:val="0027280E"/>
    <w:rsid w:val="00273639"/>
    <w:rsid w:val="00274C18"/>
    <w:rsid w:val="00275691"/>
    <w:rsid w:val="00277616"/>
    <w:rsid w:val="00277C73"/>
    <w:rsid w:val="00281DE5"/>
    <w:rsid w:val="002825E3"/>
    <w:rsid w:val="0028314F"/>
    <w:rsid w:val="0028449B"/>
    <w:rsid w:val="002857C4"/>
    <w:rsid w:val="00293770"/>
    <w:rsid w:val="00294EEB"/>
    <w:rsid w:val="002956B8"/>
    <w:rsid w:val="002A2244"/>
    <w:rsid w:val="002A2687"/>
    <w:rsid w:val="002A2C15"/>
    <w:rsid w:val="002A439E"/>
    <w:rsid w:val="002A4461"/>
    <w:rsid w:val="002A5E59"/>
    <w:rsid w:val="002A64B3"/>
    <w:rsid w:val="002A7412"/>
    <w:rsid w:val="002A765A"/>
    <w:rsid w:val="002B11D0"/>
    <w:rsid w:val="002B1485"/>
    <w:rsid w:val="002B2DD3"/>
    <w:rsid w:val="002B370E"/>
    <w:rsid w:val="002B4185"/>
    <w:rsid w:val="002B45E0"/>
    <w:rsid w:val="002B46D1"/>
    <w:rsid w:val="002B4F31"/>
    <w:rsid w:val="002B50CF"/>
    <w:rsid w:val="002B6642"/>
    <w:rsid w:val="002C15CF"/>
    <w:rsid w:val="002C1B95"/>
    <w:rsid w:val="002C1C21"/>
    <w:rsid w:val="002C1C4F"/>
    <w:rsid w:val="002C3050"/>
    <w:rsid w:val="002C3B60"/>
    <w:rsid w:val="002C3CB4"/>
    <w:rsid w:val="002C43E1"/>
    <w:rsid w:val="002C533C"/>
    <w:rsid w:val="002C68DF"/>
    <w:rsid w:val="002C6B67"/>
    <w:rsid w:val="002C7C3D"/>
    <w:rsid w:val="002D1846"/>
    <w:rsid w:val="002D23AF"/>
    <w:rsid w:val="002D40B9"/>
    <w:rsid w:val="002D4451"/>
    <w:rsid w:val="002D467C"/>
    <w:rsid w:val="002D4A06"/>
    <w:rsid w:val="002D587E"/>
    <w:rsid w:val="002D664A"/>
    <w:rsid w:val="002D6BDE"/>
    <w:rsid w:val="002D70AD"/>
    <w:rsid w:val="002E13F7"/>
    <w:rsid w:val="002E1EF6"/>
    <w:rsid w:val="002E2EA8"/>
    <w:rsid w:val="002E3225"/>
    <w:rsid w:val="002E3923"/>
    <w:rsid w:val="002E4078"/>
    <w:rsid w:val="002E5E63"/>
    <w:rsid w:val="002E5FC0"/>
    <w:rsid w:val="002E72BA"/>
    <w:rsid w:val="002F040F"/>
    <w:rsid w:val="002F1466"/>
    <w:rsid w:val="002F259F"/>
    <w:rsid w:val="002F2B03"/>
    <w:rsid w:val="002F3194"/>
    <w:rsid w:val="002F38E9"/>
    <w:rsid w:val="002F42B3"/>
    <w:rsid w:val="002F4DA4"/>
    <w:rsid w:val="002F7794"/>
    <w:rsid w:val="00301571"/>
    <w:rsid w:val="00302677"/>
    <w:rsid w:val="00303642"/>
    <w:rsid w:val="00305C02"/>
    <w:rsid w:val="00306380"/>
    <w:rsid w:val="00312364"/>
    <w:rsid w:val="00312384"/>
    <w:rsid w:val="00313AB8"/>
    <w:rsid w:val="0031444B"/>
    <w:rsid w:val="00315296"/>
    <w:rsid w:val="00315340"/>
    <w:rsid w:val="00315C8A"/>
    <w:rsid w:val="003176FC"/>
    <w:rsid w:val="00322662"/>
    <w:rsid w:val="00322C9A"/>
    <w:rsid w:val="00322E9E"/>
    <w:rsid w:val="00325334"/>
    <w:rsid w:val="003256AB"/>
    <w:rsid w:val="0032687D"/>
    <w:rsid w:val="00331245"/>
    <w:rsid w:val="003313AD"/>
    <w:rsid w:val="003327E2"/>
    <w:rsid w:val="003338F1"/>
    <w:rsid w:val="00334F84"/>
    <w:rsid w:val="00336867"/>
    <w:rsid w:val="0033696C"/>
    <w:rsid w:val="0034229D"/>
    <w:rsid w:val="0034464C"/>
    <w:rsid w:val="00345C49"/>
    <w:rsid w:val="00350DDD"/>
    <w:rsid w:val="0035104A"/>
    <w:rsid w:val="00351B7E"/>
    <w:rsid w:val="00352BF5"/>
    <w:rsid w:val="0035411E"/>
    <w:rsid w:val="00354868"/>
    <w:rsid w:val="00355DDD"/>
    <w:rsid w:val="00360ABB"/>
    <w:rsid w:val="003619C9"/>
    <w:rsid w:val="00362C4A"/>
    <w:rsid w:val="003657E1"/>
    <w:rsid w:val="00365DA8"/>
    <w:rsid w:val="00366CDD"/>
    <w:rsid w:val="00371C02"/>
    <w:rsid w:val="00371C8E"/>
    <w:rsid w:val="003728CB"/>
    <w:rsid w:val="00373695"/>
    <w:rsid w:val="003747B8"/>
    <w:rsid w:val="0037563B"/>
    <w:rsid w:val="00375DEB"/>
    <w:rsid w:val="00376E2F"/>
    <w:rsid w:val="0037730E"/>
    <w:rsid w:val="0038147B"/>
    <w:rsid w:val="00383024"/>
    <w:rsid w:val="0038467C"/>
    <w:rsid w:val="00385427"/>
    <w:rsid w:val="00385774"/>
    <w:rsid w:val="00385992"/>
    <w:rsid w:val="0039007A"/>
    <w:rsid w:val="003903C7"/>
    <w:rsid w:val="003906DA"/>
    <w:rsid w:val="0039199E"/>
    <w:rsid w:val="0039271B"/>
    <w:rsid w:val="003939A7"/>
    <w:rsid w:val="003A09CA"/>
    <w:rsid w:val="003A180A"/>
    <w:rsid w:val="003A55E5"/>
    <w:rsid w:val="003B218D"/>
    <w:rsid w:val="003B4560"/>
    <w:rsid w:val="003B4573"/>
    <w:rsid w:val="003B5A39"/>
    <w:rsid w:val="003B7A36"/>
    <w:rsid w:val="003C03EA"/>
    <w:rsid w:val="003C1B49"/>
    <w:rsid w:val="003C2718"/>
    <w:rsid w:val="003C3210"/>
    <w:rsid w:val="003C4BEF"/>
    <w:rsid w:val="003C544A"/>
    <w:rsid w:val="003D0989"/>
    <w:rsid w:val="003D1734"/>
    <w:rsid w:val="003D3CB7"/>
    <w:rsid w:val="003D4B31"/>
    <w:rsid w:val="003D51D5"/>
    <w:rsid w:val="003D5C7D"/>
    <w:rsid w:val="003D679B"/>
    <w:rsid w:val="003D7AAD"/>
    <w:rsid w:val="003E0D29"/>
    <w:rsid w:val="003E1D5A"/>
    <w:rsid w:val="003E43B4"/>
    <w:rsid w:val="003E49E0"/>
    <w:rsid w:val="003E4DE5"/>
    <w:rsid w:val="003E6214"/>
    <w:rsid w:val="003E7B96"/>
    <w:rsid w:val="003F0BC0"/>
    <w:rsid w:val="003F3082"/>
    <w:rsid w:val="003F4946"/>
    <w:rsid w:val="003F6C6A"/>
    <w:rsid w:val="004022BC"/>
    <w:rsid w:val="00402B68"/>
    <w:rsid w:val="0040577A"/>
    <w:rsid w:val="00405CCD"/>
    <w:rsid w:val="00413679"/>
    <w:rsid w:val="004149E2"/>
    <w:rsid w:val="004151A1"/>
    <w:rsid w:val="004205E5"/>
    <w:rsid w:val="004212E6"/>
    <w:rsid w:val="00426444"/>
    <w:rsid w:val="0042671F"/>
    <w:rsid w:val="00427D00"/>
    <w:rsid w:val="00427EF0"/>
    <w:rsid w:val="00430396"/>
    <w:rsid w:val="00430849"/>
    <w:rsid w:val="00431130"/>
    <w:rsid w:val="004315B6"/>
    <w:rsid w:val="004316AA"/>
    <w:rsid w:val="00431DD5"/>
    <w:rsid w:val="00432FB6"/>
    <w:rsid w:val="004337C5"/>
    <w:rsid w:val="0043489B"/>
    <w:rsid w:val="004416EC"/>
    <w:rsid w:val="00441ED9"/>
    <w:rsid w:val="004431A3"/>
    <w:rsid w:val="00452003"/>
    <w:rsid w:val="00452D5E"/>
    <w:rsid w:val="00454CD7"/>
    <w:rsid w:val="00462051"/>
    <w:rsid w:val="00462646"/>
    <w:rsid w:val="0046607A"/>
    <w:rsid w:val="00466111"/>
    <w:rsid w:val="004677E5"/>
    <w:rsid w:val="00467DBC"/>
    <w:rsid w:val="00467FDC"/>
    <w:rsid w:val="0047008D"/>
    <w:rsid w:val="004738A4"/>
    <w:rsid w:val="00474836"/>
    <w:rsid w:val="0047578B"/>
    <w:rsid w:val="00476986"/>
    <w:rsid w:val="004769E3"/>
    <w:rsid w:val="00480B6F"/>
    <w:rsid w:val="00484689"/>
    <w:rsid w:val="004846B4"/>
    <w:rsid w:val="00485372"/>
    <w:rsid w:val="00487749"/>
    <w:rsid w:val="00487A6E"/>
    <w:rsid w:val="00490256"/>
    <w:rsid w:val="004928A1"/>
    <w:rsid w:val="0049467E"/>
    <w:rsid w:val="004968E4"/>
    <w:rsid w:val="00496D28"/>
    <w:rsid w:val="004A0557"/>
    <w:rsid w:val="004A1475"/>
    <w:rsid w:val="004A3895"/>
    <w:rsid w:val="004A6BDF"/>
    <w:rsid w:val="004B2FAD"/>
    <w:rsid w:val="004B3014"/>
    <w:rsid w:val="004B56F9"/>
    <w:rsid w:val="004B7001"/>
    <w:rsid w:val="004B7766"/>
    <w:rsid w:val="004C041B"/>
    <w:rsid w:val="004C0568"/>
    <w:rsid w:val="004C2571"/>
    <w:rsid w:val="004C3555"/>
    <w:rsid w:val="004C5E20"/>
    <w:rsid w:val="004C6B96"/>
    <w:rsid w:val="004C7312"/>
    <w:rsid w:val="004D113C"/>
    <w:rsid w:val="004D1422"/>
    <w:rsid w:val="004D34F5"/>
    <w:rsid w:val="004D354C"/>
    <w:rsid w:val="004D5423"/>
    <w:rsid w:val="004D6DF2"/>
    <w:rsid w:val="004E0191"/>
    <w:rsid w:val="004E0891"/>
    <w:rsid w:val="004E0C57"/>
    <w:rsid w:val="004E1C31"/>
    <w:rsid w:val="004E1DCA"/>
    <w:rsid w:val="004E21EA"/>
    <w:rsid w:val="004E2BC2"/>
    <w:rsid w:val="004E2E12"/>
    <w:rsid w:val="004E5182"/>
    <w:rsid w:val="004E5FB5"/>
    <w:rsid w:val="004E694F"/>
    <w:rsid w:val="004E6D45"/>
    <w:rsid w:val="004E6F7C"/>
    <w:rsid w:val="004E70A3"/>
    <w:rsid w:val="004F0658"/>
    <w:rsid w:val="004F18B8"/>
    <w:rsid w:val="004F1EF5"/>
    <w:rsid w:val="004F2C20"/>
    <w:rsid w:val="004F6BD6"/>
    <w:rsid w:val="004F70DB"/>
    <w:rsid w:val="00500795"/>
    <w:rsid w:val="00500C4B"/>
    <w:rsid w:val="005020BD"/>
    <w:rsid w:val="0050245B"/>
    <w:rsid w:val="0050343A"/>
    <w:rsid w:val="00510FF7"/>
    <w:rsid w:val="00511EBA"/>
    <w:rsid w:val="00512600"/>
    <w:rsid w:val="00514C84"/>
    <w:rsid w:val="0051583B"/>
    <w:rsid w:val="005164A0"/>
    <w:rsid w:val="00516CC7"/>
    <w:rsid w:val="005207A7"/>
    <w:rsid w:val="00520ABE"/>
    <w:rsid w:val="00523A66"/>
    <w:rsid w:val="00524FAD"/>
    <w:rsid w:val="00526417"/>
    <w:rsid w:val="00526781"/>
    <w:rsid w:val="00531A93"/>
    <w:rsid w:val="00532E9A"/>
    <w:rsid w:val="00533484"/>
    <w:rsid w:val="00533C2B"/>
    <w:rsid w:val="00533DBD"/>
    <w:rsid w:val="00534A88"/>
    <w:rsid w:val="0053507E"/>
    <w:rsid w:val="005359D8"/>
    <w:rsid w:val="00537281"/>
    <w:rsid w:val="0054081B"/>
    <w:rsid w:val="00540EDC"/>
    <w:rsid w:val="00542D48"/>
    <w:rsid w:val="00546477"/>
    <w:rsid w:val="0054777F"/>
    <w:rsid w:val="005515DF"/>
    <w:rsid w:val="005539AC"/>
    <w:rsid w:val="00554661"/>
    <w:rsid w:val="005567B3"/>
    <w:rsid w:val="00561483"/>
    <w:rsid w:val="00561BB2"/>
    <w:rsid w:val="00563B87"/>
    <w:rsid w:val="00570141"/>
    <w:rsid w:val="00570DE0"/>
    <w:rsid w:val="00571F17"/>
    <w:rsid w:val="0057297B"/>
    <w:rsid w:val="005735D7"/>
    <w:rsid w:val="00574275"/>
    <w:rsid w:val="00574C74"/>
    <w:rsid w:val="00581C50"/>
    <w:rsid w:val="0058238D"/>
    <w:rsid w:val="00584286"/>
    <w:rsid w:val="00585BBA"/>
    <w:rsid w:val="00585F9B"/>
    <w:rsid w:val="005861F3"/>
    <w:rsid w:val="0058635F"/>
    <w:rsid w:val="00593721"/>
    <w:rsid w:val="00593E1E"/>
    <w:rsid w:val="00594704"/>
    <w:rsid w:val="005947B5"/>
    <w:rsid w:val="00595C16"/>
    <w:rsid w:val="00596102"/>
    <w:rsid w:val="0059721A"/>
    <w:rsid w:val="0059786A"/>
    <w:rsid w:val="005A1F31"/>
    <w:rsid w:val="005A4D23"/>
    <w:rsid w:val="005A6033"/>
    <w:rsid w:val="005A7813"/>
    <w:rsid w:val="005A790F"/>
    <w:rsid w:val="005B020B"/>
    <w:rsid w:val="005B1D58"/>
    <w:rsid w:val="005B24BC"/>
    <w:rsid w:val="005B29A9"/>
    <w:rsid w:val="005B5A4B"/>
    <w:rsid w:val="005B676A"/>
    <w:rsid w:val="005B6B8B"/>
    <w:rsid w:val="005C3462"/>
    <w:rsid w:val="005C435A"/>
    <w:rsid w:val="005C5724"/>
    <w:rsid w:val="005C623D"/>
    <w:rsid w:val="005D0B35"/>
    <w:rsid w:val="005D1B7E"/>
    <w:rsid w:val="005D3460"/>
    <w:rsid w:val="005D36E1"/>
    <w:rsid w:val="005D3A4E"/>
    <w:rsid w:val="005D41A2"/>
    <w:rsid w:val="005D5A34"/>
    <w:rsid w:val="005D73A7"/>
    <w:rsid w:val="005E1576"/>
    <w:rsid w:val="005E2446"/>
    <w:rsid w:val="005E5316"/>
    <w:rsid w:val="005E6347"/>
    <w:rsid w:val="005E6459"/>
    <w:rsid w:val="005E6553"/>
    <w:rsid w:val="005F3561"/>
    <w:rsid w:val="005F4E85"/>
    <w:rsid w:val="005F6918"/>
    <w:rsid w:val="005F6A7D"/>
    <w:rsid w:val="005F6B0C"/>
    <w:rsid w:val="0060139E"/>
    <w:rsid w:val="00603C8C"/>
    <w:rsid w:val="006067A3"/>
    <w:rsid w:val="00607737"/>
    <w:rsid w:val="00607798"/>
    <w:rsid w:val="00610FFF"/>
    <w:rsid w:val="006123C1"/>
    <w:rsid w:val="00613708"/>
    <w:rsid w:val="00613BD7"/>
    <w:rsid w:val="0061457B"/>
    <w:rsid w:val="00616A9F"/>
    <w:rsid w:val="006175C4"/>
    <w:rsid w:val="00621FCF"/>
    <w:rsid w:val="00625516"/>
    <w:rsid w:val="00626AA2"/>
    <w:rsid w:val="00626BC8"/>
    <w:rsid w:val="00626E23"/>
    <w:rsid w:val="0063039B"/>
    <w:rsid w:val="006311FF"/>
    <w:rsid w:val="00631CE6"/>
    <w:rsid w:val="00634BAA"/>
    <w:rsid w:val="00637D37"/>
    <w:rsid w:val="00640BAB"/>
    <w:rsid w:val="006437D8"/>
    <w:rsid w:val="0064704C"/>
    <w:rsid w:val="0065251F"/>
    <w:rsid w:val="00655244"/>
    <w:rsid w:val="006558BC"/>
    <w:rsid w:val="006568B4"/>
    <w:rsid w:val="00656E91"/>
    <w:rsid w:val="00657694"/>
    <w:rsid w:val="00667136"/>
    <w:rsid w:val="00670810"/>
    <w:rsid w:val="0067155A"/>
    <w:rsid w:val="00671F54"/>
    <w:rsid w:val="00672526"/>
    <w:rsid w:val="00672CA5"/>
    <w:rsid w:val="00673ED0"/>
    <w:rsid w:val="00681053"/>
    <w:rsid w:val="00685E11"/>
    <w:rsid w:val="00686937"/>
    <w:rsid w:val="006871AF"/>
    <w:rsid w:val="00687F9E"/>
    <w:rsid w:val="006908AA"/>
    <w:rsid w:val="00690D22"/>
    <w:rsid w:val="006917E4"/>
    <w:rsid w:val="0069264B"/>
    <w:rsid w:val="00694B59"/>
    <w:rsid w:val="00696439"/>
    <w:rsid w:val="006966AB"/>
    <w:rsid w:val="00696780"/>
    <w:rsid w:val="006A0D2A"/>
    <w:rsid w:val="006A2422"/>
    <w:rsid w:val="006A55EE"/>
    <w:rsid w:val="006A6FDB"/>
    <w:rsid w:val="006B37DD"/>
    <w:rsid w:val="006B64FD"/>
    <w:rsid w:val="006B74A5"/>
    <w:rsid w:val="006B7FD7"/>
    <w:rsid w:val="006C11B5"/>
    <w:rsid w:val="006C1791"/>
    <w:rsid w:val="006C19B5"/>
    <w:rsid w:val="006C2E44"/>
    <w:rsid w:val="006C3B97"/>
    <w:rsid w:val="006C3CA5"/>
    <w:rsid w:val="006C46A8"/>
    <w:rsid w:val="006D029C"/>
    <w:rsid w:val="006D268F"/>
    <w:rsid w:val="006D3EB7"/>
    <w:rsid w:val="006D610F"/>
    <w:rsid w:val="006E02AB"/>
    <w:rsid w:val="006E0C2D"/>
    <w:rsid w:val="006E19A5"/>
    <w:rsid w:val="006E3EFE"/>
    <w:rsid w:val="006E6588"/>
    <w:rsid w:val="006F32CF"/>
    <w:rsid w:val="006F48F1"/>
    <w:rsid w:val="006F7258"/>
    <w:rsid w:val="006F73C6"/>
    <w:rsid w:val="006F778D"/>
    <w:rsid w:val="00702607"/>
    <w:rsid w:val="00703397"/>
    <w:rsid w:val="007041BA"/>
    <w:rsid w:val="0070686F"/>
    <w:rsid w:val="007076F8"/>
    <w:rsid w:val="007114BC"/>
    <w:rsid w:val="0071154E"/>
    <w:rsid w:val="007130D6"/>
    <w:rsid w:val="007146A8"/>
    <w:rsid w:val="00715F21"/>
    <w:rsid w:val="0071732C"/>
    <w:rsid w:val="0071752E"/>
    <w:rsid w:val="00717979"/>
    <w:rsid w:val="00717EFC"/>
    <w:rsid w:val="00720B0B"/>
    <w:rsid w:val="00720F97"/>
    <w:rsid w:val="00722097"/>
    <w:rsid w:val="0072364F"/>
    <w:rsid w:val="007249CD"/>
    <w:rsid w:val="00725821"/>
    <w:rsid w:val="0072789D"/>
    <w:rsid w:val="007305BB"/>
    <w:rsid w:val="0073227E"/>
    <w:rsid w:val="007325D2"/>
    <w:rsid w:val="00733733"/>
    <w:rsid w:val="00735E9B"/>
    <w:rsid w:val="00737938"/>
    <w:rsid w:val="007407F8"/>
    <w:rsid w:val="00742455"/>
    <w:rsid w:val="007425B9"/>
    <w:rsid w:val="00742A4D"/>
    <w:rsid w:val="0074336C"/>
    <w:rsid w:val="00743516"/>
    <w:rsid w:val="0074356B"/>
    <w:rsid w:val="00745604"/>
    <w:rsid w:val="00745616"/>
    <w:rsid w:val="007476CB"/>
    <w:rsid w:val="00750CF3"/>
    <w:rsid w:val="00751707"/>
    <w:rsid w:val="00753F86"/>
    <w:rsid w:val="0075673A"/>
    <w:rsid w:val="00763712"/>
    <w:rsid w:val="0076470E"/>
    <w:rsid w:val="00765435"/>
    <w:rsid w:val="00765697"/>
    <w:rsid w:val="00766EE7"/>
    <w:rsid w:val="007724AA"/>
    <w:rsid w:val="0077290F"/>
    <w:rsid w:val="00773A4B"/>
    <w:rsid w:val="00774075"/>
    <w:rsid w:val="00774ACF"/>
    <w:rsid w:val="0077646E"/>
    <w:rsid w:val="0078196F"/>
    <w:rsid w:val="00781BC4"/>
    <w:rsid w:val="00781F18"/>
    <w:rsid w:val="00782932"/>
    <w:rsid w:val="00785CE4"/>
    <w:rsid w:val="00787350"/>
    <w:rsid w:val="00787B0F"/>
    <w:rsid w:val="0079010C"/>
    <w:rsid w:val="00790D6F"/>
    <w:rsid w:val="00794EB2"/>
    <w:rsid w:val="00796863"/>
    <w:rsid w:val="00797A33"/>
    <w:rsid w:val="007A4665"/>
    <w:rsid w:val="007A4AEA"/>
    <w:rsid w:val="007A513B"/>
    <w:rsid w:val="007A5CD1"/>
    <w:rsid w:val="007B0C01"/>
    <w:rsid w:val="007B19EB"/>
    <w:rsid w:val="007B67EC"/>
    <w:rsid w:val="007C07D8"/>
    <w:rsid w:val="007C1C65"/>
    <w:rsid w:val="007C449F"/>
    <w:rsid w:val="007C5591"/>
    <w:rsid w:val="007C7564"/>
    <w:rsid w:val="007C795F"/>
    <w:rsid w:val="007D11DD"/>
    <w:rsid w:val="007D1886"/>
    <w:rsid w:val="007D1895"/>
    <w:rsid w:val="007D2C7F"/>
    <w:rsid w:val="007D2DF2"/>
    <w:rsid w:val="007D3BDD"/>
    <w:rsid w:val="007D522E"/>
    <w:rsid w:val="007D55F7"/>
    <w:rsid w:val="007D6C24"/>
    <w:rsid w:val="007D7E51"/>
    <w:rsid w:val="007E0498"/>
    <w:rsid w:val="007E1673"/>
    <w:rsid w:val="007E41E5"/>
    <w:rsid w:val="007E5001"/>
    <w:rsid w:val="007E6661"/>
    <w:rsid w:val="007F02FB"/>
    <w:rsid w:val="007F0CD4"/>
    <w:rsid w:val="007F252A"/>
    <w:rsid w:val="007F26C9"/>
    <w:rsid w:val="007F3918"/>
    <w:rsid w:val="007F7FB4"/>
    <w:rsid w:val="00800168"/>
    <w:rsid w:val="008006F8"/>
    <w:rsid w:val="00800A12"/>
    <w:rsid w:val="00800C2A"/>
    <w:rsid w:val="008014F8"/>
    <w:rsid w:val="008015EF"/>
    <w:rsid w:val="00803CD8"/>
    <w:rsid w:val="00805B29"/>
    <w:rsid w:val="0080625B"/>
    <w:rsid w:val="00806E50"/>
    <w:rsid w:val="00811F2A"/>
    <w:rsid w:val="00816420"/>
    <w:rsid w:val="00820627"/>
    <w:rsid w:val="00820C2E"/>
    <w:rsid w:val="00821985"/>
    <w:rsid w:val="008273C0"/>
    <w:rsid w:val="00831904"/>
    <w:rsid w:val="008323ED"/>
    <w:rsid w:val="00840021"/>
    <w:rsid w:val="0084214D"/>
    <w:rsid w:val="0084400A"/>
    <w:rsid w:val="008446F7"/>
    <w:rsid w:val="00844BF6"/>
    <w:rsid w:val="00847029"/>
    <w:rsid w:val="00847EAA"/>
    <w:rsid w:val="00853AB5"/>
    <w:rsid w:val="0085408B"/>
    <w:rsid w:val="00854D19"/>
    <w:rsid w:val="008562D6"/>
    <w:rsid w:val="00856644"/>
    <w:rsid w:val="00856AA8"/>
    <w:rsid w:val="0086257B"/>
    <w:rsid w:val="008636BD"/>
    <w:rsid w:val="00863876"/>
    <w:rsid w:val="00864620"/>
    <w:rsid w:val="00870056"/>
    <w:rsid w:val="008702B2"/>
    <w:rsid w:val="00870C76"/>
    <w:rsid w:val="00874CC5"/>
    <w:rsid w:val="00876D17"/>
    <w:rsid w:val="00877031"/>
    <w:rsid w:val="00883785"/>
    <w:rsid w:val="008838DE"/>
    <w:rsid w:val="00884041"/>
    <w:rsid w:val="00887F09"/>
    <w:rsid w:val="00890336"/>
    <w:rsid w:val="00891162"/>
    <w:rsid w:val="00891AC7"/>
    <w:rsid w:val="00893CE9"/>
    <w:rsid w:val="0089581F"/>
    <w:rsid w:val="00895878"/>
    <w:rsid w:val="00895911"/>
    <w:rsid w:val="00896629"/>
    <w:rsid w:val="008A0039"/>
    <w:rsid w:val="008A3064"/>
    <w:rsid w:val="008A7E1B"/>
    <w:rsid w:val="008B0173"/>
    <w:rsid w:val="008B03B4"/>
    <w:rsid w:val="008B089E"/>
    <w:rsid w:val="008B21D9"/>
    <w:rsid w:val="008B42CB"/>
    <w:rsid w:val="008B4A35"/>
    <w:rsid w:val="008B5D45"/>
    <w:rsid w:val="008B648E"/>
    <w:rsid w:val="008C1887"/>
    <w:rsid w:val="008C30E8"/>
    <w:rsid w:val="008C4DA9"/>
    <w:rsid w:val="008C5193"/>
    <w:rsid w:val="008C5279"/>
    <w:rsid w:val="008C5A0C"/>
    <w:rsid w:val="008C69FA"/>
    <w:rsid w:val="008D09B6"/>
    <w:rsid w:val="008D0E42"/>
    <w:rsid w:val="008D3C43"/>
    <w:rsid w:val="008D4410"/>
    <w:rsid w:val="008E0386"/>
    <w:rsid w:val="008E32FA"/>
    <w:rsid w:val="008E496D"/>
    <w:rsid w:val="008E58EF"/>
    <w:rsid w:val="008E6479"/>
    <w:rsid w:val="008E699E"/>
    <w:rsid w:val="008F0BBE"/>
    <w:rsid w:val="008F0C5F"/>
    <w:rsid w:val="008F1A97"/>
    <w:rsid w:val="008F1B33"/>
    <w:rsid w:val="008F3A19"/>
    <w:rsid w:val="008F3ED0"/>
    <w:rsid w:val="008F5E8A"/>
    <w:rsid w:val="008F75DB"/>
    <w:rsid w:val="008F7FAF"/>
    <w:rsid w:val="00900724"/>
    <w:rsid w:val="0090121E"/>
    <w:rsid w:val="009030B6"/>
    <w:rsid w:val="009031C9"/>
    <w:rsid w:val="00904AB2"/>
    <w:rsid w:val="0090516A"/>
    <w:rsid w:val="009057A9"/>
    <w:rsid w:val="00905B53"/>
    <w:rsid w:val="00911F88"/>
    <w:rsid w:val="00912AD7"/>
    <w:rsid w:val="00913E54"/>
    <w:rsid w:val="00914D41"/>
    <w:rsid w:val="00916820"/>
    <w:rsid w:val="009170E9"/>
    <w:rsid w:val="0091785A"/>
    <w:rsid w:val="00920FF1"/>
    <w:rsid w:val="00922B60"/>
    <w:rsid w:val="00922F21"/>
    <w:rsid w:val="009231AA"/>
    <w:rsid w:val="009231CA"/>
    <w:rsid w:val="009249D2"/>
    <w:rsid w:val="0092718B"/>
    <w:rsid w:val="00927E31"/>
    <w:rsid w:val="00927F33"/>
    <w:rsid w:val="00930FB5"/>
    <w:rsid w:val="00930FE1"/>
    <w:rsid w:val="009348D0"/>
    <w:rsid w:val="009357CF"/>
    <w:rsid w:val="00941FAD"/>
    <w:rsid w:val="009450D8"/>
    <w:rsid w:val="00945394"/>
    <w:rsid w:val="00953E94"/>
    <w:rsid w:val="009544AC"/>
    <w:rsid w:val="0095505B"/>
    <w:rsid w:val="00955E38"/>
    <w:rsid w:val="00955F7F"/>
    <w:rsid w:val="00956B82"/>
    <w:rsid w:val="0095709C"/>
    <w:rsid w:val="00957210"/>
    <w:rsid w:val="009619B7"/>
    <w:rsid w:val="0096205D"/>
    <w:rsid w:val="009642E9"/>
    <w:rsid w:val="00964545"/>
    <w:rsid w:val="00965340"/>
    <w:rsid w:val="009678F7"/>
    <w:rsid w:val="009707AC"/>
    <w:rsid w:val="009720F8"/>
    <w:rsid w:val="009753BE"/>
    <w:rsid w:val="00980326"/>
    <w:rsid w:val="00981D53"/>
    <w:rsid w:val="00982804"/>
    <w:rsid w:val="0098418A"/>
    <w:rsid w:val="009843BB"/>
    <w:rsid w:val="00984421"/>
    <w:rsid w:val="00987BE4"/>
    <w:rsid w:val="00990F29"/>
    <w:rsid w:val="00993741"/>
    <w:rsid w:val="00996FFD"/>
    <w:rsid w:val="009977B8"/>
    <w:rsid w:val="009A4B3E"/>
    <w:rsid w:val="009A5B47"/>
    <w:rsid w:val="009A764D"/>
    <w:rsid w:val="009A7D5F"/>
    <w:rsid w:val="009B224B"/>
    <w:rsid w:val="009B2904"/>
    <w:rsid w:val="009B2CAA"/>
    <w:rsid w:val="009B35DA"/>
    <w:rsid w:val="009B3BA2"/>
    <w:rsid w:val="009B6B56"/>
    <w:rsid w:val="009C0839"/>
    <w:rsid w:val="009C21C1"/>
    <w:rsid w:val="009C47A7"/>
    <w:rsid w:val="009C556A"/>
    <w:rsid w:val="009C6361"/>
    <w:rsid w:val="009C7845"/>
    <w:rsid w:val="009D1946"/>
    <w:rsid w:val="009D663A"/>
    <w:rsid w:val="009E0E9A"/>
    <w:rsid w:val="009E10B2"/>
    <w:rsid w:val="009E3C9B"/>
    <w:rsid w:val="009E4149"/>
    <w:rsid w:val="009E4801"/>
    <w:rsid w:val="009E6366"/>
    <w:rsid w:val="009E6ACE"/>
    <w:rsid w:val="009E6CB4"/>
    <w:rsid w:val="009F056C"/>
    <w:rsid w:val="009F0579"/>
    <w:rsid w:val="009F05A7"/>
    <w:rsid w:val="009F204F"/>
    <w:rsid w:val="009F3E46"/>
    <w:rsid w:val="009F4C35"/>
    <w:rsid w:val="009F55EF"/>
    <w:rsid w:val="009F56F0"/>
    <w:rsid w:val="009F578D"/>
    <w:rsid w:val="009F5B55"/>
    <w:rsid w:val="009F7B8E"/>
    <w:rsid w:val="00A00CE0"/>
    <w:rsid w:val="00A00FF7"/>
    <w:rsid w:val="00A0265F"/>
    <w:rsid w:val="00A029CA"/>
    <w:rsid w:val="00A02D99"/>
    <w:rsid w:val="00A04C9F"/>
    <w:rsid w:val="00A051BB"/>
    <w:rsid w:val="00A06816"/>
    <w:rsid w:val="00A06D21"/>
    <w:rsid w:val="00A07E4B"/>
    <w:rsid w:val="00A10F65"/>
    <w:rsid w:val="00A115BB"/>
    <w:rsid w:val="00A13447"/>
    <w:rsid w:val="00A157FB"/>
    <w:rsid w:val="00A15A8B"/>
    <w:rsid w:val="00A16FAD"/>
    <w:rsid w:val="00A22DD1"/>
    <w:rsid w:val="00A2512A"/>
    <w:rsid w:val="00A2754A"/>
    <w:rsid w:val="00A31263"/>
    <w:rsid w:val="00A318D8"/>
    <w:rsid w:val="00A34477"/>
    <w:rsid w:val="00A40965"/>
    <w:rsid w:val="00A42AE8"/>
    <w:rsid w:val="00A45C7F"/>
    <w:rsid w:val="00A45CB8"/>
    <w:rsid w:val="00A467AC"/>
    <w:rsid w:val="00A46B55"/>
    <w:rsid w:val="00A474F4"/>
    <w:rsid w:val="00A47A89"/>
    <w:rsid w:val="00A52814"/>
    <w:rsid w:val="00A53355"/>
    <w:rsid w:val="00A55B26"/>
    <w:rsid w:val="00A566AD"/>
    <w:rsid w:val="00A56F7D"/>
    <w:rsid w:val="00A6111A"/>
    <w:rsid w:val="00A61C63"/>
    <w:rsid w:val="00A61C81"/>
    <w:rsid w:val="00A622B1"/>
    <w:rsid w:val="00A6243D"/>
    <w:rsid w:val="00A648AE"/>
    <w:rsid w:val="00A64ACE"/>
    <w:rsid w:val="00A658D1"/>
    <w:rsid w:val="00A724A3"/>
    <w:rsid w:val="00A74FE4"/>
    <w:rsid w:val="00A82386"/>
    <w:rsid w:val="00A823F6"/>
    <w:rsid w:val="00A84A30"/>
    <w:rsid w:val="00A86EA8"/>
    <w:rsid w:val="00A90F7A"/>
    <w:rsid w:val="00A9199C"/>
    <w:rsid w:val="00A9220D"/>
    <w:rsid w:val="00A925C7"/>
    <w:rsid w:val="00A92BCD"/>
    <w:rsid w:val="00A92CCD"/>
    <w:rsid w:val="00A930DB"/>
    <w:rsid w:val="00A93C1A"/>
    <w:rsid w:val="00A94883"/>
    <w:rsid w:val="00A95C5E"/>
    <w:rsid w:val="00A95E8F"/>
    <w:rsid w:val="00A960B0"/>
    <w:rsid w:val="00A971C7"/>
    <w:rsid w:val="00AA0C50"/>
    <w:rsid w:val="00AA2177"/>
    <w:rsid w:val="00AA353B"/>
    <w:rsid w:val="00AA7DE2"/>
    <w:rsid w:val="00AB3AB6"/>
    <w:rsid w:val="00AB4368"/>
    <w:rsid w:val="00AB4F9A"/>
    <w:rsid w:val="00AB502C"/>
    <w:rsid w:val="00AB682B"/>
    <w:rsid w:val="00AB7AC1"/>
    <w:rsid w:val="00AC333C"/>
    <w:rsid w:val="00AC3C67"/>
    <w:rsid w:val="00AC4F38"/>
    <w:rsid w:val="00AC613E"/>
    <w:rsid w:val="00AC7018"/>
    <w:rsid w:val="00AD0144"/>
    <w:rsid w:val="00AD1404"/>
    <w:rsid w:val="00AD1DCC"/>
    <w:rsid w:val="00AD35D6"/>
    <w:rsid w:val="00AD3BFF"/>
    <w:rsid w:val="00AD4BFA"/>
    <w:rsid w:val="00AD54DE"/>
    <w:rsid w:val="00AD5E3D"/>
    <w:rsid w:val="00AD6936"/>
    <w:rsid w:val="00AD70D5"/>
    <w:rsid w:val="00AD7D44"/>
    <w:rsid w:val="00AE2285"/>
    <w:rsid w:val="00AE34FD"/>
    <w:rsid w:val="00AE38A5"/>
    <w:rsid w:val="00AE3C68"/>
    <w:rsid w:val="00AE4149"/>
    <w:rsid w:val="00AE4735"/>
    <w:rsid w:val="00AE7855"/>
    <w:rsid w:val="00AF0364"/>
    <w:rsid w:val="00B008B3"/>
    <w:rsid w:val="00B00CC7"/>
    <w:rsid w:val="00B00E77"/>
    <w:rsid w:val="00B01C93"/>
    <w:rsid w:val="00B02100"/>
    <w:rsid w:val="00B02400"/>
    <w:rsid w:val="00B02A11"/>
    <w:rsid w:val="00B02DBE"/>
    <w:rsid w:val="00B04937"/>
    <w:rsid w:val="00B05086"/>
    <w:rsid w:val="00B050EF"/>
    <w:rsid w:val="00B076B9"/>
    <w:rsid w:val="00B1159D"/>
    <w:rsid w:val="00B11C90"/>
    <w:rsid w:val="00B16F1E"/>
    <w:rsid w:val="00B234D0"/>
    <w:rsid w:val="00B24327"/>
    <w:rsid w:val="00B2521D"/>
    <w:rsid w:val="00B25E52"/>
    <w:rsid w:val="00B25FC1"/>
    <w:rsid w:val="00B26161"/>
    <w:rsid w:val="00B27601"/>
    <w:rsid w:val="00B27BF9"/>
    <w:rsid w:val="00B3116D"/>
    <w:rsid w:val="00B330C4"/>
    <w:rsid w:val="00B33608"/>
    <w:rsid w:val="00B34969"/>
    <w:rsid w:val="00B35293"/>
    <w:rsid w:val="00B35C73"/>
    <w:rsid w:val="00B375C7"/>
    <w:rsid w:val="00B37C5F"/>
    <w:rsid w:val="00B42CFD"/>
    <w:rsid w:val="00B459C4"/>
    <w:rsid w:val="00B516D1"/>
    <w:rsid w:val="00B56C8E"/>
    <w:rsid w:val="00B62BC5"/>
    <w:rsid w:val="00B641BE"/>
    <w:rsid w:val="00B649D5"/>
    <w:rsid w:val="00B64A6C"/>
    <w:rsid w:val="00B656EB"/>
    <w:rsid w:val="00B657F2"/>
    <w:rsid w:val="00B65E0D"/>
    <w:rsid w:val="00B66534"/>
    <w:rsid w:val="00B67DEE"/>
    <w:rsid w:val="00B72932"/>
    <w:rsid w:val="00B730EF"/>
    <w:rsid w:val="00B76357"/>
    <w:rsid w:val="00B77565"/>
    <w:rsid w:val="00B775DC"/>
    <w:rsid w:val="00B77AC2"/>
    <w:rsid w:val="00B82C73"/>
    <w:rsid w:val="00B846E3"/>
    <w:rsid w:val="00B85AEB"/>
    <w:rsid w:val="00B9018C"/>
    <w:rsid w:val="00B90BF4"/>
    <w:rsid w:val="00B915AF"/>
    <w:rsid w:val="00B929FD"/>
    <w:rsid w:val="00B93EE2"/>
    <w:rsid w:val="00B94A80"/>
    <w:rsid w:val="00B94EEB"/>
    <w:rsid w:val="00B957A3"/>
    <w:rsid w:val="00B95BE7"/>
    <w:rsid w:val="00B96473"/>
    <w:rsid w:val="00B967B9"/>
    <w:rsid w:val="00BA202E"/>
    <w:rsid w:val="00BA3868"/>
    <w:rsid w:val="00BA4043"/>
    <w:rsid w:val="00BB3B03"/>
    <w:rsid w:val="00BB5768"/>
    <w:rsid w:val="00BB6F2A"/>
    <w:rsid w:val="00BC3690"/>
    <w:rsid w:val="00BC6623"/>
    <w:rsid w:val="00BD2AB6"/>
    <w:rsid w:val="00BD3AA6"/>
    <w:rsid w:val="00BD4A61"/>
    <w:rsid w:val="00BD5F48"/>
    <w:rsid w:val="00BD6A45"/>
    <w:rsid w:val="00BD7AB9"/>
    <w:rsid w:val="00BE03AA"/>
    <w:rsid w:val="00BE09F6"/>
    <w:rsid w:val="00BE1396"/>
    <w:rsid w:val="00BE1FB2"/>
    <w:rsid w:val="00BE2E4C"/>
    <w:rsid w:val="00BE61F2"/>
    <w:rsid w:val="00BF3DC5"/>
    <w:rsid w:val="00BF64EB"/>
    <w:rsid w:val="00BF695B"/>
    <w:rsid w:val="00BF6D04"/>
    <w:rsid w:val="00BF6F02"/>
    <w:rsid w:val="00BF7072"/>
    <w:rsid w:val="00C008CD"/>
    <w:rsid w:val="00C020A1"/>
    <w:rsid w:val="00C02128"/>
    <w:rsid w:val="00C02A94"/>
    <w:rsid w:val="00C034CF"/>
    <w:rsid w:val="00C04170"/>
    <w:rsid w:val="00C04442"/>
    <w:rsid w:val="00C06293"/>
    <w:rsid w:val="00C06890"/>
    <w:rsid w:val="00C071C0"/>
    <w:rsid w:val="00C07738"/>
    <w:rsid w:val="00C07985"/>
    <w:rsid w:val="00C102AF"/>
    <w:rsid w:val="00C12D24"/>
    <w:rsid w:val="00C13033"/>
    <w:rsid w:val="00C15563"/>
    <w:rsid w:val="00C159BC"/>
    <w:rsid w:val="00C15F8B"/>
    <w:rsid w:val="00C1607D"/>
    <w:rsid w:val="00C2030F"/>
    <w:rsid w:val="00C2314F"/>
    <w:rsid w:val="00C239A6"/>
    <w:rsid w:val="00C257CF"/>
    <w:rsid w:val="00C25FC8"/>
    <w:rsid w:val="00C266B9"/>
    <w:rsid w:val="00C26BBB"/>
    <w:rsid w:val="00C27AEF"/>
    <w:rsid w:val="00C3064A"/>
    <w:rsid w:val="00C3080D"/>
    <w:rsid w:val="00C31C75"/>
    <w:rsid w:val="00C31F6B"/>
    <w:rsid w:val="00C33446"/>
    <w:rsid w:val="00C33BFA"/>
    <w:rsid w:val="00C34710"/>
    <w:rsid w:val="00C34836"/>
    <w:rsid w:val="00C40D1C"/>
    <w:rsid w:val="00C43533"/>
    <w:rsid w:val="00C43CF9"/>
    <w:rsid w:val="00C44E2E"/>
    <w:rsid w:val="00C50BB5"/>
    <w:rsid w:val="00C52703"/>
    <w:rsid w:val="00C53023"/>
    <w:rsid w:val="00C55F5B"/>
    <w:rsid w:val="00C57BE9"/>
    <w:rsid w:val="00C601E0"/>
    <w:rsid w:val="00C65278"/>
    <w:rsid w:val="00C65C0C"/>
    <w:rsid w:val="00C67A4A"/>
    <w:rsid w:val="00C706DD"/>
    <w:rsid w:val="00C709B4"/>
    <w:rsid w:val="00C71068"/>
    <w:rsid w:val="00C710E8"/>
    <w:rsid w:val="00C73D69"/>
    <w:rsid w:val="00C74762"/>
    <w:rsid w:val="00C74C67"/>
    <w:rsid w:val="00C754EF"/>
    <w:rsid w:val="00C757A0"/>
    <w:rsid w:val="00C75B8B"/>
    <w:rsid w:val="00C76994"/>
    <w:rsid w:val="00C803A9"/>
    <w:rsid w:val="00C81675"/>
    <w:rsid w:val="00C827E1"/>
    <w:rsid w:val="00C850FA"/>
    <w:rsid w:val="00C85195"/>
    <w:rsid w:val="00C874CD"/>
    <w:rsid w:val="00C87750"/>
    <w:rsid w:val="00C879B5"/>
    <w:rsid w:val="00C90200"/>
    <w:rsid w:val="00C90E98"/>
    <w:rsid w:val="00C9171E"/>
    <w:rsid w:val="00C954E1"/>
    <w:rsid w:val="00C9619D"/>
    <w:rsid w:val="00C97B69"/>
    <w:rsid w:val="00CA0320"/>
    <w:rsid w:val="00CA331D"/>
    <w:rsid w:val="00CA36D4"/>
    <w:rsid w:val="00CA5EFB"/>
    <w:rsid w:val="00CA621E"/>
    <w:rsid w:val="00CA7750"/>
    <w:rsid w:val="00CA7E58"/>
    <w:rsid w:val="00CB0B85"/>
    <w:rsid w:val="00CB0BC3"/>
    <w:rsid w:val="00CB38C2"/>
    <w:rsid w:val="00CB3D69"/>
    <w:rsid w:val="00CB44BB"/>
    <w:rsid w:val="00CB62C1"/>
    <w:rsid w:val="00CB6CCA"/>
    <w:rsid w:val="00CC0370"/>
    <w:rsid w:val="00CC0B24"/>
    <w:rsid w:val="00CC1022"/>
    <w:rsid w:val="00CC1566"/>
    <w:rsid w:val="00CC1C56"/>
    <w:rsid w:val="00CC21FD"/>
    <w:rsid w:val="00CC31BD"/>
    <w:rsid w:val="00CC3D3E"/>
    <w:rsid w:val="00CC79BE"/>
    <w:rsid w:val="00CC7EA6"/>
    <w:rsid w:val="00CD05D4"/>
    <w:rsid w:val="00CD29CE"/>
    <w:rsid w:val="00CD2A61"/>
    <w:rsid w:val="00CD3190"/>
    <w:rsid w:val="00CD6FD4"/>
    <w:rsid w:val="00CD75B3"/>
    <w:rsid w:val="00CD7EE6"/>
    <w:rsid w:val="00CE1C1B"/>
    <w:rsid w:val="00CF4019"/>
    <w:rsid w:val="00CF46C9"/>
    <w:rsid w:val="00CF53CC"/>
    <w:rsid w:val="00CF5BA0"/>
    <w:rsid w:val="00CF5DBF"/>
    <w:rsid w:val="00CF6D90"/>
    <w:rsid w:val="00D13AD0"/>
    <w:rsid w:val="00D165EF"/>
    <w:rsid w:val="00D16F6A"/>
    <w:rsid w:val="00D201B9"/>
    <w:rsid w:val="00D2160F"/>
    <w:rsid w:val="00D22C99"/>
    <w:rsid w:val="00D24E08"/>
    <w:rsid w:val="00D32372"/>
    <w:rsid w:val="00D36873"/>
    <w:rsid w:val="00D42F7F"/>
    <w:rsid w:val="00D453DC"/>
    <w:rsid w:val="00D45828"/>
    <w:rsid w:val="00D50EAE"/>
    <w:rsid w:val="00D51672"/>
    <w:rsid w:val="00D520E2"/>
    <w:rsid w:val="00D52566"/>
    <w:rsid w:val="00D5281F"/>
    <w:rsid w:val="00D57738"/>
    <w:rsid w:val="00D61592"/>
    <w:rsid w:val="00D61964"/>
    <w:rsid w:val="00D636FA"/>
    <w:rsid w:val="00D63D29"/>
    <w:rsid w:val="00D63D30"/>
    <w:rsid w:val="00D659EA"/>
    <w:rsid w:val="00D65C71"/>
    <w:rsid w:val="00D6751A"/>
    <w:rsid w:val="00D71525"/>
    <w:rsid w:val="00D72BF1"/>
    <w:rsid w:val="00D7478A"/>
    <w:rsid w:val="00D8074C"/>
    <w:rsid w:val="00D83B98"/>
    <w:rsid w:val="00D83FE0"/>
    <w:rsid w:val="00D85DAD"/>
    <w:rsid w:val="00D8698B"/>
    <w:rsid w:val="00D871A0"/>
    <w:rsid w:val="00D87F35"/>
    <w:rsid w:val="00D91BF9"/>
    <w:rsid w:val="00D9532E"/>
    <w:rsid w:val="00D972C0"/>
    <w:rsid w:val="00DA05F5"/>
    <w:rsid w:val="00DA2957"/>
    <w:rsid w:val="00DA2B27"/>
    <w:rsid w:val="00DA481C"/>
    <w:rsid w:val="00DB374D"/>
    <w:rsid w:val="00DB4DC0"/>
    <w:rsid w:val="00DB661F"/>
    <w:rsid w:val="00DB7C41"/>
    <w:rsid w:val="00DC2699"/>
    <w:rsid w:val="00DC30F1"/>
    <w:rsid w:val="00DC3FED"/>
    <w:rsid w:val="00DC4AFE"/>
    <w:rsid w:val="00DC52C5"/>
    <w:rsid w:val="00DC69B2"/>
    <w:rsid w:val="00DD0341"/>
    <w:rsid w:val="00DD49BD"/>
    <w:rsid w:val="00DD5D56"/>
    <w:rsid w:val="00DD6C84"/>
    <w:rsid w:val="00DD77DA"/>
    <w:rsid w:val="00DE0529"/>
    <w:rsid w:val="00DE05E5"/>
    <w:rsid w:val="00DE27C4"/>
    <w:rsid w:val="00DE3B18"/>
    <w:rsid w:val="00DE4674"/>
    <w:rsid w:val="00DE6423"/>
    <w:rsid w:val="00DE6680"/>
    <w:rsid w:val="00DE7180"/>
    <w:rsid w:val="00DE7754"/>
    <w:rsid w:val="00DF0264"/>
    <w:rsid w:val="00DF03AD"/>
    <w:rsid w:val="00DF0893"/>
    <w:rsid w:val="00DF15A8"/>
    <w:rsid w:val="00DF21CB"/>
    <w:rsid w:val="00DF2B41"/>
    <w:rsid w:val="00DF307A"/>
    <w:rsid w:val="00DF3C85"/>
    <w:rsid w:val="00DF4964"/>
    <w:rsid w:val="00DF5EC3"/>
    <w:rsid w:val="00DF7725"/>
    <w:rsid w:val="00DF7CB9"/>
    <w:rsid w:val="00E035F2"/>
    <w:rsid w:val="00E05747"/>
    <w:rsid w:val="00E05BA5"/>
    <w:rsid w:val="00E06A25"/>
    <w:rsid w:val="00E10AD7"/>
    <w:rsid w:val="00E11BBC"/>
    <w:rsid w:val="00E14D3D"/>
    <w:rsid w:val="00E15456"/>
    <w:rsid w:val="00E16028"/>
    <w:rsid w:val="00E174BF"/>
    <w:rsid w:val="00E207B2"/>
    <w:rsid w:val="00E2297C"/>
    <w:rsid w:val="00E23334"/>
    <w:rsid w:val="00E23E71"/>
    <w:rsid w:val="00E27B2A"/>
    <w:rsid w:val="00E27DB3"/>
    <w:rsid w:val="00E3074E"/>
    <w:rsid w:val="00E30964"/>
    <w:rsid w:val="00E31F73"/>
    <w:rsid w:val="00E33862"/>
    <w:rsid w:val="00E33A46"/>
    <w:rsid w:val="00E35077"/>
    <w:rsid w:val="00E36013"/>
    <w:rsid w:val="00E361AA"/>
    <w:rsid w:val="00E362DB"/>
    <w:rsid w:val="00E36C5E"/>
    <w:rsid w:val="00E37898"/>
    <w:rsid w:val="00E4040E"/>
    <w:rsid w:val="00E40BAF"/>
    <w:rsid w:val="00E445F7"/>
    <w:rsid w:val="00E44B89"/>
    <w:rsid w:val="00E47E4E"/>
    <w:rsid w:val="00E51C8B"/>
    <w:rsid w:val="00E521CA"/>
    <w:rsid w:val="00E52563"/>
    <w:rsid w:val="00E52CBF"/>
    <w:rsid w:val="00E547D8"/>
    <w:rsid w:val="00E557B1"/>
    <w:rsid w:val="00E5675B"/>
    <w:rsid w:val="00E62428"/>
    <w:rsid w:val="00E656CC"/>
    <w:rsid w:val="00E65B19"/>
    <w:rsid w:val="00E66269"/>
    <w:rsid w:val="00E70847"/>
    <w:rsid w:val="00E729E3"/>
    <w:rsid w:val="00E73C38"/>
    <w:rsid w:val="00E73ECE"/>
    <w:rsid w:val="00E74081"/>
    <w:rsid w:val="00E74320"/>
    <w:rsid w:val="00E75E85"/>
    <w:rsid w:val="00E77157"/>
    <w:rsid w:val="00E77DE6"/>
    <w:rsid w:val="00E81465"/>
    <w:rsid w:val="00E814E7"/>
    <w:rsid w:val="00E84DBD"/>
    <w:rsid w:val="00E87980"/>
    <w:rsid w:val="00E90947"/>
    <w:rsid w:val="00E920BA"/>
    <w:rsid w:val="00E941F3"/>
    <w:rsid w:val="00E954D7"/>
    <w:rsid w:val="00E972DF"/>
    <w:rsid w:val="00EA0ED9"/>
    <w:rsid w:val="00EA1F05"/>
    <w:rsid w:val="00EA2289"/>
    <w:rsid w:val="00EA374A"/>
    <w:rsid w:val="00EA4ABA"/>
    <w:rsid w:val="00EA55F1"/>
    <w:rsid w:val="00EA5CF9"/>
    <w:rsid w:val="00EB0E52"/>
    <w:rsid w:val="00EB52A5"/>
    <w:rsid w:val="00EB5899"/>
    <w:rsid w:val="00EB6DB0"/>
    <w:rsid w:val="00EB7CFD"/>
    <w:rsid w:val="00EC08C7"/>
    <w:rsid w:val="00EC4240"/>
    <w:rsid w:val="00EC60A9"/>
    <w:rsid w:val="00EC6830"/>
    <w:rsid w:val="00EC750B"/>
    <w:rsid w:val="00EC7DD2"/>
    <w:rsid w:val="00ED06D9"/>
    <w:rsid w:val="00ED0EDF"/>
    <w:rsid w:val="00ED1481"/>
    <w:rsid w:val="00ED1733"/>
    <w:rsid w:val="00ED181E"/>
    <w:rsid w:val="00ED42D7"/>
    <w:rsid w:val="00ED5361"/>
    <w:rsid w:val="00ED5548"/>
    <w:rsid w:val="00EE058A"/>
    <w:rsid w:val="00EE1B50"/>
    <w:rsid w:val="00EE46CA"/>
    <w:rsid w:val="00EE5463"/>
    <w:rsid w:val="00EE6FA9"/>
    <w:rsid w:val="00EF13E7"/>
    <w:rsid w:val="00EF2524"/>
    <w:rsid w:val="00EF2731"/>
    <w:rsid w:val="00F002FE"/>
    <w:rsid w:val="00F01113"/>
    <w:rsid w:val="00F01A87"/>
    <w:rsid w:val="00F03F51"/>
    <w:rsid w:val="00F047E1"/>
    <w:rsid w:val="00F04F57"/>
    <w:rsid w:val="00F0638C"/>
    <w:rsid w:val="00F0686B"/>
    <w:rsid w:val="00F06969"/>
    <w:rsid w:val="00F10CF9"/>
    <w:rsid w:val="00F11429"/>
    <w:rsid w:val="00F125CE"/>
    <w:rsid w:val="00F12F93"/>
    <w:rsid w:val="00F14317"/>
    <w:rsid w:val="00F16009"/>
    <w:rsid w:val="00F1647E"/>
    <w:rsid w:val="00F170AC"/>
    <w:rsid w:val="00F175F6"/>
    <w:rsid w:val="00F20E65"/>
    <w:rsid w:val="00F23033"/>
    <w:rsid w:val="00F24B68"/>
    <w:rsid w:val="00F24EBC"/>
    <w:rsid w:val="00F25114"/>
    <w:rsid w:val="00F3225A"/>
    <w:rsid w:val="00F32CFD"/>
    <w:rsid w:val="00F34278"/>
    <w:rsid w:val="00F35225"/>
    <w:rsid w:val="00F356D8"/>
    <w:rsid w:val="00F35B63"/>
    <w:rsid w:val="00F35D43"/>
    <w:rsid w:val="00F374E4"/>
    <w:rsid w:val="00F37A52"/>
    <w:rsid w:val="00F4037A"/>
    <w:rsid w:val="00F441C8"/>
    <w:rsid w:val="00F4538E"/>
    <w:rsid w:val="00F4595F"/>
    <w:rsid w:val="00F46B61"/>
    <w:rsid w:val="00F50408"/>
    <w:rsid w:val="00F52A70"/>
    <w:rsid w:val="00F54308"/>
    <w:rsid w:val="00F55AE6"/>
    <w:rsid w:val="00F564C4"/>
    <w:rsid w:val="00F57033"/>
    <w:rsid w:val="00F60BC4"/>
    <w:rsid w:val="00F617A4"/>
    <w:rsid w:val="00F633AE"/>
    <w:rsid w:val="00F65117"/>
    <w:rsid w:val="00F7045D"/>
    <w:rsid w:val="00F74C9E"/>
    <w:rsid w:val="00F74F42"/>
    <w:rsid w:val="00F77422"/>
    <w:rsid w:val="00F8028F"/>
    <w:rsid w:val="00F82380"/>
    <w:rsid w:val="00F83776"/>
    <w:rsid w:val="00F838E6"/>
    <w:rsid w:val="00F85112"/>
    <w:rsid w:val="00F8563A"/>
    <w:rsid w:val="00F8572C"/>
    <w:rsid w:val="00F87236"/>
    <w:rsid w:val="00F87CCA"/>
    <w:rsid w:val="00F911C8"/>
    <w:rsid w:val="00F912D4"/>
    <w:rsid w:val="00F928CE"/>
    <w:rsid w:val="00F945E2"/>
    <w:rsid w:val="00F95074"/>
    <w:rsid w:val="00F96EB7"/>
    <w:rsid w:val="00F97C50"/>
    <w:rsid w:val="00FA00B7"/>
    <w:rsid w:val="00FA2D53"/>
    <w:rsid w:val="00FA35E4"/>
    <w:rsid w:val="00FA4A47"/>
    <w:rsid w:val="00FA5AF4"/>
    <w:rsid w:val="00FA60A4"/>
    <w:rsid w:val="00FA659D"/>
    <w:rsid w:val="00FA7169"/>
    <w:rsid w:val="00FB054F"/>
    <w:rsid w:val="00FB3BA6"/>
    <w:rsid w:val="00FB56EC"/>
    <w:rsid w:val="00FB6FBA"/>
    <w:rsid w:val="00FC08B0"/>
    <w:rsid w:val="00FC306A"/>
    <w:rsid w:val="00FC4BF7"/>
    <w:rsid w:val="00FC554D"/>
    <w:rsid w:val="00FC574E"/>
    <w:rsid w:val="00FC6C8F"/>
    <w:rsid w:val="00FC7899"/>
    <w:rsid w:val="00FD0654"/>
    <w:rsid w:val="00FD0E2B"/>
    <w:rsid w:val="00FD194A"/>
    <w:rsid w:val="00FD4B74"/>
    <w:rsid w:val="00FD4FAB"/>
    <w:rsid w:val="00FD58E1"/>
    <w:rsid w:val="00FD5D6D"/>
    <w:rsid w:val="00FD7EB7"/>
    <w:rsid w:val="00FE07AF"/>
    <w:rsid w:val="00FE0DF5"/>
    <w:rsid w:val="00FE20CB"/>
    <w:rsid w:val="00FE3BBF"/>
    <w:rsid w:val="00FE4BDA"/>
    <w:rsid w:val="00FF2BDC"/>
    <w:rsid w:val="00FF2F5B"/>
    <w:rsid w:val="00FF2F66"/>
    <w:rsid w:val="00FF31A0"/>
    <w:rsid w:val="00FF35E4"/>
    <w:rsid w:val="00FF72CF"/>
    <w:rsid w:val="00FF7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5EA0DB-C1AD-4A7D-A482-CA9DA68C2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6444"/>
    <w:pPr>
      <w:spacing w:after="0" w:line="240" w:lineRule="auto"/>
    </w:pPr>
    <w:rPr>
      <w:rFonts w:ascii="Calibri" w:eastAsia="Times New Roman" w:hAnsi="Calibri" w:cs="Times New Roman"/>
      <w:sz w:val="24"/>
      <w:szCs w:val="24"/>
      <w:lang w:eastAsia="ru-RU"/>
    </w:rPr>
  </w:style>
  <w:style w:type="paragraph" w:styleId="1">
    <w:name w:val="heading 1"/>
    <w:basedOn w:val="a"/>
    <w:next w:val="a"/>
    <w:link w:val="10"/>
    <w:uiPriority w:val="9"/>
    <w:qFormat/>
    <w:rsid w:val="00426444"/>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26444"/>
    <w:rPr>
      <w:rFonts w:ascii="Cambria" w:eastAsia="Times New Roman" w:hAnsi="Cambria" w:cs="Times New Roman"/>
      <w:b/>
      <w:bCs/>
      <w:kern w:val="32"/>
      <w:sz w:val="32"/>
      <w:szCs w:val="32"/>
      <w:lang w:eastAsia="ru-RU"/>
    </w:rPr>
  </w:style>
  <w:style w:type="paragraph" w:styleId="a3">
    <w:name w:val="header"/>
    <w:basedOn w:val="a"/>
    <w:link w:val="a4"/>
    <w:uiPriority w:val="99"/>
    <w:rsid w:val="00426444"/>
    <w:pPr>
      <w:tabs>
        <w:tab w:val="center" w:pos="4677"/>
        <w:tab w:val="right" w:pos="9355"/>
      </w:tabs>
    </w:pPr>
  </w:style>
  <w:style w:type="character" w:customStyle="1" w:styleId="a4">
    <w:name w:val="Верхний колонтитул Знак"/>
    <w:basedOn w:val="a0"/>
    <w:link w:val="a3"/>
    <w:uiPriority w:val="99"/>
    <w:rsid w:val="00426444"/>
    <w:rPr>
      <w:rFonts w:ascii="Calibri" w:eastAsia="Times New Roman" w:hAnsi="Calibri" w:cs="Times New Roman"/>
      <w:sz w:val="24"/>
      <w:szCs w:val="24"/>
      <w:lang w:eastAsia="ru-RU"/>
    </w:rPr>
  </w:style>
  <w:style w:type="paragraph" w:styleId="a5">
    <w:name w:val="footer"/>
    <w:basedOn w:val="a"/>
    <w:link w:val="a6"/>
    <w:rsid w:val="00426444"/>
    <w:pPr>
      <w:tabs>
        <w:tab w:val="center" w:pos="4677"/>
        <w:tab w:val="right" w:pos="9355"/>
      </w:tabs>
    </w:pPr>
  </w:style>
  <w:style w:type="character" w:customStyle="1" w:styleId="a6">
    <w:name w:val="Нижний колонтитул Знак"/>
    <w:basedOn w:val="a0"/>
    <w:link w:val="a5"/>
    <w:rsid w:val="00426444"/>
    <w:rPr>
      <w:rFonts w:ascii="Calibri" w:eastAsia="Times New Roman" w:hAnsi="Calibri" w:cs="Times New Roman"/>
      <w:sz w:val="24"/>
      <w:szCs w:val="24"/>
      <w:lang w:eastAsia="ru-RU"/>
    </w:rPr>
  </w:style>
  <w:style w:type="paragraph" w:styleId="a7">
    <w:name w:val="Balloon Text"/>
    <w:basedOn w:val="a"/>
    <w:link w:val="a8"/>
    <w:uiPriority w:val="99"/>
    <w:semiHidden/>
    <w:unhideWhenUsed/>
    <w:rsid w:val="00426444"/>
    <w:rPr>
      <w:rFonts w:ascii="Tahoma" w:hAnsi="Tahoma" w:cs="Tahoma"/>
      <w:sz w:val="16"/>
      <w:szCs w:val="16"/>
    </w:rPr>
  </w:style>
  <w:style w:type="character" w:customStyle="1" w:styleId="a8">
    <w:name w:val="Текст выноски Знак"/>
    <w:basedOn w:val="a0"/>
    <w:link w:val="a7"/>
    <w:uiPriority w:val="99"/>
    <w:semiHidden/>
    <w:rsid w:val="00426444"/>
    <w:rPr>
      <w:rFonts w:ascii="Tahoma" w:eastAsia="Times New Roman" w:hAnsi="Tahoma" w:cs="Tahoma"/>
      <w:sz w:val="16"/>
      <w:szCs w:val="16"/>
      <w:lang w:eastAsia="ru-RU"/>
    </w:rPr>
  </w:style>
  <w:style w:type="paragraph" w:customStyle="1" w:styleId="ConsPlusNormal">
    <w:name w:val="ConsPlusNormal"/>
    <w:rsid w:val="004264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List Paragraph"/>
    <w:basedOn w:val="a"/>
    <w:uiPriority w:val="34"/>
    <w:qFormat/>
    <w:rsid w:val="00D453DC"/>
    <w:pPr>
      <w:ind w:left="720"/>
      <w:contextualSpacing/>
    </w:pPr>
  </w:style>
  <w:style w:type="character" w:styleId="aa">
    <w:name w:val="Placeholder Text"/>
    <w:basedOn w:val="a0"/>
    <w:uiPriority w:val="99"/>
    <w:semiHidden/>
    <w:rsid w:val="00C55F5B"/>
    <w:rPr>
      <w:color w:val="808080"/>
    </w:rPr>
  </w:style>
  <w:style w:type="paragraph" w:styleId="ab">
    <w:name w:val="endnote text"/>
    <w:basedOn w:val="a"/>
    <w:link w:val="ac"/>
    <w:uiPriority w:val="99"/>
    <w:semiHidden/>
    <w:unhideWhenUsed/>
    <w:rsid w:val="00745604"/>
    <w:rPr>
      <w:sz w:val="20"/>
      <w:szCs w:val="20"/>
    </w:rPr>
  </w:style>
  <w:style w:type="character" w:customStyle="1" w:styleId="ac">
    <w:name w:val="Текст концевой сноски Знак"/>
    <w:basedOn w:val="a0"/>
    <w:link w:val="ab"/>
    <w:uiPriority w:val="99"/>
    <w:semiHidden/>
    <w:rsid w:val="00745604"/>
    <w:rPr>
      <w:rFonts w:ascii="Calibri" w:eastAsia="Times New Roman" w:hAnsi="Calibri" w:cs="Times New Roman"/>
      <w:sz w:val="20"/>
      <w:szCs w:val="20"/>
      <w:lang w:eastAsia="ru-RU"/>
    </w:rPr>
  </w:style>
  <w:style w:type="character" w:styleId="ad">
    <w:name w:val="endnote reference"/>
    <w:basedOn w:val="a0"/>
    <w:uiPriority w:val="99"/>
    <w:semiHidden/>
    <w:unhideWhenUsed/>
    <w:rsid w:val="00745604"/>
    <w:rPr>
      <w:vertAlign w:val="superscript"/>
    </w:rPr>
  </w:style>
  <w:style w:type="paragraph" w:styleId="ae">
    <w:name w:val="footnote text"/>
    <w:basedOn w:val="a"/>
    <w:link w:val="af"/>
    <w:uiPriority w:val="99"/>
    <w:unhideWhenUsed/>
    <w:rsid w:val="00745604"/>
    <w:rPr>
      <w:sz w:val="20"/>
      <w:szCs w:val="20"/>
    </w:rPr>
  </w:style>
  <w:style w:type="character" w:customStyle="1" w:styleId="af">
    <w:name w:val="Текст сноски Знак"/>
    <w:basedOn w:val="a0"/>
    <w:link w:val="ae"/>
    <w:uiPriority w:val="99"/>
    <w:rsid w:val="00745604"/>
    <w:rPr>
      <w:rFonts w:ascii="Calibri" w:eastAsia="Times New Roman" w:hAnsi="Calibri" w:cs="Times New Roman"/>
      <w:sz w:val="20"/>
      <w:szCs w:val="20"/>
      <w:lang w:eastAsia="ru-RU"/>
    </w:rPr>
  </w:style>
  <w:style w:type="character" w:styleId="af0">
    <w:name w:val="footnote reference"/>
    <w:basedOn w:val="a0"/>
    <w:uiPriority w:val="99"/>
    <w:semiHidden/>
    <w:unhideWhenUsed/>
    <w:rsid w:val="00745604"/>
    <w:rPr>
      <w:vertAlign w:val="superscript"/>
    </w:rPr>
  </w:style>
  <w:style w:type="table" w:styleId="af1">
    <w:name w:val="Table Grid"/>
    <w:basedOn w:val="a1"/>
    <w:uiPriority w:val="39"/>
    <w:rsid w:val="00E05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750CF3"/>
    <w:pPr>
      <w:widowControl w:val="0"/>
      <w:spacing w:after="0" w:line="240" w:lineRule="auto"/>
    </w:pPr>
    <w:rPr>
      <w:rFonts w:ascii="Calibri" w:eastAsia="Times New Roman" w:hAnsi="Calibri" w:cs="Calibri"/>
      <w:b/>
      <w:sz w:val="20"/>
      <w:szCs w:val="20"/>
      <w:lang w:eastAsia="ru-RU"/>
    </w:rPr>
  </w:style>
  <w:style w:type="character" w:styleId="af2">
    <w:name w:val="Hyperlink"/>
    <w:basedOn w:val="a0"/>
    <w:uiPriority w:val="99"/>
    <w:unhideWhenUsed/>
    <w:rsid w:val="00750CF3"/>
    <w:rPr>
      <w:color w:val="0000FF" w:themeColor="hyperlink"/>
      <w:u w:val="single"/>
    </w:rPr>
  </w:style>
  <w:style w:type="character" w:customStyle="1" w:styleId="Bodytext8">
    <w:name w:val="Body text + 8"/>
    <w:aliases w:val="5 pt,Bold1,Spacing 0 pt2"/>
    <w:basedOn w:val="a0"/>
    <w:uiPriority w:val="99"/>
    <w:rsid w:val="00AC613E"/>
    <w:rPr>
      <w:rFonts w:ascii="Times New Roman" w:hAnsi="Times New Roman" w:cs="Times New Roman"/>
      <w:b/>
      <w:bCs/>
      <w:spacing w:val="-4"/>
      <w:sz w:val="17"/>
      <w:szCs w:val="17"/>
      <w:u w:val="none"/>
    </w:rPr>
  </w:style>
  <w:style w:type="character" w:customStyle="1" w:styleId="information">
    <w:name w:val="information"/>
    <w:basedOn w:val="a0"/>
    <w:rsid w:val="00F70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99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18" Type="http://schemas.openxmlformats.org/officeDocument/2006/relationships/header" Target="header3.xml"/><Relationship Id="rId26" Type="http://schemas.openxmlformats.org/officeDocument/2006/relationships/hyperlink" Target="consultantplus://offline/ref=0AE061CE6942903B4A21582096858DB6795018332B438FC0779D0C92F898498010FC8C3C121655ACC5C805A9D96060B23A3FA9D92CCBD2D98E228558xF45E" TargetMode="External"/><Relationship Id="rId3" Type="http://schemas.openxmlformats.org/officeDocument/2006/relationships/styles" Target="styles.xml"/><Relationship Id="rId21" Type="http://schemas.openxmlformats.org/officeDocument/2006/relationships/hyperlink" Target="consultantplus://offline/ref=5AE2DF6C38413572CE0E81845C85EE51A7C3F4D21B3746B2FD728768D6A519CABFCE392DFF8CC9FB6A5363619AFB6E867AFB7CD3E93D9445A252C95Ch2A1F" TargetMode="External"/><Relationship Id="rId7" Type="http://schemas.openxmlformats.org/officeDocument/2006/relationships/endnotes" Target="endnotes.xml"/><Relationship Id="rId12" Type="http://schemas.openxmlformats.org/officeDocument/2006/relationships/hyperlink" Target="consultantplus://offline/ref=0AE061CE6942903B4A21582096858DB6795018332B438FC0779D0C92F898498010FC8C3C121655ACC5C805A9D96060B23A3FA9D92CCBD2D98E228558xF45E" TargetMode="External"/><Relationship Id="rId17" Type="http://schemas.openxmlformats.org/officeDocument/2006/relationships/footer" Target="footer2.xml"/><Relationship Id="rId25" Type="http://schemas.openxmlformats.org/officeDocument/2006/relationships/hyperlink" Target="consultantplus://offline/ref=0AE061CE6942903B4A21582096858DB6795018332B438FC0779D0C92F898498010FC8C3C121655ACC5C805AAD46060B23A3FA9D92CCBD2D98E228558xF45E"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consultantplus://offline/ref=AE30E55A708E581FFBCA857C645FF245669356A3F9390B994294DBA18D78481CD0724613CE7E4FF18FFBB2A6E5B17A92FFB8541BB274ED7CFB53FC7CiE6F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AE061CE6942903B4A21582096858DB6795018332B438FC0779D0C92F898498010FC8C3C121655ACC5C805AAD46060B23A3FA9D92CCBD2D98E228558xF45E"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consultantplus://offline/ref=A5F7B659F4688A3BC065C6B940CA62F27864F4D30C83FD5217E690C8CDCD3930661750201B08C004B6456DFEA90251916168924179E528DEC59120273Ch3H" TargetMode="External"/><Relationship Id="rId10" Type="http://schemas.openxmlformats.org/officeDocument/2006/relationships/hyperlink" Target="consultantplus://offline/ref=0AE061CE6942903B4A21582096858DB6795018332B438FC0779D0C92F898498010FC8C3C121655ACC5C804AFD36060B23A3FA9D92CCBD2D98E228558xF45E"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2C837C9BDB085633536AE4C1314BA584D1089798EE259C72B41C785D9A7BA259AE582A479742C86A78A52751A5E11ED5AB5C240B7B2110CD94B56B9CE237E" TargetMode="Externa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hyperlink" Target="consultantplus://offline/ref=5AE2DF6C38413572CE0E81845C85EE51A7C3F4D21B3541B3F6778768D6A519CABFCE392DFF8CC9FB6A52646B9DFB6E867AFB7CD3E93D9445A252C95Ch2A1F"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80C2F-E253-4CB1-974C-7678412E3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7398</Words>
  <Characters>42173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lyt</dc:creator>
  <cp:lastModifiedBy>Татьяна Геннадьевна Сотникова</cp:lastModifiedBy>
  <cp:revision>2</cp:revision>
  <cp:lastPrinted>2022-10-04T02:46:00Z</cp:lastPrinted>
  <dcterms:created xsi:type="dcterms:W3CDTF">2022-11-01T03:43:00Z</dcterms:created>
  <dcterms:modified xsi:type="dcterms:W3CDTF">2022-11-01T03:43:00Z</dcterms:modified>
</cp:coreProperties>
</file>