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3E1" w:rsidRPr="001D63E1" w:rsidRDefault="001D63E1" w:rsidP="001D63E1">
      <w:pPr>
        <w:pStyle w:val="ConsPlusTitlePage"/>
        <w:rPr>
          <w:rFonts w:ascii="PT Astra Serif" w:hAnsi="PT Astra Serif"/>
          <w:color w:val="000000" w:themeColor="text1"/>
          <w:sz w:val="26"/>
          <w:szCs w:val="26"/>
        </w:rPr>
      </w:pP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АДМИНИСТРАЦИЯ ТОМСКОЙ ОБЛАСТИ</w:t>
      </w: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ПОСТАНОВЛЕНИЕ</w:t>
      </w: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от 30 октября 2014 г.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408а</w:t>
      </w: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ОБ ОПРЕДЕЛЕНИИ УПОЛНОМОЧЕННОГО ИСПОЛНИТЕЛЬНОГО ОРГАНА</w:t>
      </w: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ТОМСКОЙ ОБЛАСТИ В СФЕРЕ СОЦИАЛЬНОГО ОБСЛУЖИВАНИЯ В ОТНОШЕНИИ</w:t>
      </w:r>
    </w:p>
    <w:p w:rsidR="001D63E1" w:rsidRPr="001D63E1" w:rsidRDefault="001D63E1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СОВЕРШЕННОЛЕТНИХ ГРАЖДАН</w:t>
      </w:r>
    </w:p>
    <w:p w:rsidR="001D63E1" w:rsidRPr="001D63E1" w:rsidRDefault="001D63E1">
      <w:pPr>
        <w:pStyle w:val="ConsPlusNormal"/>
        <w:spacing w:after="1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1D63E1" w:rsidRPr="001D63E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3E1" w:rsidRPr="001D63E1" w:rsidRDefault="001D63E1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3E1" w:rsidRPr="001D63E1" w:rsidRDefault="001D63E1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D63E1" w:rsidRPr="001D63E1" w:rsidRDefault="001D63E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D63E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Список изменяющих документов</w:t>
            </w:r>
          </w:p>
          <w:p w:rsidR="001D63E1" w:rsidRPr="001D63E1" w:rsidRDefault="001D63E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D63E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(в ред. постановлений Администрации Томской области</w:t>
            </w:r>
          </w:p>
          <w:p w:rsidR="001D63E1" w:rsidRPr="001D63E1" w:rsidRDefault="001D63E1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D63E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от 13.04.2018 </w:t>
            </w:r>
            <w:hyperlink r:id="rId4">
              <w:r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>№</w:t>
              </w:r>
              <w:r w:rsidRPr="001D63E1"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 xml:space="preserve"> 176а</w:t>
              </w:r>
            </w:hyperlink>
            <w:r w:rsidRPr="001D63E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, от 31.10.2022 </w:t>
            </w:r>
            <w:hyperlink r:id="rId5">
              <w:r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>№</w:t>
              </w:r>
              <w:r w:rsidRPr="001D63E1"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 xml:space="preserve"> 480а</w:t>
              </w:r>
            </w:hyperlink>
            <w:r w:rsidRPr="001D63E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3E1" w:rsidRPr="001D63E1" w:rsidRDefault="001D63E1">
            <w:pPr>
              <w:pStyle w:val="ConsPlusNormal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</w:tbl>
    <w:p w:rsidR="001D63E1" w:rsidRPr="001D63E1" w:rsidRDefault="001D63E1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D63E1" w:rsidRPr="001D63E1" w:rsidRDefault="001D63E1">
      <w:pPr>
        <w:pStyle w:val="ConsPlusNormal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 </w:t>
      </w:r>
      <w:hyperlink r:id="rId6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пунктом 2) статьи 8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Федерального закона от 28 декабря 2013 года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442-ФЗ "Об основах социального обслуживания граждан в Российской Федерации" и </w:t>
      </w:r>
      <w:hyperlink r:id="rId7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пунктом 1) статьи 4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Закона Томской области от 8 октября 2014 года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127-ОЗ "Об организации социального обслуживания граждан в Томской области" постановляю:</w:t>
      </w:r>
    </w:p>
    <w:p w:rsidR="001D63E1" w:rsidRPr="001D63E1" w:rsidRDefault="001D63E1">
      <w:pPr>
        <w:pStyle w:val="ConsPlusNormal"/>
        <w:spacing w:before="200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1. Определить уполномоченным исполнительным органом Томской области в сфере социального обслуживания, в том числе на признание граждан нуждающимися в социальном обслуживании, а также на составление индивидуальной программы, в отношении совершеннолетних граждан Департамент социальной защиты населения Томской области.</w:t>
      </w:r>
    </w:p>
    <w:p w:rsidR="001D63E1" w:rsidRPr="001D63E1" w:rsidRDefault="001D63E1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(в ред. </w:t>
      </w:r>
      <w:hyperlink r:id="rId8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постановления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Администрации Томской области от 31.10.2022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480а)</w:t>
      </w:r>
    </w:p>
    <w:p w:rsidR="001D63E1" w:rsidRPr="001D63E1" w:rsidRDefault="001D63E1">
      <w:pPr>
        <w:pStyle w:val="ConsPlusNormal"/>
        <w:spacing w:before="200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1-1. Определить организациями, которым в соответствии с Федеральным </w:t>
      </w:r>
      <w:hyperlink r:id="rId9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от 28 декабря 2013 года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442-ФЗ "Об основах социального обслуживания граждан в Российской Федерации" предоставлены полномочия в сфере социального обслуживания на признание граждан нуждающимися в социальном обслуживании и составление индивидуальной программы в отношении совершеннолетних граждан, учреждения, подведомственные Департаменту социальной защиты населения Томской области.</w:t>
      </w:r>
    </w:p>
    <w:p w:rsidR="001D63E1" w:rsidRPr="001D63E1" w:rsidRDefault="001D63E1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(п. 1-1 введен </w:t>
      </w:r>
      <w:hyperlink r:id="rId10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постановлением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Администрации Томской области от 13.04.2018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176а)</w:t>
      </w:r>
    </w:p>
    <w:p w:rsidR="001D63E1" w:rsidRPr="001D63E1" w:rsidRDefault="001D63E1">
      <w:pPr>
        <w:pStyle w:val="ConsPlusNormal"/>
        <w:spacing w:before="200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2. Департаменту информационной политики Администрации Томской области (</w:t>
      </w:r>
      <w:proofErr w:type="spellStart"/>
      <w:r w:rsidRPr="001D63E1">
        <w:rPr>
          <w:rFonts w:ascii="PT Astra Serif" w:hAnsi="PT Astra Serif"/>
          <w:color w:val="000000" w:themeColor="text1"/>
          <w:sz w:val="26"/>
          <w:szCs w:val="26"/>
        </w:rPr>
        <w:t>Севостьянов</w:t>
      </w:r>
      <w:proofErr w:type="spellEnd"/>
      <w:r w:rsidRPr="001D63E1">
        <w:rPr>
          <w:rFonts w:ascii="PT Astra Serif" w:hAnsi="PT Astra Serif"/>
          <w:color w:val="000000" w:themeColor="text1"/>
          <w:sz w:val="26"/>
          <w:szCs w:val="26"/>
        </w:rPr>
        <w:t>) обеспечить опубликование настоящего постановления.</w:t>
      </w:r>
    </w:p>
    <w:p w:rsidR="001D63E1" w:rsidRPr="001D63E1" w:rsidRDefault="001D63E1">
      <w:pPr>
        <w:pStyle w:val="ConsPlusNormal"/>
        <w:spacing w:before="200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3. Настоящее постановление вступает в силу с 1 января 2015 года, но не ранее чем по истечении 10 дней со дня его официального опубликования.</w:t>
      </w:r>
    </w:p>
    <w:p w:rsidR="001D63E1" w:rsidRPr="001D63E1" w:rsidRDefault="001D63E1">
      <w:pPr>
        <w:pStyle w:val="ConsPlusNormal"/>
        <w:spacing w:before="200"/>
        <w:ind w:firstLine="54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1D63E1" w:rsidRPr="001D63E1" w:rsidRDefault="001D63E1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(в ред. </w:t>
      </w:r>
      <w:hyperlink r:id="rId11">
        <w:r w:rsidRPr="001D63E1">
          <w:rPr>
            <w:rFonts w:ascii="PT Astra Serif" w:hAnsi="PT Astra Serif"/>
            <w:color w:val="000000" w:themeColor="text1"/>
            <w:sz w:val="26"/>
            <w:szCs w:val="26"/>
          </w:rPr>
          <w:t>постановления</w:t>
        </w:r>
      </w:hyperlink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Администрации Томской области от 13.04.2018 </w:t>
      </w:r>
      <w:r>
        <w:rPr>
          <w:rFonts w:ascii="PT Astra Serif" w:hAnsi="PT Astra Serif"/>
          <w:color w:val="000000" w:themeColor="text1"/>
          <w:sz w:val="26"/>
          <w:szCs w:val="26"/>
        </w:rPr>
        <w:t>№</w:t>
      </w:r>
      <w:r w:rsidRPr="001D63E1">
        <w:rPr>
          <w:rFonts w:ascii="PT Astra Serif" w:hAnsi="PT Astra Serif"/>
          <w:color w:val="000000" w:themeColor="text1"/>
          <w:sz w:val="26"/>
          <w:szCs w:val="26"/>
        </w:rPr>
        <w:t xml:space="preserve"> 176а)</w:t>
      </w:r>
    </w:p>
    <w:p w:rsidR="001D63E1" w:rsidRPr="001D63E1" w:rsidRDefault="001D63E1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D63E1" w:rsidRPr="001D63E1" w:rsidRDefault="001D63E1">
      <w:pPr>
        <w:pStyle w:val="ConsPlusNormal"/>
        <w:jc w:val="right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И.о. Губернатора</w:t>
      </w:r>
    </w:p>
    <w:p w:rsidR="001D63E1" w:rsidRPr="001D63E1" w:rsidRDefault="001D63E1">
      <w:pPr>
        <w:pStyle w:val="ConsPlusNormal"/>
        <w:jc w:val="right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Томской области</w:t>
      </w:r>
    </w:p>
    <w:p w:rsidR="005F2CD0" w:rsidRPr="001D63E1" w:rsidRDefault="001D63E1" w:rsidP="001D63E1">
      <w:pPr>
        <w:pStyle w:val="ConsPlusNormal"/>
        <w:jc w:val="right"/>
        <w:rPr>
          <w:rFonts w:ascii="PT Astra Serif" w:hAnsi="PT Astra Serif"/>
          <w:color w:val="000000" w:themeColor="text1"/>
          <w:sz w:val="26"/>
          <w:szCs w:val="26"/>
        </w:rPr>
      </w:pPr>
      <w:r w:rsidRPr="001D63E1">
        <w:rPr>
          <w:rFonts w:ascii="PT Astra Serif" w:hAnsi="PT Astra Serif"/>
          <w:color w:val="000000" w:themeColor="text1"/>
          <w:sz w:val="26"/>
          <w:szCs w:val="26"/>
        </w:rPr>
        <w:t>А.М.ФЕДЕНЕВ</w:t>
      </w:r>
    </w:p>
    <w:sectPr w:rsidR="005F2CD0" w:rsidRPr="001D63E1" w:rsidSect="001D63E1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characterSpacingControl w:val="doNotCompress"/>
  <w:compat/>
  <w:rsids>
    <w:rsidRoot w:val="001D63E1"/>
    <w:rsid w:val="001D63E1"/>
    <w:rsid w:val="0043765F"/>
    <w:rsid w:val="00756E78"/>
    <w:rsid w:val="00D74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3E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1D63E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1D63E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2A6B1BABBB12F8A7171EE01C2728A60C95E7EF3267DEB6B205BB67C39FDC9DE2E58A69D6F4A1A7748E90D44357F99F377A13F454D5AE6D7248382FrDJ2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A2A6B1BABBB12F8A7171EE01C2728A60C95E7EF3264DEBAB604BB67C39FDC9DE2E58A69D6F4A1A7748E90D64A57F99F377A13F454D5AE6D7248382FrDJ2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A2A6B1BABBB12F8A71700ED0A4B76A20E96BFEB3B64D2E4EE51BD309CCFDAC8A2A58C3C95B0ACAE7085C4850F09A0CE74311FF54DC9AF6Er6JEK" TargetMode="External"/><Relationship Id="rId11" Type="http://schemas.openxmlformats.org/officeDocument/2006/relationships/hyperlink" Target="consultantplus://offline/ref=3A2A6B1BABBB12F8A7171EE01C2728A60C95E7EF3263D9B3B201BB67C39FDC9DE2E58A69D6F4A1A7748E90D44357F99F377A13F454D5AE6D7248382FrDJ2K" TargetMode="External"/><Relationship Id="rId5" Type="http://schemas.openxmlformats.org/officeDocument/2006/relationships/hyperlink" Target="consultantplus://offline/ref=3A2A6B1BABBB12F8A7171EE01C2728A60C95E7EF3267DEB6B205BB67C39FDC9DE2E58A69D6F4A1A7748E90D44E57F99F377A13F454D5AE6D7248382FrDJ2K" TargetMode="External"/><Relationship Id="rId10" Type="http://schemas.openxmlformats.org/officeDocument/2006/relationships/hyperlink" Target="consultantplus://offline/ref=3A2A6B1BABBB12F8A7171EE01C2728A60C95E7EF3263D9B3B201BB67C39FDC9DE2E58A69D6F4A1A7748E90D44D57F99F377A13F454D5AE6D7248382FrDJ2K" TargetMode="External"/><Relationship Id="rId4" Type="http://schemas.openxmlformats.org/officeDocument/2006/relationships/hyperlink" Target="consultantplus://offline/ref=3A2A6B1BABBB12F8A7171EE01C2728A60C95E7EF3263D9B3B201BB67C39FDC9DE2E58A69D6F4A1A7748E90D44E57F99F377A13F454D5AE6D7248382FrDJ2K" TargetMode="External"/><Relationship Id="rId9" Type="http://schemas.openxmlformats.org/officeDocument/2006/relationships/hyperlink" Target="consultantplus://offline/ref=3A2A6B1BABBB12F8A71700ED0A4B76A20E96BFEB3B64D2E4EE51BD309CCFDAC8B0A5D43095B7B2A7759092D449r5J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ygm</dc:creator>
  <cp:lastModifiedBy>ygm</cp:lastModifiedBy>
  <cp:revision>1</cp:revision>
  <dcterms:created xsi:type="dcterms:W3CDTF">2022-11-07T10:09:00Z</dcterms:created>
  <dcterms:modified xsi:type="dcterms:W3CDTF">2022-11-07T10:12:00Z</dcterms:modified>
</cp:coreProperties>
</file>