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06E" w:rsidRDefault="00DD6682" w:rsidP="00DD6682">
      <w:pPr>
        <w:jc w:val="center"/>
        <w:rPr>
          <w:rStyle w:val="a5"/>
          <w:sz w:val="40"/>
          <w:szCs w:val="40"/>
        </w:rPr>
      </w:pPr>
      <w:r w:rsidRPr="00DD6682">
        <w:rPr>
          <w:rStyle w:val="a5"/>
          <w:sz w:val="40"/>
          <w:szCs w:val="40"/>
        </w:rPr>
        <w:fldChar w:fldCharType="begin"/>
      </w:r>
      <w:r w:rsidRPr="00DD6682">
        <w:rPr>
          <w:rStyle w:val="a5"/>
          <w:sz w:val="40"/>
          <w:szCs w:val="40"/>
        </w:rPr>
        <w:instrText xml:space="preserve"> HYPERLINK "http://socialwork.tomsk.gov.ru/pravo/federal/1127--24092010-751.html" </w:instrText>
      </w:r>
      <w:r w:rsidRPr="00DD6682">
        <w:rPr>
          <w:rStyle w:val="a5"/>
          <w:sz w:val="40"/>
          <w:szCs w:val="40"/>
        </w:rPr>
        <w:fldChar w:fldCharType="separate"/>
      </w:r>
      <w:r w:rsidRPr="00DD6682">
        <w:rPr>
          <w:rStyle w:val="a5"/>
          <w:sz w:val="40"/>
          <w:szCs w:val="40"/>
        </w:rPr>
        <w:t xml:space="preserve">Постановление Правительства РФ от 24.09.2010 № </w:t>
      </w:r>
      <w:bookmarkStart w:id="0" w:name="_GoBack"/>
      <w:r w:rsidRPr="00DD6682">
        <w:rPr>
          <w:rStyle w:val="a5"/>
          <w:sz w:val="40"/>
          <w:szCs w:val="40"/>
        </w:rPr>
        <w:t>751</w:t>
      </w:r>
      <w:bookmarkEnd w:id="0"/>
      <w:r w:rsidRPr="00DD6682">
        <w:rPr>
          <w:rStyle w:val="a5"/>
          <w:sz w:val="40"/>
          <w:szCs w:val="40"/>
        </w:rPr>
        <w:fldChar w:fldCharType="end"/>
      </w:r>
    </w:p>
    <w:p w:rsidR="00DD6682" w:rsidRDefault="00DD6682" w:rsidP="00DD6682">
      <w:pPr>
        <w:jc w:val="center"/>
        <w:rPr>
          <w:rStyle w:val="a5"/>
          <w:sz w:val="40"/>
          <w:szCs w:val="40"/>
        </w:rPr>
      </w:pP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ПРАВИТЕЛЬСТВО РОССИЙСКОЙ ФЕДЕРАЦИИ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ПОСТАНОВЛЕНИЕ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от 24 сентября 2010 г. N 751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О ВНЕСЕНИИ ИЗМЕНЕНИЙ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В ПРАВИЛА ВЫПЛАТЫ ЕЖЕМЕСЯЧНОЙ ДЕНЕЖНОЙ КОМПЕНСАЦИИ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НА ПРИОБРЕТЕНИЕ ПРОДОВОЛЬСТВЕННЫХ ТОВАРОВ ГРАЖДАНАМ,</w:t>
      </w:r>
    </w:p>
    <w:p w:rsidR="00DD6682" w:rsidRPr="00DD6682" w:rsidRDefault="00DD6682" w:rsidP="00DD6682">
      <w:pPr>
        <w:rPr>
          <w:lang w:eastAsia="ru-RU"/>
        </w:rPr>
      </w:pPr>
      <w:proofErr w:type="gramStart"/>
      <w:r w:rsidRPr="00DD6682">
        <w:rPr>
          <w:lang w:eastAsia="ru-RU"/>
        </w:rPr>
        <w:t>ПОДВЕРГШИМСЯ</w:t>
      </w:r>
      <w:proofErr w:type="gramEnd"/>
      <w:r w:rsidRPr="00DD6682">
        <w:rPr>
          <w:lang w:eastAsia="ru-RU"/>
        </w:rPr>
        <w:t xml:space="preserve"> ВОЗДЕЙСТВИЮ РАДИАЦИИ ВСЛЕДСТВИЕ КАТАСТРОФЫ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НА ЧЕРНОБЫЛЬСКОЙ АЭС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Правительство Российской Федерации постановляет:</w:t>
      </w:r>
    </w:p>
    <w:p w:rsidR="00DD6682" w:rsidRPr="00DD6682" w:rsidRDefault="00DD6682" w:rsidP="00DD6682">
      <w:pPr>
        <w:rPr>
          <w:lang w:eastAsia="ru-RU"/>
        </w:rPr>
      </w:pPr>
      <w:proofErr w:type="gramStart"/>
      <w:r w:rsidRPr="00DD6682">
        <w:rPr>
          <w:lang w:eastAsia="ru-RU"/>
        </w:rPr>
        <w:t>Внести в Правила выплаты ежемесячной денежной компенсации на приобретение продовольственных товаров гражданам, подвергшимся воздействию радиации вследствие катастрофы на Чернобыльской АЭС, утвержденные Постановлением Правительства Российской Федерации от 31 декабря 2004 г. N 907 "О социальной поддержке граждан, подвергшихся воздействию радиации вследствие катастрофы на Чернобыльской АЭС" (Собрание законодательства Российской Федерации, 2005, N 2, ст. 164;</w:t>
      </w:r>
      <w:proofErr w:type="gramEnd"/>
      <w:r w:rsidRPr="00DD6682">
        <w:rPr>
          <w:lang w:eastAsia="ru-RU"/>
        </w:rPr>
        <w:t xml:space="preserve"> </w:t>
      </w:r>
      <w:proofErr w:type="gramStart"/>
      <w:r w:rsidRPr="00DD6682">
        <w:rPr>
          <w:lang w:eastAsia="ru-RU"/>
        </w:rPr>
        <w:t>N 25, ст. 2512), следующие изменения:</w:t>
      </w:r>
      <w:proofErr w:type="gramEnd"/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а) абзац второй пункта 1 после слов "не достигшим 14-летнего возраста</w:t>
      </w:r>
      <w:proofErr w:type="gramStart"/>
      <w:r w:rsidRPr="00DD6682">
        <w:rPr>
          <w:lang w:eastAsia="ru-RU"/>
        </w:rPr>
        <w:t>,"</w:t>
      </w:r>
      <w:proofErr w:type="gramEnd"/>
      <w:r w:rsidRPr="00DD6682">
        <w:rPr>
          <w:lang w:eastAsia="ru-RU"/>
        </w:rPr>
        <w:t xml:space="preserve"> дополнить словами "а также гражданам, указанным в части четвертой статьи 14 Закона,";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б) пункт 2 дополнить подпунктами "д" и "е" следующего содержания: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"д) заверенная копия свидетельства о смерти;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е) заверенная копия заключения межведомственного экспертного совета (военно-врачебной комиссии) об установлении причинной связи заболевания, приведшего к смерти кормильца, с последствиями чернобыльской катастрофы</w:t>
      </w:r>
      <w:proofErr w:type="gramStart"/>
      <w:r w:rsidRPr="00DD6682">
        <w:rPr>
          <w:lang w:eastAsia="ru-RU"/>
        </w:rPr>
        <w:t>.".</w:t>
      </w:r>
      <w:proofErr w:type="gramEnd"/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 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Председатель Правительства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Российской Федерации</w:t>
      </w:r>
    </w:p>
    <w:p w:rsidR="00DD6682" w:rsidRPr="00DD6682" w:rsidRDefault="00DD6682" w:rsidP="00DD6682">
      <w:pPr>
        <w:rPr>
          <w:lang w:eastAsia="ru-RU"/>
        </w:rPr>
      </w:pPr>
      <w:r w:rsidRPr="00DD6682">
        <w:rPr>
          <w:lang w:eastAsia="ru-RU"/>
        </w:rPr>
        <w:t>В.ПУТИН</w:t>
      </w:r>
    </w:p>
    <w:p w:rsidR="00DD6682" w:rsidRPr="00DD6682" w:rsidRDefault="00DD6682" w:rsidP="00DD6682">
      <w:pPr>
        <w:rPr>
          <w:rStyle w:val="a5"/>
          <w:sz w:val="40"/>
          <w:szCs w:val="40"/>
        </w:rPr>
      </w:pPr>
    </w:p>
    <w:sectPr w:rsidR="00DD6682" w:rsidRPr="00DD66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58"/>
    <w:rsid w:val="001C4891"/>
    <w:rsid w:val="002A6258"/>
    <w:rsid w:val="0031206E"/>
    <w:rsid w:val="003160DC"/>
    <w:rsid w:val="003927DD"/>
    <w:rsid w:val="00410DC3"/>
    <w:rsid w:val="0059511C"/>
    <w:rsid w:val="0064457D"/>
    <w:rsid w:val="00645F5B"/>
    <w:rsid w:val="00720306"/>
    <w:rsid w:val="007D4F03"/>
    <w:rsid w:val="00823F21"/>
    <w:rsid w:val="00895A22"/>
    <w:rsid w:val="008D6B43"/>
    <w:rsid w:val="00912FAC"/>
    <w:rsid w:val="009B2940"/>
    <w:rsid w:val="009C44F9"/>
    <w:rsid w:val="00A9245F"/>
    <w:rsid w:val="00C97691"/>
    <w:rsid w:val="00D03821"/>
    <w:rsid w:val="00DD6682"/>
    <w:rsid w:val="00EC4D2A"/>
    <w:rsid w:val="00FB47CE"/>
    <w:rsid w:val="00FC6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9C4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2015-03-27T14:43:00Z</dcterms:created>
  <dcterms:modified xsi:type="dcterms:W3CDTF">2015-03-27T14:43:00Z</dcterms:modified>
</cp:coreProperties>
</file>