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628" w:rsidRDefault="00F70129" w:rsidP="009E162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9E1628">
        <w:rPr>
          <w:rFonts w:ascii="Calibri" w:hAnsi="Calibri" w:cs="Calibri"/>
          <w:b/>
          <w:bCs/>
          <w:sz w:val="28"/>
          <w:szCs w:val="28"/>
        </w:rPr>
        <w:t>Закон Томской области</w:t>
      </w:r>
    </w:p>
    <w:p w:rsidR="009E1628" w:rsidRDefault="00F70129" w:rsidP="009E162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9E1628">
        <w:rPr>
          <w:rFonts w:ascii="Calibri" w:hAnsi="Calibri" w:cs="Calibri"/>
          <w:b/>
          <w:bCs/>
          <w:sz w:val="28"/>
          <w:szCs w:val="28"/>
        </w:rPr>
        <w:t>от 12.11.2015 N 177-ОЗ</w:t>
      </w:r>
    </w:p>
    <w:p w:rsidR="00F70129" w:rsidRPr="009E1628" w:rsidRDefault="00F70129" w:rsidP="009E162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9E1628">
        <w:rPr>
          <w:rFonts w:ascii="Calibri" w:hAnsi="Calibri" w:cs="Calibri"/>
          <w:b/>
          <w:bCs/>
          <w:sz w:val="28"/>
          <w:szCs w:val="28"/>
        </w:rPr>
        <w:t>"О внесении изменений в отдельные законодательные акты Томской области по вопросам социальной защиты инвалидов"</w:t>
      </w:r>
    </w:p>
    <w:p w:rsidR="00F70129" w:rsidRDefault="00F70129" w:rsidP="009E1628">
      <w:pPr>
        <w:autoSpaceDE w:val="0"/>
        <w:autoSpaceDN w:val="0"/>
        <w:adjustRightInd w:val="0"/>
        <w:spacing w:after="0" w:line="240" w:lineRule="auto"/>
        <w:ind w:left="360"/>
        <w:jc w:val="center"/>
        <w:outlineLvl w:val="0"/>
        <w:rPr>
          <w:rFonts w:ascii="Calibri" w:hAnsi="Calibri" w:cs="Calibri"/>
          <w:bCs/>
          <w:sz w:val="28"/>
          <w:szCs w:val="28"/>
        </w:rPr>
      </w:pP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/>
        <w:jc w:val="both"/>
        <w:outlineLvl w:val="0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>Статья 1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proofErr w:type="gramStart"/>
      <w:r w:rsidRPr="00A80E61">
        <w:rPr>
          <w:rFonts w:ascii="Calibri" w:hAnsi="Calibri" w:cs="Calibri"/>
          <w:bCs/>
          <w:sz w:val="28"/>
          <w:szCs w:val="28"/>
        </w:rPr>
        <w:t xml:space="preserve">Внести в </w:t>
      </w:r>
      <w:hyperlink r:id="rId5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Закон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Томской области от 15 августа 2002 года N 61-ОЗ "Об основах благоустройства территорий городов и других населенных пунктов Томской области" (Официальные ведомости Государственной Думы Томской области, 2002, N 9(70), постановление от 01.08.2002 N 258; N 11(72), постановление от 23.09.2002 N 341; 2003, N 14(75), постановление от 26.12.2002 N 436;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N 21(82)-I, постановление от 31.07.2003 N 743; N 23(84), постановление от 25.09.2003 N 837; 2006, N 57(118), постановление от 28.09.2006 N 3496; 2007, N 61(122)-II, постановление от 25.01.2007 N 3908; N 9(131), постановление от 25.10.2007 N 656; 2008, N 13(135)-I, постановление от 28.02.2008 N 1011;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N 17(139)-II, постановление от 26.06.2008 N 1410; N 23(145), постановление от 18.12.2008 N 1912; Официальные ведомости Законодательной Думы Томской области, 2011, N 51(173), постановление от 28.07.2011 N 4558; 2013, N 22(198), постановление от 25.07.2013 N 1376) следующие изменения:</w:t>
      </w:r>
      <w:proofErr w:type="gramEnd"/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1) </w:t>
      </w:r>
      <w:hyperlink r:id="rId6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 второй статьи 1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изложить в следующей редакции: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"Благоустройство территорий городов и других населенных пунктов Томской области (далее - благоустройство) - деятельность по строительству, реконструкции, ремонту, реставрации, оборудованию, переоборудованию, модернизации объектов благоустройства, с учетом беспрепятственного передвижения инвалидов и </w:t>
      </w:r>
      <w:proofErr w:type="spellStart"/>
      <w:r w:rsidRPr="00A80E61">
        <w:rPr>
          <w:rFonts w:ascii="Calibri" w:hAnsi="Calibri" w:cs="Calibri"/>
          <w:bCs/>
          <w:sz w:val="28"/>
          <w:szCs w:val="28"/>
        </w:rPr>
        <w:t>маломобильных</w:t>
      </w:r>
      <w:proofErr w:type="spellEnd"/>
      <w:r w:rsidRPr="00A80E61">
        <w:rPr>
          <w:rFonts w:ascii="Calibri" w:hAnsi="Calibri" w:cs="Calibri"/>
          <w:bCs/>
          <w:sz w:val="28"/>
          <w:szCs w:val="28"/>
        </w:rPr>
        <w:t xml:space="preserve"> групп населения, и содержанию указанных объектов в чистоте и порядке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.";</w:t>
      </w:r>
      <w:proofErr w:type="gramEnd"/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2) </w:t>
      </w:r>
      <w:hyperlink r:id="rId7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пункт 1 статьи 4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изложить в следующей редакции: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"1) принятие правовых актов по обеспечению благоустройства с учетом беспрепятственного передвижения инвалидов и </w:t>
      </w:r>
      <w:proofErr w:type="spellStart"/>
      <w:r w:rsidRPr="00A80E61">
        <w:rPr>
          <w:rFonts w:ascii="Calibri" w:hAnsi="Calibri" w:cs="Calibri"/>
          <w:bCs/>
          <w:sz w:val="28"/>
          <w:szCs w:val="28"/>
        </w:rPr>
        <w:t>маломобильных</w:t>
      </w:r>
      <w:proofErr w:type="spellEnd"/>
      <w:r w:rsidRPr="00A80E61">
        <w:rPr>
          <w:rFonts w:ascii="Calibri" w:hAnsi="Calibri" w:cs="Calibri"/>
          <w:bCs/>
          <w:sz w:val="28"/>
          <w:szCs w:val="28"/>
        </w:rPr>
        <w:t xml:space="preserve"> групп населения, контроль за их соблюдением и осуществление управления по этому вопросу на соответствующей территории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;"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>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3) </w:t>
      </w:r>
      <w:hyperlink r:id="rId8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 второй части 2 статьи 6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изложить в следующей редакции: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"соблюдать действующее законодательство в сфере благоустройства, в том числе с учетом беспрепятственного передвижения инвалидов и </w:t>
      </w:r>
      <w:proofErr w:type="spellStart"/>
      <w:r w:rsidRPr="00A80E61">
        <w:rPr>
          <w:rFonts w:ascii="Calibri" w:hAnsi="Calibri" w:cs="Calibri"/>
          <w:bCs/>
          <w:sz w:val="28"/>
          <w:szCs w:val="28"/>
        </w:rPr>
        <w:t>маломобильных</w:t>
      </w:r>
      <w:proofErr w:type="spellEnd"/>
      <w:r w:rsidRPr="00A80E61">
        <w:rPr>
          <w:rFonts w:ascii="Calibri" w:hAnsi="Calibri" w:cs="Calibri"/>
          <w:bCs/>
          <w:sz w:val="28"/>
          <w:szCs w:val="28"/>
        </w:rPr>
        <w:t xml:space="preserve"> групп населения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;"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>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4) </w:t>
      </w:r>
      <w:hyperlink r:id="rId9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статью 10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изложить в следующей редакции: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>"Статья 10. Обязательные нормативы и документация по благоустройству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lastRenderedPageBreak/>
        <w:t xml:space="preserve">Благоустройство территорий городов и других населенных пунктов в Томской области осуществляется только на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основе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утвержденной в установленном порядке градостроительной документации, разработанной с применением установленных градостроительных нормативов, технических регламентов, с учетом требований по беспрепятственному передвижению инвалидов и </w:t>
      </w:r>
      <w:proofErr w:type="spellStart"/>
      <w:r w:rsidRPr="00A80E61">
        <w:rPr>
          <w:rFonts w:ascii="Calibri" w:hAnsi="Calibri" w:cs="Calibri"/>
          <w:bCs/>
          <w:sz w:val="28"/>
          <w:szCs w:val="28"/>
        </w:rPr>
        <w:t>маломобильных</w:t>
      </w:r>
      <w:proofErr w:type="spellEnd"/>
      <w:r w:rsidRPr="00A80E61">
        <w:rPr>
          <w:rFonts w:ascii="Calibri" w:hAnsi="Calibri" w:cs="Calibri"/>
          <w:bCs/>
          <w:sz w:val="28"/>
          <w:szCs w:val="28"/>
        </w:rPr>
        <w:t xml:space="preserve"> групп населения.".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outlineLvl w:val="0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>Статья 2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proofErr w:type="gramStart"/>
      <w:r w:rsidRPr="00A80E61">
        <w:rPr>
          <w:rFonts w:ascii="Calibri" w:hAnsi="Calibri" w:cs="Calibri"/>
          <w:bCs/>
          <w:sz w:val="28"/>
          <w:szCs w:val="28"/>
        </w:rPr>
        <w:t xml:space="preserve">Внести в </w:t>
      </w:r>
      <w:hyperlink r:id="rId10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Закон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Томской области от 10 сентября 2003 года N 109-ОЗ "О социальной поддержке инвалидов в Томской области" (Официальные ведомости Государственной Думы Томской области, 2003, N 22(83), постановление от 28.08.2003 N 790; 2006, N 50(111), постановление от 26.01.2006 N 2788; 2007, N 8(130), постановление от 27.09.2007 N 559;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2009, N 29(151), постановление от 25.06.2009 N 2378; 2010, N 44(166), постановление от 25.11.2010 N 3886; 2011, N 45(167)-I, постановление от 17.12.2010 N 3952; Официальные ведомости Законодательной Думы Томской области, 2011, N 47(169), постановление от 31.03.2011 N 4160; 2012, N 10(186)-II, постановление от 26.06.2012 N 388;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2013, 23(199), постановление от 26.09.2013 N 1483; 2014, N 27(203), постановление от 30.01.2014 N 1754; N 35(211), постановление от 30.10.2014 N 2282; 2015, N 40(216), постановление от 26.03.2015 N 2592; N 41(217), постановление от 29.04.2015 N 2639) следующие изменения:</w:t>
      </w:r>
      <w:proofErr w:type="gramEnd"/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1) </w:t>
      </w:r>
      <w:hyperlink r:id="rId11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 четвертый статьи 3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после слов "инженерной инфраструктуры" дополнить словами "и к предоставляемым в них услугам";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2) </w:t>
      </w:r>
      <w:hyperlink r:id="rId12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 восьмой статьи 5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после слов "в сфере реабилитации" дополнить словами "и </w:t>
      </w:r>
      <w:proofErr w:type="spellStart"/>
      <w:r w:rsidRPr="00A80E61">
        <w:rPr>
          <w:rFonts w:ascii="Calibri" w:hAnsi="Calibri" w:cs="Calibri"/>
          <w:bCs/>
          <w:sz w:val="28"/>
          <w:szCs w:val="28"/>
        </w:rPr>
        <w:t>абилитации</w:t>
      </w:r>
      <w:proofErr w:type="spellEnd"/>
      <w:r w:rsidRPr="00A80E61">
        <w:rPr>
          <w:rFonts w:ascii="Calibri" w:hAnsi="Calibri" w:cs="Calibri"/>
          <w:bCs/>
          <w:sz w:val="28"/>
          <w:szCs w:val="28"/>
        </w:rPr>
        <w:t>";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3) в </w:t>
      </w:r>
      <w:hyperlink r:id="rId13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статье 8</w:t>
        </w:r>
      </w:hyperlink>
      <w:r w:rsidRPr="00A80E61">
        <w:rPr>
          <w:rFonts w:ascii="Calibri" w:hAnsi="Calibri" w:cs="Calibri"/>
          <w:bCs/>
          <w:sz w:val="28"/>
          <w:szCs w:val="28"/>
        </w:rPr>
        <w:t>: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а) </w:t>
      </w:r>
      <w:hyperlink r:id="rId14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наименование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изложить в следующей редакции: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>"Статья 8. Совет по делам инвалидов";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б) в </w:t>
      </w:r>
      <w:hyperlink r:id="rId15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абзаце первом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слова "Координационный совет" заменить словом "Совет";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в) в </w:t>
      </w:r>
      <w:hyperlink r:id="rId16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абзаце втором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слова "Координационный совет" заменить словом "Совет";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г) в </w:t>
      </w:r>
      <w:hyperlink r:id="rId17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абзаце третьем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слова "Координационного совета" заменить словом "Совета";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proofErr w:type="spellStart"/>
      <w:r w:rsidRPr="00A80E61">
        <w:rPr>
          <w:rFonts w:ascii="Calibri" w:hAnsi="Calibri" w:cs="Calibri"/>
          <w:bCs/>
          <w:sz w:val="28"/>
          <w:szCs w:val="28"/>
        </w:rPr>
        <w:t>д</w:t>
      </w:r>
      <w:proofErr w:type="spellEnd"/>
      <w:r w:rsidRPr="00A80E61">
        <w:rPr>
          <w:rFonts w:ascii="Calibri" w:hAnsi="Calibri" w:cs="Calibri"/>
          <w:bCs/>
          <w:sz w:val="28"/>
          <w:szCs w:val="28"/>
        </w:rPr>
        <w:t xml:space="preserve">) в </w:t>
      </w:r>
      <w:hyperlink r:id="rId18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абзаце четвертом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слово "координационные" исключить;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4) в </w:t>
      </w:r>
      <w:hyperlink r:id="rId19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статье 16</w:t>
        </w:r>
      </w:hyperlink>
      <w:r w:rsidRPr="00A80E61">
        <w:rPr>
          <w:rFonts w:ascii="Calibri" w:hAnsi="Calibri" w:cs="Calibri"/>
          <w:bCs/>
          <w:sz w:val="28"/>
          <w:szCs w:val="28"/>
        </w:rPr>
        <w:t>: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а) </w:t>
      </w:r>
      <w:hyperlink r:id="rId20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 первый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после слов "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инженерной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инфраструктур" дополнить словами "и к предоставляемым в них услугам";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б) в </w:t>
      </w:r>
      <w:hyperlink r:id="rId21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абзаце втором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слова "в первоочередном порядке" исключить;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lastRenderedPageBreak/>
        <w:t xml:space="preserve">в) в </w:t>
      </w:r>
      <w:hyperlink r:id="rId22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абзаце четвертом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слово "нужд" заменить словом "потребностей", после слов "социальной инфраструктур" дополнить словами "и к предоставляемым в них услугам";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г) </w:t>
      </w:r>
      <w:hyperlink r:id="rId23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 пятый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изложить в следующей редакции: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"В случаях если существующие объекты социальной, инженерной и транспортной инфраструктур невозможно полностью приспособить с учетом потребностей инвалидов,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инвалидов, осуществляющих свою деятельность на территории поселения, муниципального района, городского округа, меры для обеспечения доступа инвалидов к месту предоставления услуги либо, когда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это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возможно, обеспечить предоставление необходимых услуг по месту жительства инвалида или в дистанционном режиме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.";</w:t>
      </w:r>
      <w:proofErr w:type="gramEnd"/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proofErr w:type="spellStart"/>
      <w:r w:rsidRPr="00A80E61">
        <w:rPr>
          <w:rFonts w:ascii="Calibri" w:hAnsi="Calibri" w:cs="Calibri"/>
          <w:bCs/>
          <w:sz w:val="28"/>
          <w:szCs w:val="28"/>
        </w:rPr>
        <w:t>д</w:t>
      </w:r>
      <w:proofErr w:type="spellEnd"/>
      <w:r w:rsidRPr="00A80E61">
        <w:rPr>
          <w:rFonts w:ascii="Calibri" w:hAnsi="Calibri" w:cs="Calibri"/>
          <w:bCs/>
          <w:sz w:val="28"/>
          <w:szCs w:val="28"/>
        </w:rPr>
        <w:t xml:space="preserve">) </w:t>
      </w:r>
      <w:hyperlink r:id="rId24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 шестой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признать утратившим силу;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5) </w:t>
      </w:r>
      <w:hyperlink r:id="rId25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 первый статьи 16.1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после слова "инвалидов" дополнить словами "и предоставляемым в них услугам";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6) </w:t>
      </w:r>
      <w:hyperlink r:id="rId26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статью 16.3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дополнить абзацем следующего содержания: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proofErr w:type="gramStart"/>
      <w:r w:rsidRPr="00A80E61">
        <w:rPr>
          <w:rFonts w:ascii="Calibri" w:hAnsi="Calibri" w:cs="Calibri"/>
          <w:bCs/>
          <w:sz w:val="28"/>
          <w:szCs w:val="28"/>
        </w:rPr>
        <w:t>"В случаях, предусмотренных законодательством, исполнительный орган государственной власти Томской области, уполномоченный на осуществление государственного строительного надзора, при осуществлении государственного строительного надзора проверяет соответствие выполняемых работ в процессе строительства, реконструкции, капитального ремонта объектов капитального строительства требованиям технических регламентов и проектной документации, в том числе в части обеспечения беспрепятственного доступа инвалидов к объектам социальной, транспортной и инженерной инфраструктур."</w:t>
      </w:r>
      <w:proofErr w:type="gramEnd"/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7) </w:t>
      </w:r>
      <w:hyperlink r:id="rId27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часть 1 статьи 20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после слова "реабилитации" дополнить словами "или </w:t>
      </w:r>
      <w:proofErr w:type="spellStart"/>
      <w:r w:rsidRPr="00A80E61">
        <w:rPr>
          <w:rFonts w:ascii="Calibri" w:hAnsi="Calibri" w:cs="Calibri"/>
          <w:bCs/>
          <w:sz w:val="28"/>
          <w:szCs w:val="28"/>
        </w:rPr>
        <w:t>абилитации</w:t>
      </w:r>
      <w:proofErr w:type="spellEnd"/>
      <w:r w:rsidRPr="00A80E61">
        <w:rPr>
          <w:rFonts w:ascii="Calibri" w:hAnsi="Calibri" w:cs="Calibri"/>
          <w:bCs/>
          <w:sz w:val="28"/>
          <w:szCs w:val="28"/>
        </w:rPr>
        <w:t xml:space="preserve"> инвалидов";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8) </w:t>
      </w:r>
      <w:hyperlink r:id="rId28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часть вторую статьи 23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изложить в следующей редакции: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>"Органы исполнительной власти Томской области в целях развития физической культуры и спорта среди инвалидов организуют проведение физкультурных и спортивных мероприятий с участием инвалидов и лиц с ограниченными возможностями здоровья, создают детско-юношеские спортивно-адаптивные школы, адаптивные детско-юношеские клубы физической подготовки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.".</w:t>
      </w:r>
      <w:proofErr w:type="gramEnd"/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outlineLvl w:val="0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>Статья 3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proofErr w:type="gramStart"/>
      <w:r w:rsidRPr="00A80E61">
        <w:rPr>
          <w:rFonts w:ascii="Calibri" w:hAnsi="Calibri" w:cs="Calibri"/>
          <w:bCs/>
          <w:sz w:val="28"/>
          <w:szCs w:val="28"/>
        </w:rPr>
        <w:t xml:space="preserve">Внести в </w:t>
      </w:r>
      <w:hyperlink r:id="rId29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часть 1 статьи 28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Закона Томской области от 14 февраля 2005 года N 29-ОЗ "О муниципальных выборах в Томской области" </w:t>
      </w:r>
      <w:r w:rsidRPr="00A80E61">
        <w:rPr>
          <w:rFonts w:ascii="Calibri" w:hAnsi="Calibri" w:cs="Calibri"/>
          <w:bCs/>
          <w:sz w:val="28"/>
          <w:szCs w:val="28"/>
        </w:rPr>
        <w:lastRenderedPageBreak/>
        <w:t>(Официальные ведомости Государственной Думы Томской области, 2005, N 38(99)-I, постановление от 27.01.2005 N 1697; N 42(103), постановление от 26.05.2005 N 2112; N 45(106), постановление от 25.08.2005 N 2408;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2006, N 54(115)-I, постановление от 29.06.2006 N 3173; N 57(118), постановление от 28.09.2006 N 3467; 2007, N 6(128), постановление от 26.07.2007 N 392; N 8(130), постановление от 27.09.2007 N 579; 2008, N 12(134), постановление от 31.01.2008 N 934; N 14(136), постановление от 27.03.2008 N 1150;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N 21(143), постановление от 30.10.2008 N 1756; 2009, N 29(151), постановление от 25.06.2009 N 2403; N 34(156)-I, постановление от 17.12.2009 N 2827; 2010, N 36(158), постановление от 25.02.2010 N 3017; N 37(159), постановления от 25.03.2010 N 3106, N 3107; N 39(161), постановление от 27.05.2010 N 3267;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N 40(162), постановление от 24.06.2010 N 3356; N 42(164), постановление от 30.09.2010 N 3587; Официальные ведомости Законодательной Думы Томской области, 2011, N 50(172), постановление от 30.06.2011 N 4493; N 51(173), постановление от 28.07.2011 N 4572; N 53(175), постановление от 27.10.2011 N 4807; 2012, N 12(188), постановление от 27.09.2012 N 565;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2013, N 18(194), постановление от 28.03.2013 N 1072; N 20(196), постановление от 30.05.2013 N 1243; 2014, N 26(202)-II, постановление от 19.12.2013 N 1703; N 30(206), постановление от 24.04.2014 N 2001; N 32(208)-II, постановление от 26.06.2014 N 2112; 2015, NN 38(214), 39(215), постановления от 26.02.2015 NN 2513, 2514;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41(217), постановление от 29.04.2015 N 2656) изменение, дополнив ее абзацем следующего содержания:</w:t>
      </w:r>
      <w:proofErr w:type="gramEnd"/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>"Органы государственной власти Томской области, органы местного самоуправления, областные и муниципальные учреждения, а также их должностные лица обязаны оказывать комиссиям содействие в обеспечении инвалидам беспрепятственного доступа к помещениям избирательных комиссий и к участию в голосовании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.".</w:t>
      </w:r>
      <w:proofErr w:type="gramEnd"/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outlineLvl w:val="0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>Статья 4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proofErr w:type="gramStart"/>
      <w:r w:rsidRPr="00A80E61">
        <w:rPr>
          <w:rFonts w:ascii="Calibri" w:hAnsi="Calibri" w:cs="Calibri"/>
          <w:bCs/>
          <w:sz w:val="28"/>
          <w:szCs w:val="28"/>
        </w:rPr>
        <w:t xml:space="preserve">Внести в </w:t>
      </w:r>
      <w:hyperlink r:id="rId30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статью 3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Закона Томской области от 13 июня 2007 года N 112-ОЗ "О реализации государственной политики в сфере культуры и искусства на территории Томской области" (Официальные ведомости Государственной Думы Томской области, 2007, N 4(126)-II, постановление от 31.05.2007 N 169; N 10(132)-II, постановление от 29.11.2007 N 767;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2009, N 33(155), постановления от 14.11.2009 N 2773, N 2774; Официальные ведомости Законодательной Думы Томской области, 2011, N 47(169), постановление от 31.03.2011 N 4160; N 52(174) постановление от 29.09.2011 N 4673; 2012, N 11(187), постановление от 26.07.2012 N 447;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 xml:space="preserve">2015, N 38(214), 39(215), постановление от 26.02.2015 N 2507) изменение, </w:t>
      </w:r>
      <w:r w:rsidRPr="00A80E61">
        <w:rPr>
          <w:rFonts w:ascii="Calibri" w:hAnsi="Calibri" w:cs="Calibri"/>
          <w:bCs/>
          <w:sz w:val="28"/>
          <w:szCs w:val="28"/>
        </w:rPr>
        <w:lastRenderedPageBreak/>
        <w:t xml:space="preserve">дополнив </w:t>
      </w:r>
      <w:hyperlink r:id="rId31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пункт 4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словами ", создают условия для беспрепятственного доступа инвалидам к учреждениям культуры и искусства и предоставляемым в них услугам".</w:t>
      </w:r>
      <w:proofErr w:type="gramEnd"/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outlineLvl w:val="0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>Статья 5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proofErr w:type="gramStart"/>
      <w:r w:rsidRPr="00A80E61">
        <w:rPr>
          <w:rFonts w:ascii="Calibri" w:hAnsi="Calibri" w:cs="Calibri"/>
          <w:bCs/>
          <w:sz w:val="28"/>
          <w:szCs w:val="28"/>
        </w:rPr>
        <w:t xml:space="preserve">Внести в </w:t>
      </w:r>
      <w:hyperlink r:id="rId32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статью 13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Закона Томской области от 7 июня 2010 года N 94-ОЗ "О физической культуре и спорте в Томской области" (Официальные ведомости Государственной Думы Томской области, 2010, N 39(161), постановление от 27.05.2010 N 3263; Официальные ведомости Законодательной Думы Томской области, 2011, N 47(169), постановление от 31.03.2011 N 4160;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2012, N 11(187), постановление от 26.07.2012 N 445; 2012, N 13(189), постановление от 25.10.2012 N 648; 2014, N 30(206), постановление от 24.04.2014 N 1999) следующие изменения:</w:t>
      </w:r>
      <w:proofErr w:type="gramEnd"/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1) </w:t>
      </w:r>
      <w:hyperlink r:id="rId33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абзац второй части 2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после слов "условий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для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" дополнить </w:t>
      </w:r>
      <w:proofErr w:type="gramStart"/>
      <w:r w:rsidRPr="00A80E61">
        <w:rPr>
          <w:rFonts w:ascii="Calibri" w:hAnsi="Calibri" w:cs="Calibri"/>
          <w:bCs/>
          <w:sz w:val="28"/>
          <w:szCs w:val="28"/>
        </w:rPr>
        <w:t>словами</w:t>
      </w:r>
      <w:proofErr w:type="gramEnd"/>
      <w:r w:rsidRPr="00A80E61">
        <w:rPr>
          <w:rFonts w:ascii="Calibri" w:hAnsi="Calibri" w:cs="Calibri"/>
          <w:bCs/>
          <w:sz w:val="28"/>
          <w:szCs w:val="28"/>
        </w:rPr>
        <w:t xml:space="preserve"> "беспрепятственного доступа к спортивным сооружениям и";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 xml:space="preserve">2) в </w:t>
      </w:r>
      <w:hyperlink r:id="rId34" w:history="1">
        <w:r w:rsidRPr="00A80E61">
          <w:rPr>
            <w:rFonts w:ascii="Calibri" w:hAnsi="Calibri" w:cs="Calibri"/>
            <w:bCs/>
            <w:color w:val="0000FF"/>
            <w:sz w:val="28"/>
            <w:szCs w:val="28"/>
          </w:rPr>
          <w:t>части 4</w:t>
        </w:r>
      </w:hyperlink>
      <w:r w:rsidRPr="00A80E61">
        <w:rPr>
          <w:rFonts w:ascii="Calibri" w:hAnsi="Calibri" w:cs="Calibri"/>
          <w:bCs/>
          <w:sz w:val="28"/>
          <w:szCs w:val="28"/>
        </w:rPr>
        <w:t xml:space="preserve"> слова "созданный Администрацией Томской области Координационный совет" заменить словами "Совет по делам инвалидов при Губернаторе".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outlineLvl w:val="0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>Статья 6</w:t>
      </w: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</w:p>
    <w:p w:rsidR="00F70129" w:rsidRPr="00A80E61" w:rsidRDefault="00F70129" w:rsidP="00F70129">
      <w:pPr>
        <w:autoSpaceDE w:val="0"/>
        <w:autoSpaceDN w:val="0"/>
        <w:adjustRightInd w:val="0"/>
        <w:spacing w:after="0" w:line="240" w:lineRule="auto"/>
        <w:ind w:left="360" w:firstLine="491"/>
        <w:jc w:val="both"/>
        <w:rPr>
          <w:rFonts w:ascii="Calibri" w:hAnsi="Calibri" w:cs="Calibri"/>
          <w:bCs/>
          <w:sz w:val="28"/>
          <w:szCs w:val="28"/>
        </w:rPr>
      </w:pPr>
      <w:r w:rsidRPr="00A80E61">
        <w:rPr>
          <w:rFonts w:ascii="Calibri" w:hAnsi="Calibri" w:cs="Calibri"/>
          <w:bCs/>
          <w:sz w:val="28"/>
          <w:szCs w:val="28"/>
        </w:rPr>
        <w:t>Настоящий Закон вступает в силу с 1 января 2016 года.</w:t>
      </w:r>
    </w:p>
    <w:p w:rsidR="00845379" w:rsidRDefault="00845379"/>
    <w:sectPr w:rsidR="00845379" w:rsidSect="00845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07DCC"/>
    <w:multiLevelType w:val="hybridMultilevel"/>
    <w:tmpl w:val="E494A5C8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0129"/>
    <w:rsid w:val="00845379"/>
    <w:rsid w:val="009E1628"/>
    <w:rsid w:val="00F70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012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F185C4827D6221CBFAE06888434AF318EFA448268099A946815F811CBE0BA41ADFED0954D4E100022703o8N5G" TargetMode="External"/><Relationship Id="rId13" Type="http://schemas.openxmlformats.org/officeDocument/2006/relationships/hyperlink" Target="consultantplus://offline/ref=81F185C4827D6221CBFAE06888434AF318EFA448298890AF47815F811CBE0BA41ADFED0954D4E100022700o8N7G" TargetMode="External"/><Relationship Id="rId18" Type="http://schemas.openxmlformats.org/officeDocument/2006/relationships/hyperlink" Target="consultantplus://offline/ref=81F185C4827D6221CBFAE06888434AF318EFA448298890AF47815F811CBE0BA41ADFED0954D4E100022701o8N1G" TargetMode="External"/><Relationship Id="rId26" Type="http://schemas.openxmlformats.org/officeDocument/2006/relationships/hyperlink" Target="consultantplus://offline/ref=81F185C4827D6221CBFAE06888434AF318EFA448298890AF47815F811CBE0BA41ADFED0954D4E100022502o8N3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1F185C4827D6221CBFAE06888434AF318EFA448298890AF47815F811CBE0BA41ADFED0954D4E100022604o8N7G" TargetMode="External"/><Relationship Id="rId34" Type="http://schemas.openxmlformats.org/officeDocument/2006/relationships/hyperlink" Target="consultantplus://offline/ref=81F185C4827D6221CBFAE06888434AF318EFA448268997AC47815F811CBE0BA41ADFED0954D4E100022606o8N5G" TargetMode="External"/><Relationship Id="rId7" Type="http://schemas.openxmlformats.org/officeDocument/2006/relationships/hyperlink" Target="consultantplus://offline/ref=81F185C4827D6221CBFAE06888434AF318EFA448268099A946815F811CBE0BA41ADFED0954D4E100022705o8N0G" TargetMode="External"/><Relationship Id="rId12" Type="http://schemas.openxmlformats.org/officeDocument/2006/relationships/hyperlink" Target="consultantplus://offline/ref=81F185C4827D6221CBFAE06888434AF318EFA448298890AF47815F811CBE0BA41ADFED0954D4E10002260Eo8N8G" TargetMode="External"/><Relationship Id="rId17" Type="http://schemas.openxmlformats.org/officeDocument/2006/relationships/hyperlink" Target="consultantplus://offline/ref=81F185C4827D6221CBFAE06888434AF318EFA448298890AF47815F811CBE0BA41ADFED0954D4E100022507o8N3G" TargetMode="External"/><Relationship Id="rId25" Type="http://schemas.openxmlformats.org/officeDocument/2006/relationships/hyperlink" Target="consultantplus://offline/ref=81F185C4827D6221CBFAE06888434AF318EFA448298890AF47815F811CBE0BA41ADFED0954D4E100022507o8N6G" TargetMode="External"/><Relationship Id="rId33" Type="http://schemas.openxmlformats.org/officeDocument/2006/relationships/hyperlink" Target="consultantplus://offline/ref=81F185C4827D6221CBFAE06888434AF318EFA448268997AC47815F811CBE0BA41ADFED0954D4E10002270Fo8N8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1F185C4827D6221CBFAE06888434AF318EFA448298890AF47815F811CBE0BA41ADFED0954D4E100022700o8N9G" TargetMode="External"/><Relationship Id="rId20" Type="http://schemas.openxmlformats.org/officeDocument/2006/relationships/hyperlink" Target="consultantplus://offline/ref=81F185C4827D6221CBFAE06888434AF318EFA448298890AF47815F811CBE0BA41ADFED0954D4E100022507o8N5G" TargetMode="External"/><Relationship Id="rId29" Type="http://schemas.openxmlformats.org/officeDocument/2006/relationships/hyperlink" Target="consultantplus://offline/ref=81F185C4827D6221CBFAE06888434AF318EFA448298890AA46815F811CBE0BA41ADFED0954D4E100022300o8N2G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1F185C4827D6221CBFAE06888434AF318EFA448268099A946815F811CBE0BA41ADFED0954D4E100022707o8N3G" TargetMode="External"/><Relationship Id="rId11" Type="http://schemas.openxmlformats.org/officeDocument/2006/relationships/hyperlink" Target="consultantplus://offline/ref=81F185C4827D6221CBFAE06888434AF318EFA448298890AF47815F811CBE0BA41ADFED0954D4E100022704o8N0G" TargetMode="External"/><Relationship Id="rId24" Type="http://schemas.openxmlformats.org/officeDocument/2006/relationships/hyperlink" Target="consultantplus://offline/ref=81F185C4827D6221CBFAE06888434AF318EFA448298890AF47815F811CBE0BA41ADFED0954D4E100022507o8N4G" TargetMode="External"/><Relationship Id="rId32" Type="http://schemas.openxmlformats.org/officeDocument/2006/relationships/hyperlink" Target="consultantplus://offline/ref=81F185C4827D6221CBFAE06888434AF318EFA448268997AC47815F811CBE0BA41ADFED0954D4E10002270Fo8N7G" TargetMode="External"/><Relationship Id="rId5" Type="http://schemas.openxmlformats.org/officeDocument/2006/relationships/hyperlink" Target="consultantplus://offline/ref=81F185C4827D6221CBFAE06888434AF318EFA448268099A946815F811CBE0BA4o1NAG" TargetMode="External"/><Relationship Id="rId15" Type="http://schemas.openxmlformats.org/officeDocument/2006/relationships/hyperlink" Target="consultantplus://offline/ref=81F185C4827D6221CBFAE06888434AF318EFA448298890AF47815F811CBE0BA41ADFED0954D4E100022507o8N0G" TargetMode="External"/><Relationship Id="rId23" Type="http://schemas.openxmlformats.org/officeDocument/2006/relationships/hyperlink" Target="consultantplus://offline/ref=81F185C4827D6221CBFAE06888434AF318EFA448298890AF47815F811CBE0BA41ADFED0954D4E100022604o8N8G" TargetMode="External"/><Relationship Id="rId28" Type="http://schemas.openxmlformats.org/officeDocument/2006/relationships/hyperlink" Target="consultantplus://offline/ref=81F185C4827D6221CBFAE06888434AF318EFA448298890AF47815F811CBE0BA41ADFED0954D4E100022507o8N1G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81F185C4827D6221CBFAE06888434AF318EFA448298890AF47815F811CBE0BA4o1NAG" TargetMode="External"/><Relationship Id="rId19" Type="http://schemas.openxmlformats.org/officeDocument/2006/relationships/hyperlink" Target="consultantplus://offline/ref=81F185C4827D6221CBFAE06888434AF318EFA448298890AF47815F811CBE0BA41ADFED0954D4E100022604o8N5G" TargetMode="External"/><Relationship Id="rId31" Type="http://schemas.openxmlformats.org/officeDocument/2006/relationships/hyperlink" Target="consultantplus://offline/ref=81F185C4827D6221CBFAE06888434AF318EFA448298692A74D815F811CBE0BA41ADFED0954D4E100022704o8N1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1F185C4827D6221CBFAE06888434AF318EFA448268099A946815F811CBE0BA41ADFED0954D4E100022701o8N3G" TargetMode="External"/><Relationship Id="rId14" Type="http://schemas.openxmlformats.org/officeDocument/2006/relationships/hyperlink" Target="consultantplus://offline/ref=81F185C4827D6221CBFAE06888434AF318EFA448298890AF47815F811CBE0BA41ADFED0954D4E100022700o8N7G" TargetMode="External"/><Relationship Id="rId22" Type="http://schemas.openxmlformats.org/officeDocument/2006/relationships/hyperlink" Target="consultantplus://offline/ref=81F185C4827D6221CBFAE06888434AF318EFA448298890AF47815F811CBE0BA41ADFED0954D4E100022604o8N9G" TargetMode="External"/><Relationship Id="rId27" Type="http://schemas.openxmlformats.org/officeDocument/2006/relationships/hyperlink" Target="consultantplus://offline/ref=81F185C4827D6221CBFAE06888434AF318EFA448298890AF47815F811CBE0BA41ADFED0954D4E100022506o8N1G" TargetMode="External"/><Relationship Id="rId30" Type="http://schemas.openxmlformats.org/officeDocument/2006/relationships/hyperlink" Target="consultantplus://offline/ref=81F185C4827D6221CBFAE06888434AF318EFA448298692A74D815F811CBE0BA41ADFED0954D4E100022707o8N4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2110</Words>
  <Characters>12027</Characters>
  <Application>Microsoft Office Word</Application>
  <DocSecurity>0</DocSecurity>
  <Lines>100</Lines>
  <Paragraphs>28</Paragraphs>
  <ScaleCrop>false</ScaleCrop>
  <Company>MFC</Company>
  <LinksUpToDate>false</LinksUpToDate>
  <CharactersWithSpaces>14109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anosova</cp:lastModifiedBy>
  <cp:revision>3</cp:revision>
  <dcterms:created xsi:type="dcterms:W3CDTF">2016-03-14T08:30:00Z</dcterms:created>
  <dcterms:modified xsi:type="dcterms:W3CDTF">2016-03-21T08:30:00Z</dcterms:modified>
</cp:coreProperties>
</file>