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794FCC" w:rsidRPr="003A322E" w:rsidTr="003A322E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94FCC" w:rsidRPr="003A322E" w:rsidRDefault="00AD2D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E65E63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E65E63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3A322E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3A322E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3A322E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</w:p>
    <w:p w:rsidR="003A322E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</w:p>
    <w:p w:rsidR="003A322E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приказ Департамента  социальной защиты населения</w:t>
      </w:r>
    </w:p>
    <w:p w:rsidR="003A322E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 от 31.03.2016 № 10</w:t>
      </w:r>
    </w:p>
    <w:p w:rsidR="003A322E" w:rsidRDefault="003A322E" w:rsidP="003A322E">
      <w:pPr>
        <w:pStyle w:val="af"/>
        <w:spacing w:before="240" w:after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В целях совершенствования нормативного правового акта</w:t>
      </w:r>
    </w:p>
    <w:p w:rsidR="003A322E" w:rsidRDefault="003A322E" w:rsidP="003A322E">
      <w:pPr>
        <w:pStyle w:val="a8"/>
        <w:tabs>
          <w:tab w:val="left" w:pos="426"/>
          <w:tab w:val="left" w:pos="567"/>
          <w:tab w:val="left" w:pos="85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C52B37">
        <w:rPr>
          <w:rFonts w:ascii="PT Astra Serif" w:hAnsi="PT Astra Serif"/>
          <w:sz w:val="26"/>
          <w:szCs w:val="26"/>
        </w:rPr>
        <w:t xml:space="preserve"> </w:t>
      </w:r>
      <w:r w:rsidRPr="00D9465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ПРИКАЗЫВАЮ:</w:t>
      </w:r>
    </w:p>
    <w:p w:rsidR="003A322E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</w:t>
      </w:r>
      <w:hyperlink r:id="rId9" w:history="1">
        <w:r>
          <w:rPr>
            <w:rFonts w:ascii="PT Astra Serif" w:hAnsi="PT Astra Serif"/>
            <w:sz w:val="26"/>
            <w:szCs w:val="26"/>
          </w:rPr>
          <w:t>www.tomsk.gov.ru</w:t>
        </w:r>
      </w:hyperlink>
      <w:r>
        <w:rPr>
          <w:rFonts w:ascii="PT Astra Serif" w:hAnsi="PT Astra Serif"/>
          <w:sz w:val="26"/>
          <w:szCs w:val="26"/>
        </w:rPr>
        <w:t xml:space="preserve">), 04.04.2016) изменение, изложив Нормативные </w:t>
      </w:r>
      <w:hyperlink r:id="rId10" w:history="1">
        <w:r>
          <w:rPr>
            <w:rFonts w:ascii="PT Astra Serif" w:hAnsi="PT Astra Serif"/>
            <w:sz w:val="26"/>
            <w:szCs w:val="26"/>
          </w:rPr>
          <w:t>затраты</w:t>
        </w:r>
      </w:hyperlink>
      <w:r>
        <w:rPr>
          <w:rFonts w:ascii="PT Astra Serif" w:hAnsi="PT Astra Serif"/>
          <w:sz w:val="26"/>
          <w:szCs w:val="26"/>
        </w:rPr>
        <w:t xml:space="preserve">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3A322E" w:rsidRPr="00D2290A" w:rsidRDefault="003A322E" w:rsidP="003A322E">
      <w:pPr>
        <w:pStyle w:val="a8"/>
        <w:tabs>
          <w:tab w:val="left" w:pos="284"/>
          <w:tab w:val="left" w:pos="567"/>
          <w:tab w:val="left" w:pos="709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2. </w:t>
      </w:r>
      <w:r w:rsidRPr="00BD1932">
        <w:rPr>
          <w:rFonts w:ascii="PT Astra Serif" w:hAnsi="PT Astra Serif"/>
          <w:sz w:val="26"/>
          <w:szCs w:val="26"/>
        </w:rPr>
        <w:t xml:space="preserve">Отделу планирования и закупок товаров, работ, услуг комитета финансов, экономики, закупок и бюджетной отчетности обеспечить размещение настоящего приказа на официальном сайте Единой информационной системы в сфере закупок товаров, работ, услуг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BD1932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BD1932">
        <w:rPr>
          <w:rFonts w:ascii="PT Astra Serif" w:hAnsi="PT Astra Serif"/>
          <w:sz w:val="26"/>
          <w:szCs w:val="26"/>
        </w:rPr>
        <w:t xml:space="preserve"> (www.zakupki.gov.ru) в течение 7 рабочих дней со дня его принятия.</w:t>
      </w:r>
    </w:p>
    <w:p w:rsidR="003A322E" w:rsidRDefault="003A322E" w:rsidP="003A322E">
      <w:pPr>
        <w:pStyle w:val="af"/>
        <w:tabs>
          <w:tab w:val="left" w:pos="284"/>
          <w:tab w:val="left" w:pos="567"/>
          <w:tab w:val="left" w:pos="709"/>
          <w:tab w:val="left" w:pos="851"/>
        </w:tabs>
        <w:spacing w:before="0" w:after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3. Настоящий приказ  вступает в силу со дня его официального опубликования.</w:t>
      </w:r>
      <w:r w:rsidR="00AD2D29" w:rsidRPr="00AD2D29">
        <w:rPr>
          <w:b w:val="0"/>
          <w:caps w:val="0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50pt;height:50pt;z-index:2516602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A322E" w:rsidRDefault="003A32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A322E" w:rsidRDefault="003A32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794FCC" w:rsidRPr="003A322E">
        <w:tc>
          <w:tcPr>
            <w:tcW w:w="3831" w:type="dxa"/>
            <w:shd w:val="clear" w:color="FFFFFF" w:fill="FFFFFF"/>
            <w:vAlign w:val="center"/>
          </w:tcPr>
          <w:p w:rsidR="00794FCC" w:rsidRPr="003A322E" w:rsidRDefault="00E65E6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3A322E" w:rsidRDefault="00AD2D2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E65E63"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E65E63"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A32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3A322E" w:rsidRDefault="00E65E63" w:rsidP="0034001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A322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М.А. Киняйкин</w:t>
            </w:r>
            <w:r w:rsidR="00340015" w:rsidRPr="003A322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</w:t>
            </w:r>
          </w:p>
        </w:tc>
      </w:tr>
    </w:tbl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40015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A322E" w:rsidRDefault="003A322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RDefault="00AD2D29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587B37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="00E65E63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587B37">
        <w:rPr>
          <w:rFonts w:ascii="PT Astra Serif" w:eastAsia="PT Astra Serif" w:hAnsi="PT Astra Serif" w:cs="PT Astra Serif"/>
          <w:sz w:val="18"/>
          <w:szCs w:val="18"/>
        </w:rPr>
        <w:t>Фами</w:t>
      </w:r>
      <w:bookmarkStart w:id="1" w:name="_GoBack"/>
      <w:bookmarkEnd w:id="1"/>
      <w:r w:rsidR="00587B37">
        <w:rPr>
          <w:rFonts w:ascii="PT Astra Serif" w:eastAsia="PT Astra Serif" w:hAnsi="PT Astra Serif" w:cs="PT Astra Serif"/>
          <w:sz w:val="18"/>
          <w:szCs w:val="18"/>
        </w:rPr>
        <w:t>лия И.О.</w:t>
      </w:r>
    </w:p>
    <w:tbl>
      <w:tblPr>
        <w:tblW w:w="0" w:type="auto"/>
        <w:tblInd w:w="6062" w:type="dxa"/>
        <w:tblLook w:val="04A0"/>
      </w:tblPr>
      <w:tblGrid>
        <w:gridCol w:w="3792"/>
      </w:tblGrid>
      <w:tr w:rsidR="00323CD1" w:rsidRPr="00323CD1" w:rsidTr="00323CD1">
        <w:tc>
          <w:tcPr>
            <w:tcW w:w="3792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к приказу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 xml:space="preserve">от   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Pr="00323CD1"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Pr="00323CD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 w:rsidR="00AD2D29" w:rsidRPr="003A322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УТВЕРЖДЕНЫ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приказом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  <w:sz w:val="26"/>
                <w:szCs w:val="26"/>
              </w:rPr>
              <w:t>от 31.03.2016 № 10</w:t>
            </w:r>
          </w:p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CD1" w:rsidRPr="00323CD1" w:rsidRDefault="00323CD1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23CD1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23CD1" w:rsidRPr="00323CD1" w:rsidRDefault="00323CD1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374"/>
        </w:tabs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ab/>
      </w:r>
    </w:p>
    <w:p w:rsidR="00323CD1" w:rsidRPr="00323CD1" w:rsidRDefault="00323CD1" w:rsidP="00323CD1">
      <w:pPr>
        <w:keepNext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абонентских номеров пользовательского (оконечного) оборудования, подключенного к сети подвижной связи:</w:t>
      </w:r>
    </w:p>
    <w:p w:rsidR="00323CD1" w:rsidRPr="00323CD1" w:rsidRDefault="00323CD1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103"/>
        <w:gridCol w:w="2127"/>
        <w:gridCol w:w="1559"/>
        <w:gridCol w:w="1417"/>
      </w:tblGrid>
      <w:tr w:rsidR="00323CD1" w:rsidRPr="00323CD1" w:rsidTr="00323CD1">
        <w:trPr>
          <w:trHeight w:val="600"/>
        </w:trPr>
        <w:tc>
          <w:tcPr>
            <w:tcW w:w="5103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телефонов подвижной связи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SIM-карт на одну должность</w:t>
            </w:r>
          </w:p>
        </w:tc>
        <w:tc>
          <w:tcPr>
            <w:tcW w:w="141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</w:tr>
      <w:tr w:rsidR="00323CD1" w:rsidRPr="00323CD1" w:rsidTr="00323CD1">
        <w:trPr>
          <w:trHeight w:val="197"/>
        </w:trPr>
        <w:tc>
          <w:tcPr>
            <w:tcW w:w="5103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E644E6">
        <w:trPr>
          <w:trHeight w:val="841"/>
        </w:trPr>
        <w:tc>
          <w:tcPr>
            <w:tcW w:w="5103" w:type="dxa"/>
          </w:tcPr>
          <w:p w:rsidR="00323CD1" w:rsidRPr="00323CD1" w:rsidRDefault="00323CD1" w:rsidP="00E644E6">
            <w:pPr>
              <w:keepNext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 w:line="276" w:lineRule="auto"/>
              <w:ind w:left="0"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EE752C">
        <w:trPr>
          <w:trHeight w:val="723"/>
        </w:trPr>
        <w:tc>
          <w:tcPr>
            <w:tcW w:w="5103" w:type="dxa"/>
          </w:tcPr>
          <w:p w:rsidR="00323CD1" w:rsidRPr="00323CD1" w:rsidRDefault="00323CD1" w:rsidP="00E644E6">
            <w:pPr>
              <w:keepNext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spacing w:line="276" w:lineRule="auto"/>
              <w:ind w:left="0"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ОГКУ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E644E6">
        <w:trPr>
          <w:trHeight w:val="20"/>
        </w:trPr>
        <w:tc>
          <w:tcPr>
            <w:tcW w:w="5103" w:type="dxa"/>
          </w:tcPr>
          <w:p w:rsidR="00323CD1" w:rsidRPr="00323CD1" w:rsidRDefault="00323CD1" w:rsidP="00E644E6">
            <w:pPr>
              <w:keepNext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 w:line="276" w:lineRule="auto"/>
              <w:ind w:left="0"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ОКГУ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</w:tr>
    </w:tbl>
    <w:p w:rsidR="00323CD1" w:rsidRPr="00323CD1" w:rsidRDefault="00323CD1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firstLine="567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цены  услуг подвижной связи:</w:t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364"/>
        <w:gridCol w:w="1914"/>
        <w:gridCol w:w="2928"/>
      </w:tblGrid>
      <w:tr w:rsidR="00323CD1" w:rsidRPr="00323CD1" w:rsidTr="00E644E6">
        <w:trPr>
          <w:trHeight w:val="400"/>
        </w:trPr>
        <w:tc>
          <w:tcPr>
            <w:tcW w:w="5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9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 подвижной связи</w:t>
            </w:r>
          </w:p>
        </w:tc>
        <w:tc>
          <w:tcPr>
            <w:tcW w:w="292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323CD1" w:rsidRPr="00323CD1" w:rsidTr="00E644E6">
        <w:trPr>
          <w:trHeight w:val="155"/>
        </w:trPr>
        <w:tc>
          <w:tcPr>
            <w:tcW w:w="5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91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2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E644E6">
        <w:trPr>
          <w:trHeight w:val="1006"/>
        </w:trPr>
        <w:tc>
          <w:tcPr>
            <w:tcW w:w="5364" w:type="dxa"/>
          </w:tcPr>
          <w:p w:rsidR="00323CD1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 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14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2928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4 000,00 руб.  в расчете на государственного гражданского служащего</w:t>
            </w:r>
          </w:p>
        </w:tc>
      </w:tr>
      <w:tr w:rsidR="00EE752C" w:rsidRPr="00323CD1" w:rsidTr="00EE752C">
        <w:trPr>
          <w:trHeight w:val="307"/>
        </w:trPr>
        <w:tc>
          <w:tcPr>
            <w:tcW w:w="5364" w:type="dxa"/>
          </w:tcPr>
          <w:p w:rsidR="00EE752C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line="276" w:lineRule="auto"/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914" w:type="dxa"/>
          </w:tcPr>
          <w:p w:rsidR="00EE752C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28" w:type="dxa"/>
          </w:tcPr>
          <w:p w:rsidR="00EE752C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E644E6">
        <w:trPr>
          <w:trHeight w:val="20"/>
        </w:trPr>
        <w:tc>
          <w:tcPr>
            <w:tcW w:w="5364" w:type="dxa"/>
          </w:tcPr>
          <w:p w:rsidR="00323CD1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line="276" w:lineRule="auto"/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 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914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2928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323CD1" w:rsidRPr="00323CD1" w:rsidTr="00E644E6">
        <w:trPr>
          <w:trHeight w:val="20"/>
        </w:trPr>
        <w:tc>
          <w:tcPr>
            <w:tcW w:w="5364" w:type="dxa"/>
          </w:tcPr>
          <w:p w:rsidR="00323CD1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 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Прочие должности государственной граждан-ской службы и должности в подведомственных ОГКУ</w:t>
            </w:r>
          </w:p>
        </w:tc>
        <w:tc>
          <w:tcPr>
            <w:tcW w:w="1914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  <w:r w:rsidRPr="00EE752C">
              <w:rPr>
                <w:rFonts w:ascii="PT Astra Serif" w:hAnsi="PT Astra Serif"/>
                <w:sz w:val="22"/>
                <w:szCs w:val="22"/>
              </w:rPr>
              <w:t>5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000,00 руб.</w:t>
            </w:r>
          </w:p>
        </w:tc>
        <w:tc>
          <w:tcPr>
            <w:tcW w:w="2928" w:type="dxa"/>
          </w:tcPr>
          <w:p w:rsidR="00323CD1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02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  <w:r w:rsidR="00EE752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3. Нормативы количества SIM-карт, абонентских номеров, используемых в планшетных компьютерах: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402"/>
        <w:gridCol w:w="3686"/>
        <w:gridCol w:w="3118"/>
      </w:tblGrid>
      <w:tr w:rsidR="00323CD1" w:rsidRPr="00323CD1" w:rsidTr="00323CD1">
        <w:trPr>
          <w:trHeight w:val="400"/>
        </w:trPr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36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SIM-карт, абонентских номеров, используемых в планшетных компьютерах на 1 должность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323CD1" w:rsidRPr="00323CD1" w:rsidTr="00323CD1">
        <w:trPr>
          <w:trHeight w:val="117"/>
        </w:trPr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400"/>
        </w:trPr>
        <w:tc>
          <w:tcPr>
            <w:tcW w:w="3402" w:type="dxa"/>
          </w:tcPr>
          <w:p w:rsidR="00323CD1" w:rsidRPr="00323CD1" w:rsidRDefault="00323CD1" w:rsidP="00EE752C">
            <w:pPr>
              <w:keepNext/>
              <w:keepLines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102" w:firstLine="28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323CD1" w:rsidRPr="00323CD1" w:rsidTr="00323CD1">
        <w:trPr>
          <w:trHeight w:val="282"/>
        </w:trPr>
        <w:tc>
          <w:tcPr>
            <w:tcW w:w="3402" w:type="dxa"/>
          </w:tcPr>
          <w:p w:rsidR="00323CD1" w:rsidRPr="00323CD1" w:rsidRDefault="00323CD1" w:rsidP="00EE752C">
            <w:pPr>
              <w:keepNext/>
              <w:keepLines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102" w:firstLine="28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323CD1" w:rsidRPr="00323CD1" w:rsidTr="00323CD1">
        <w:trPr>
          <w:trHeight w:val="282"/>
        </w:trPr>
        <w:tc>
          <w:tcPr>
            <w:tcW w:w="3402" w:type="dxa"/>
          </w:tcPr>
          <w:p w:rsidR="00323CD1" w:rsidRPr="00323CD1" w:rsidRDefault="00323CD1" w:rsidP="00EE752C">
            <w:pPr>
              <w:keepNext/>
              <w:keepLines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102" w:firstLine="28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Прочие должности государ-ственной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 Нормативы </w:t>
      </w:r>
      <w:r w:rsidRPr="00323CD1">
        <w:rPr>
          <w:rFonts w:ascii="PT Astra Serif" w:hAnsi="PT Astra Serif"/>
          <w:bCs/>
          <w:sz w:val="26"/>
          <w:szCs w:val="26"/>
        </w:rPr>
        <w:t>цены и количества планшетных компьютеров: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1843"/>
        <w:gridCol w:w="1559"/>
        <w:gridCol w:w="2551"/>
      </w:tblGrid>
      <w:tr w:rsidR="00323CD1" w:rsidRPr="00323CD1" w:rsidTr="00323CD1">
        <w:tc>
          <w:tcPr>
            <w:tcW w:w="425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</w:tc>
      </w:tr>
      <w:tr w:rsidR="00323CD1" w:rsidRPr="00323CD1" w:rsidTr="00323CD1">
        <w:trPr>
          <w:trHeight w:val="386"/>
        </w:trPr>
        <w:tc>
          <w:tcPr>
            <w:tcW w:w="425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60 000,00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60 000,00.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цены и количества ноутбуков: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5"/>
        <w:gridCol w:w="1418"/>
        <w:gridCol w:w="1276"/>
        <w:gridCol w:w="1842"/>
        <w:gridCol w:w="2835"/>
      </w:tblGrid>
      <w:tr w:rsidR="00323CD1" w:rsidRPr="00323CD1" w:rsidTr="00323CD1">
        <w:trPr>
          <w:trHeight w:val="625"/>
        </w:trPr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Наименование должности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Количество, единиц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эксплуа-тации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приобретаемого ноутбука на 1 сотрудника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195"/>
        </w:trPr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rPr>
          <w:trHeight w:val="625"/>
        </w:trPr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 w:line="276" w:lineRule="auto"/>
              <w:ind w:left="34" w:firstLine="68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4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 4 000,00 руб.  в расчете на государствен-ного гражданского служа-щего</w:t>
            </w:r>
          </w:p>
        </w:tc>
      </w:tr>
      <w:tr w:rsidR="00323CD1" w:rsidRPr="00323CD1" w:rsidTr="00323CD1">
        <w:trPr>
          <w:trHeight w:val="625"/>
        </w:trPr>
        <w:tc>
          <w:tcPr>
            <w:tcW w:w="2835" w:type="dxa"/>
          </w:tcPr>
          <w:p w:rsidR="00323CD1" w:rsidRPr="00323CD1" w:rsidRDefault="00EE752C" w:rsidP="00323CD1">
            <w:pPr>
              <w:keepNext/>
              <w:keepLines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 w:line="276" w:lineRule="auto"/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4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323CD1" w:rsidRPr="00323CD1" w:rsidTr="00323CD1">
        <w:tc>
          <w:tcPr>
            <w:tcW w:w="2835" w:type="dxa"/>
          </w:tcPr>
          <w:p w:rsidR="00323CD1" w:rsidRPr="00323CD1" w:rsidRDefault="00EE752C" w:rsidP="00323CD1">
            <w:pPr>
              <w:keepNext/>
              <w:keepLines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 w:line="276" w:lineRule="auto"/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 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Прочие должности государственной гражданской службы и должности в подведом-ственных ОГКУ</w:t>
            </w:r>
          </w:p>
        </w:tc>
        <w:tc>
          <w:tcPr>
            <w:tcW w:w="14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ежемесячные расходы не более 4 000,00 руб. в расчете на государственного гражданского служащего (работника ОГКУ).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jc w:val="both"/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552"/>
        <w:gridCol w:w="2693"/>
        <w:gridCol w:w="1843"/>
        <w:gridCol w:w="3118"/>
      </w:tblGrid>
      <w:tr w:rsidR="00323CD1" w:rsidRPr="00323CD1" w:rsidTr="00323CD1">
        <w:trPr>
          <w:trHeight w:val="400"/>
        </w:trPr>
        <w:tc>
          <w:tcPr>
            <w:tcW w:w="255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Тип устройства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(скорость печати)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Способ печати</w:t>
            </w:r>
          </w:p>
        </w:tc>
        <w:tc>
          <w:tcPr>
            <w:tcW w:w="184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Ресурс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картриджа, стр.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Формат бумаги</w:t>
            </w:r>
          </w:p>
        </w:tc>
      </w:tr>
      <w:tr w:rsidR="00323CD1" w:rsidRPr="00323CD1" w:rsidTr="00323CD1">
        <w:trPr>
          <w:trHeight w:val="171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268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1. (от 30 стр./мин.)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323CD1" w:rsidRPr="00323CD1" w:rsidTr="00323CD1">
        <w:trPr>
          <w:trHeight w:val="260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2. (от 17 стр./мин.)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менее 15 000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А3</w:t>
            </w:r>
          </w:p>
        </w:tc>
      </w:tr>
      <w:tr w:rsidR="00323CD1" w:rsidRPr="00323CD1" w:rsidTr="00323CD1">
        <w:trPr>
          <w:trHeight w:val="268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3. (от 20 стр./мин)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менее 2 300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323CD1" w:rsidRPr="00323CD1" w:rsidTr="00323CD1">
        <w:trPr>
          <w:trHeight w:val="262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4. (от 40 стр./мин)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менее6 000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323CD1" w:rsidRPr="00323CD1" w:rsidTr="00323CD1">
        <w:trPr>
          <w:trHeight w:val="382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5. (от 5 стр./мин)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Струйный, цветной / черно-белый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1 800/9 900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323CD1" w:rsidRPr="00323CD1" w:rsidTr="00323CD1">
        <w:trPr>
          <w:trHeight w:val="283"/>
        </w:trPr>
        <w:tc>
          <w:tcPr>
            <w:tcW w:w="255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6. (от 15 стр./мин)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А4.</w:t>
            </w:r>
          </w:p>
        </w:tc>
      </w:tr>
    </w:tbl>
    <w:p w:rsidR="00EE752C" w:rsidRPr="00EE752C" w:rsidRDefault="00323CD1" w:rsidP="00EE752C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before="240" w:after="24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851"/>
        <w:gridCol w:w="1559"/>
        <w:gridCol w:w="1134"/>
        <w:gridCol w:w="1276"/>
        <w:gridCol w:w="992"/>
        <w:gridCol w:w="2126"/>
      </w:tblGrid>
      <w:tr w:rsidR="00323CD1" w:rsidRPr="00323CD1" w:rsidTr="00323CD1"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оборудования</w:t>
            </w:r>
          </w:p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Еди-ница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изме-рения</w:t>
            </w:r>
          </w:p>
        </w:tc>
        <w:tc>
          <w:tcPr>
            <w:tcW w:w="155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эксплуа-тации в годах</w:t>
            </w:r>
          </w:p>
        </w:tc>
        <w:tc>
          <w:tcPr>
            <w:tcW w:w="12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приобрете-ния за ед. товара, руб.</w:t>
            </w:r>
          </w:p>
        </w:tc>
        <w:tc>
          <w:tcPr>
            <w:tcW w:w="9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Приме-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чание</w:t>
            </w:r>
          </w:p>
        </w:tc>
        <w:tc>
          <w:tcPr>
            <w:tcW w:w="212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323CD1" w:rsidRPr="00323CD1" w:rsidTr="00323CD1">
        <w:trPr>
          <w:trHeight w:val="444"/>
        </w:trPr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EE752C">
        <w:trPr>
          <w:cantSplit/>
        </w:trPr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1. Принтер, многофункциональ-ное устройство № 1</w:t>
            </w:r>
          </w:p>
        </w:tc>
        <w:tc>
          <w:tcPr>
            <w:tcW w:w="85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273 243,00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E752C" w:rsidRPr="00323CD1" w:rsidRDefault="00323CD1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для всех категорий и  групп должностей </w:t>
            </w:r>
            <w:r w:rsidR="00EE752C" w:rsidRPr="00323CD1">
              <w:rPr>
                <w:rFonts w:ascii="PT Astra Serif" w:hAnsi="PT Astra Serif"/>
                <w:sz w:val="22"/>
                <w:szCs w:val="22"/>
              </w:rPr>
              <w:t>работников Департамента социальной защиты</w:t>
            </w:r>
            <w:r w:rsidR="00EE752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E752C" w:rsidRPr="00323CD1">
              <w:rPr>
                <w:rFonts w:ascii="PT Astra Serif" w:hAnsi="PT Astra Serif"/>
                <w:sz w:val="22"/>
                <w:szCs w:val="22"/>
              </w:rPr>
              <w:t>населения Томской области (далее —Департамент)  и ОГКУ</w:t>
            </w:r>
          </w:p>
          <w:p w:rsidR="00323CD1" w:rsidRPr="00323CD1" w:rsidRDefault="00323CD1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E752C" w:rsidRPr="00323CD1" w:rsidTr="00EE752C"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Принтер, многофункциональ-ное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E752C" w:rsidRPr="00323CD1" w:rsidRDefault="00EE752C" w:rsidP="00EE752C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социальной защиты населения Томской области (далее —Департамент)  и ОГКУ</w:t>
            </w:r>
          </w:p>
          <w:p w:rsidR="00EE752C" w:rsidRPr="00323CD1" w:rsidRDefault="00EE752C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E752C" w:rsidRPr="00323CD1" w:rsidTr="00323CD1">
        <w:trPr>
          <w:cantSplit/>
        </w:trPr>
        <w:tc>
          <w:tcPr>
            <w:tcW w:w="2268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Принтер № 3 </w:t>
            </w:r>
          </w:p>
        </w:tc>
        <w:tc>
          <w:tcPr>
            <w:tcW w:w="851" w:type="dxa"/>
          </w:tcPr>
          <w:p w:rsidR="00EE752C" w:rsidRPr="00323CD1" w:rsidRDefault="00EE752C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93 661,00</w:t>
            </w:r>
          </w:p>
        </w:tc>
        <w:tc>
          <w:tcPr>
            <w:tcW w:w="992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EE752C" w:rsidRPr="00323CD1" w:rsidRDefault="00EE752C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E752C" w:rsidRPr="00323CD1" w:rsidTr="00323CD1">
        <w:trPr>
          <w:cantSplit/>
        </w:trPr>
        <w:tc>
          <w:tcPr>
            <w:tcW w:w="2268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4. Принтер № 4 </w:t>
            </w:r>
          </w:p>
        </w:tc>
        <w:tc>
          <w:tcPr>
            <w:tcW w:w="851" w:type="dxa"/>
          </w:tcPr>
          <w:p w:rsidR="00EE752C" w:rsidRPr="00323CD1" w:rsidRDefault="00EE752C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107 217,00</w:t>
            </w:r>
          </w:p>
        </w:tc>
        <w:tc>
          <w:tcPr>
            <w:tcW w:w="992" w:type="dxa"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EE752C" w:rsidRPr="00323CD1" w:rsidRDefault="00EE752C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E752C" w:rsidRPr="00323CD1" w:rsidTr="003B71C6"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5.Принтер № 5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E752C" w:rsidRPr="00323CD1" w:rsidRDefault="00EE752C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EE752C" w:rsidRPr="00323CD1" w:rsidRDefault="00EE752C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E752C" w:rsidRPr="00323CD1" w:rsidTr="003B71C6"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6. Принтер № 6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2 единиц на 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EE752C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before="24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 цены и количества средствам связи  и иной оргтехники: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14"/>
        <w:gridCol w:w="821"/>
        <w:gridCol w:w="1476"/>
        <w:gridCol w:w="976"/>
        <w:gridCol w:w="1364"/>
        <w:gridCol w:w="1046"/>
        <w:gridCol w:w="2409"/>
      </w:tblGrid>
      <w:tr w:rsidR="00323CD1" w:rsidRPr="00323CD1" w:rsidTr="00323CD1">
        <w:trPr>
          <w:cantSplit/>
        </w:trPr>
        <w:tc>
          <w:tcPr>
            <w:tcW w:w="211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оборудования</w:t>
            </w:r>
          </w:p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82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Еди-ница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изме-рения</w:t>
            </w:r>
          </w:p>
        </w:tc>
        <w:tc>
          <w:tcPr>
            <w:tcW w:w="14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9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эксплуа-тации в годах</w:t>
            </w:r>
          </w:p>
        </w:tc>
        <w:tc>
          <w:tcPr>
            <w:tcW w:w="136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приобрете-ния за ед. товара, руб.</w:t>
            </w:r>
          </w:p>
        </w:tc>
        <w:tc>
          <w:tcPr>
            <w:tcW w:w="10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Приме-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чание</w:t>
            </w:r>
          </w:p>
        </w:tc>
        <w:tc>
          <w:tcPr>
            <w:tcW w:w="240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323CD1" w:rsidRPr="00323CD1" w:rsidTr="00323CD1">
        <w:trPr>
          <w:cantSplit/>
        </w:trPr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323CD1">
        <w:trPr>
          <w:cantSplit/>
        </w:trPr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Сканер (поточный)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Телефон беспроводной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17817,00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23CD1" w:rsidRPr="00323CD1" w:rsidTr="00323CD1"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Телефон стационарный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</w:p>
          <w:p w:rsidR="00323CD1" w:rsidRPr="00323CD1" w:rsidRDefault="006616A4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6996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EE752C">
        <w:tc>
          <w:tcPr>
            <w:tcW w:w="2114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Телефон системный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25 457,00</w:t>
            </w: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«руково-дители», секретарь.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Директор,  замести-тель директора,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секретарь ОГКУ</w:t>
            </w:r>
          </w:p>
        </w:tc>
      </w:tr>
      <w:tr w:rsidR="00EE752C" w:rsidRPr="00323CD1" w:rsidTr="003D2BAD">
        <w:trPr>
          <w:cantSplit/>
          <w:trHeight w:val="1050"/>
        </w:trPr>
        <w:tc>
          <w:tcPr>
            <w:tcW w:w="2114" w:type="dxa"/>
            <w:vMerge w:val="restart"/>
            <w:tcBorders>
              <w:top w:val="single" w:sz="4" w:space="0" w:color="auto"/>
            </w:tcBorders>
          </w:tcPr>
          <w:p w:rsidR="00EE752C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Телефон - факс</w:t>
            </w:r>
          </w:p>
          <w:p w:rsidR="003D2BAD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3D2BAD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3D2BAD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3D2BAD" w:rsidRPr="00323CD1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штука</w:t>
            </w:r>
          </w:p>
        </w:tc>
        <w:tc>
          <w:tcPr>
            <w:tcW w:w="147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21 889,00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EE752C" w:rsidRPr="00323CD1" w:rsidTr="003D2BAD">
        <w:trPr>
          <w:cantSplit/>
        </w:trPr>
        <w:tc>
          <w:tcPr>
            <w:tcW w:w="2114" w:type="dxa"/>
            <w:vMerge/>
            <w:tcBorders>
              <w:bottom w:val="single" w:sz="4" w:space="0" w:color="auto"/>
            </w:tcBorders>
          </w:tcPr>
          <w:p w:rsidR="00EE752C" w:rsidRPr="00323CD1" w:rsidRDefault="00EE752C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7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E752C" w:rsidRPr="00323CD1" w:rsidRDefault="003D2BAD" w:rsidP="003D2BAD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EE752C">
        <w:trPr>
          <w:cantSplit/>
        </w:trPr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6. Уничтожитель бумаги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кабинет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142941,00</w:t>
            </w:r>
          </w:p>
        </w:tc>
        <w:tc>
          <w:tcPr>
            <w:tcW w:w="1046" w:type="dxa"/>
            <w:tcBorders>
              <w:top w:val="single" w:sz="4" w:space="0" w:color="auto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323CD1" w:rsidRPr="00323CD1" w:rsidRDefault="00EE752C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23CD1" w:rsidRPr="00323CD1" w:rsidTr="00323CD1"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Коммутатор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30 единиц на учреждение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613 899,00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Веб-камера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 на рабочее место</w:t>
            </w:r>
          </w:p>
        </w:tc>
        <w:tc>
          <w:tcPr>
            <w:tcW w:w="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30 212,00</w:t>
            </w:r>
          </w:p>
        </w:tc>
        <w:tc>
          <w:tcPr>
            <w:tcW w:w="104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596"/>
        </w:trPr>
        <w:tc>
          <w:tcPr>
            <w:tcW w:w="211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Маршрутизатор</w:t>
            </w:r>
          </w:p>
        </w:tc>
        <w:tc>
          <w:tcPr>
            <w:tcW w:w="821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  на учреждение</w:t>
            </w:r>
          </w:p>
        </w:tc>
        <w:tc>
          <w:tcPr>
            <w:tcW w:w="9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908 960,00.</w:t>
            </w:r>
          </w:p>
        </w:tc>
        <w:tc>
          <w:tcPr>
            <w:tcW w:w="10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 количества и цены рабочих станций и сервера: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  <w:gridCol w:w="1276"/>
        <w:gridCol w:w="1559"/>
        <w:gridCol w:w="1276"/>
        <w:gridCol w:w="1559"/>
        <w:gridCol w:w="992"/>
        <w:gridCol w:w="2126"/>
      </w:tblGrid>
      <w:tr w:rsidR="003D2BAD" w:rsidRPr="00323CD1" w:rsidTr="003B71C6">
        <w:trPr>
          <w:trHeight w:val="1012"/>
        </w:trPr>
        <w:tc>
          <w:tcPr>
            <w:tcW w:w="1418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Наименова-ние</w:t>
            </w:r>
          </w:p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эксп-луатации в годах</w:t>
            </w:r>
          </w:p>
        </w:tc>
        <w:tc>
          <w:tcPr>
            <w:tcW w:w="1559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 за ед. товара, руб.</w:t>
            </w:r>
          </w:p>
        </w:tc>
        <w:tc>
          <w:tcPr>
            <w:tcW w:w="992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Приме-чание</w:t>
            </w:r>
          </w:p>
        </w:tc>
        <w:tc>
          <w:tcPr>
            <w:tcW w:w="2126" w:type="dxa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323CD1" w:rsidRPr="00323CD1" w:rsidTr="00323CD1"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D2BAD" w:rsidRPr="00323CD1" w:rsidTr="00323CD1">
        <w:trPr>
          <w:trHeight w:val="1528"/>
        </w:trPr>
        <w:tc>
          <w:tcPr>
            <w:tcW w:w="1418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D2BAD" w:rsidRPr="00323CD1" w:rsidRDefault="003D2BAD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992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D2BAD" w:rsidRPr="00323CD1" w:rsidTr="00323CD1">
        <w:tc>
          <w:tcPr>
            <w:tcW w:w="1418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Сервер</w:t>
            </w:r>
          </w:p>
        </w:tc>
        <w:tc>
          <w:tcPr>
            <w:tcW w:w="1276" w:type="dxa"/>
          </w:tcPr>
          <w:p w:rsidR="003D2BAD" w:rsidRPr="00323CD1" w:rsidRDefault="003D2BAD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единиц на учреждение</w:t>
            </w:r>
          </w:p>
        </w:tc>
        <w:tc>
          <w:tcPr>
            <w:tcW w:w="1276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4 826 889,00.</w:t>
            </w:r>
          </w:p>
        </w:tc>
        <w:tc>
          <w:tcPr>
            <w:tcW w:w="992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цены и объема потребления  расходных материалов для различных типов принтеров, многофункциональных устройств, копировальных аппаратов и иной оргтехники: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53"/>
        <w:gridCol w:w="3260"/>
        <w:gridCol w:w="2693"/>
      </w:tblGrid>
      <w:tr w:rsidR="00323CD1" w:rsidRPr="00323CD1" w:rsidTr="00323CD1">
        <w:trPr>
          <w:trHeight w:val="400"/>
        </w:trPr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расходного материала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за единицу</w:t>
            </w:r>
          </w:p>
        </w:tc>
      </w:tr>
      <w:tr w:rsidR="00323CD1" w:rsidRPr="00323CD1" w:rsidTr="00323CD1">
        <w:trPr>
          <w:trHeight w:val="242"/>
        </w:trPr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316"/>
        </w:trPr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 штук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123 027,00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43 709,00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26 945,00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20 462,00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24 511,00</w:t>
            </w:r>
          </w:p>
        </w:tc>
      </w:tr>
      <w:tr w:rsidR="003D2BAD" w:rsidRPr="00323CD1" w:rsidTr="003D2BAD">
        <w:trPr>
          <w:trHeight w:val="206"/>
        </w:trPr>
        <w:tc>
          <w:tcPr>
            <w:tcW w:w="4253" w:type="dxa"/>
          </w:tcPr>
          <w:p w:rsidR="003D2BAD" w:rsidRPr="00323CD1" w:rsidRDefault="003D2BAD" w:rsidP="003D2BA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0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D2BAD" w:rsidRPr="00323CD1" w:rsidRDefault="003D2BAD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206"/>
        </w:trPr>
        <w:tc>
          <w:tcPr>
            <w:tcW w:w="425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Сервисный комплект</w:t>
            </w:r>
          </w:p>
        </w:tc>
        <w:tc>
          <w:tcPr>
            <w:tcW w:w="326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81 321,00</w:t>
            </w:r>
          </w:p>
        </w:tc>
      </w:tr>
      <w:tr w:rsidR="00323CD1" w:rsidRPr="00323CD1" w:rsidTr="00323CD1">
        <w:tc>
          <w:tcPr>
            <w:tcW w:w="425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72 177,00</w:t>
            </w:r>
          </w:p>
        </w:tc>
      </w:tr>
      <w:tr w:rsidR="00323CD1" w:rsidRPr="00323CD1" w:rsidTr="00323CD1">
        <w:trPr>
          <w:trHeight w:val="657"/>
        </w:trPr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51 453,00</w:t>
            </w:r>
          </w:p>
        </w:tc>
      </w:tr>
      <w:tr w:rsidR="00323CD1" w:rsidRPr="00323CD1" w:rsidTr="00323CD1">
        <w:tc>
          <w:tcPr>
            <w:tcW w:w="425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Принт–картридж для принтера (максимальный формат А4)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34 584,00.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Перечень периодических печатных изданий и справочной литературы:</w:t>
      </w:r>
    </w:p>
    <w:tbl>
      <w:tblPr>
        <w:tblW w:w="10065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985"/>
        <w:gridCol w:w="6237"/>
        <w:gridCol w:w="1843"/>
      </w:tblGrid>
      <w:tr w:rsidR="00323CD1" w:rsidRPr="00323CD1" w:rsidTr="00323CD1">
        <w:trPr>
          <w:trHeight w:val="400"/>
        </w:trPr>
        <w:tc>
          <w:tcPr>
            <w:tcW w:w="19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Вид издания</w:t>
            </w:r>
          </w:p>
        </w:tc>
        <w:tc>
          <w:tcPr>
            <w:tcW w:w="623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издания</w:t>
            </w:r>
          </w:p>
        </w:tc>
        <w:tc>
          <w:tcPr>
            <w:tcW w:w="184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подписок</w:t>
            </w:r>
          </w:p>
        </w:tc>
      </w:tr>
      <w:tr w:rsidR="00323CD1" w:rsidRPr="00323CD1" w:rsidTr="00323CD1">
        <w:trPr>
          <w:trHeight w:val="141"/>
        </w:trPr>
        <w:tc>
          <w:tcPr>
            <w:tcW w:w="19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 w:val="restart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Газеты </w:t>
            </w: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Комсомольская правда - ежедневная</w:t>
            </w:r>
          </w:p>
        </w:tc>
        <w:tc>
          <w:tcPr>
            <w:tcW w:w="1843" w:type="dxa"/>
            <w:vMerge w:val="restart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раз в полгода</w:t>
            </w: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Томский пенсионер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Красное знамя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Вечерний Томск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Томские новости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Московский комсомолец в Томске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ИТОГИ ВТ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Медицинская газета 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18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Аргументы и факты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Диалог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Надежда 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Ваше право: документ 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306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Знамя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Российская газета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Российская газета «Неделя»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Молчановские вести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Бакчарские  вести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Советский Сервер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Северная звезда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Газета Колпашевская</w:t>
            </w:r>
          </w:p>
        </w:tc>
        <w:tc>
          <w:tcPr>
            <w:tcW w:w="1843" w:type="dxa"/>
            <w:vMerge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A61358">
        <w:trPr>
          <w:cantSplit/>
          <w:trHeight w:val="82"/>
        </w:trPr>
        <w:tc>
          <w:tcPr>
            <w:tcW w:w="1985" w:type="dxa"/>
            <w:vMerge w:val="restart"/>
          </w:tcPr>
          <w:p w:rsidR="00A61358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Журналы</w:t>
            </w:r>
          </w:p>
          <w:p w:rsidR="00A61358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A61358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A61358" w:rsidRPr="00323CD1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6237" w:type="dxa"/>
          </w:tcPr>
          <w:p w:rsidR="00A61358" w:rsidRPr="00323CD1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Бюджетный учет</w:t>
            </w:r>
          </w:p>
        </w:tc>
        <w:tc>
          <w:tcPr>
            <w:tcW w:w="1843" w:type="dxa"/>
            <w:vMerge w:val="restart"/>
          </w:tcPr>
          <w:p w:rsidR="00A61358" w:rsidRPr="00323CD1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A61358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раза в квартал.</w:t>
            </w:r>
          </w:p>
          <w:p w:rsidR="00A61358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A61358" w:rsidRPr="00323CD1" w:rsidRDefault="00A61358" w:rsidP="00A61358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3</w:t>
            </w:r>
          </w:p>
        </w:tc>
      </w:tr>
      <w:tr w:rsidR="00A61358" w:rsidRPr="00323CD1" w:rsidTr="003B71C6">
        <w:trPr>
          <w:cantSplit/>
          <w:trHeight w:val="555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A61358">
        <w:trPr>
          <w:cantSplit/>
          <w:trHeight w:val="9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A61358" w:rsidRPr="00323CD1" w:rsidRDefault="00A61358" w:rsidP="00A61358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A61358">
        <w:trPr>
          <w:cantSplit/>
          <w:trHeight w:val="20"/>
        </w:trPr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Социальная защита. Полный комплект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Бюллетень Верховного Суда Российской Федерации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Работник социальной службы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Справочник кадровика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Профессиональная библиотека работника социальной службы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5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Социальная работа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56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Социальное обслуживание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Отечественный журнал социальной работы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Социальный мир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387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Справочник по охране труда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B71C6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Зарплаты и кадры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Федеральный экспертно-аналитический журнала "Доступная среда"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о Госзакупках. Официальные разъяснения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61358" w:rsidRPr="00323CD1" w:rsidTr="00323CD1">
        <w:trPr>
          <w:cantSplit/>
          <w:trHeight w:val="20"/>
        </w:trPr>
        <w:tc>
          <w:tcPr>
            <w:tcW w:w="1985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Главный бухгалтер</w:t>
            </w:r>
          </w:p>
        </w:tc>
        <w:tc>
          <w:tcPr>
            <w:tcW w:w="1843" w:type="dxa"/>
            <w:vMerge/>
          </w:tcPr>
          <w:p w:rsidR="00A61358" w:rsidRPr="00323CD1" w:rsidRDefault="00A61358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7"/>
        </w:tabs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7"/>
          <w:tab w:val="left" w:pos="1134"/>
          <w:tab w:val="left" w:pos="1276"/>
        </w:tabs>
        <w:spacing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транспортных средств: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21" w:type="dxa"/>
        <w:tblInd w:w="93" w:type="dxa"/>
        <w:tblLook w:val="0600"/>
      </w:tblPr>
      <w:tblGrid>
        <w:gridCol w:w="2850"/>
        <w:gridCol w:w="3686"/>
        <w:gridCol w:w="3685"/>
      </w:tblGrid>
      <w:tr w:rsidR="00323CD1" w:rsidRPr="00323CD1" w:rsidTr="00323CD1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и мощность</w:t>
            </w:r>
          </w:p>
        </w:tc>
      </w:tr>
      <w:tr w:rsidR="00323CD1" w:rsidRPr="00323CD1" w:rsidTr="00323CD1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168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323CD1" w:rsidRPr="00323CD1" w:rsidTr="00323CD1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1,5 млн. рублей  для начальника Департамента</w:t>
            </w:r>
          </w:p>
        </w:tc>
      </w:tr>
      <w:tr w:rsidR="00323CD1" w:rsidRPr="00323CD1" w:rsidTr="00323CD1">
        <w:trPr>
          <w:trHeight w:val="183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  <w:tr w:rsidR="00323CD1" w:rsidRPr="00323CD1" w:rsidTr="00323CD1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1,0  млн. рублей </w:t>
            </w:r>
          </w:p>
        </w:tc>
      </w:tr>
      <w:tr w:rsidR="00323CD1" w:rsidRPr="00323CD1" w:rsidTr="00323CD1">
        <w:trPr>
          <w:trHeight w:val="283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323CD1" w:rsidRPr="00323CD1" w:rsidTr="00323CD1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единицы на учреждение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1,5 млн. рублей </w:t>
            </w:r>
          </w:p>
        </w:tc>
      </w:tr>
      <w:tr w:rsidR="00323CD1" w:rsidRPr="00323CD1" w:rsidTr="00323CD1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учреждение (не более  10 посадочных мест)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1,5 млн. рублей.</w:t>
            </w:r>
          </w:p>
        </w:tc>
      </w:tr>
    </w:tbl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мебели и отдельных основных средств: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134"/>
        <w:gridCol w:w="1991"/>
        <w:gridCol w:w="8"/>
        <w:gridCol w:w="1829"/>
        <w:gridCol w:w="141"/>
        <w:gridCol w:w="709"/>
        <w:gridCol w:w="11"/>
        <w:gridCol w:w="9"/>
        <w:gridCol w:w="122"/>
        <w:gridCol w:w="1417"/>
        <w:gridCol w:w="1134"/>
      </w:tblGrid>
      <w:tr w:rsidR="00323CD1" w:rsidRPr="00323CD1" w:rsidTr="00323CD1">
        <w:trPr>
          <w:cantSplit/>
          <w:trHeight w:val="683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3969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Срок экс-плу-атации в годах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Примечание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323CD1" w:rsidRPr="00323CD1" w:rsidTr="00323CD1"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gridSpan w:val="4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39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</w:tr>
      <w:tr w:rsidR="00323CD1" w:rsidRPr="00323CD1" w:rsidTr="00323CD1"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49 415,96</w:t>
            </w:r>
          </w:p>
        </w:tc>
      </w:tr>
      <w:tr w:rsidR="00323CD1" w:rsidRPr="00323CD1" w:rsidTr="00323CD1"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31 953,44</w:t>
            </w:r>
          </w:p>
        </w:tc>
      </w:tr>
      <w:tr w:rsidR="00323CD1" w:rsidRPr="00323CD1" w:rsidTr="00323CD1"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23 563,04</w:t>
            </w:r>
          </w:p>
        </w:tc>
      </w:tr>
      <w:tr w:rsidR="00323CD1" w:rsidRPr="00323CD1" w:rsidTr="00323CD1"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3единиц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62 648,32</w:t>
            </w:r>
          </w:p>
        </w:tc>
      </w:tr>
      <w:tr w:rsidR="00323CD1" w:rsidRPr="00323CD1" w:rsidTr="00323CD1"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31 341,39</w:t>
            </w:r>
          </w:p>
        </w:tc>
      </w:tr>
      <w:tr w:rsidR="00323CD1" w:rsidRPr="00323CD1" w:rsidTr="00323CD1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17 773,66</w:t>
            </w:r>
          </w:p>
        </w:tc>
      </w:tr>
      <w:tr w:rsidR="00323CD1" w:rsidRPr="00323CD1" w:rsidTr="00323CD1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23 056,12</w:t>
            </w:r>
          </w:p>
        </w:tc>
      </w:tr>
      <w:tr w:rsidR="00323CD1" w:rsidRPr="00323CD1" w:rsidTr="00323CD1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Тумба для многофункцио-нальной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29 867,50</w:t>
            </w:r>
          </w:p>
        </w:tc>
      </w:tr>
      <w:tr w:rsidR="00323CD1" w:rsidRPr="00323CD1" w:rsidTr="00323CD1"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83 746,68</w:t>
            </w:r>
          </w:p>
        </w:tc>
      </w:tr>
      <w:tr w:rsidR="00323CD1" w:rsidRPr="00323CD1" w:rsidTr="00323CD1"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Конференц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39 836,92</w:t>
            </w:r>
          </w:p>
        </w:tc>
      </w:tr>
      <w:tr w:rsidR="00323CD1" w:rsidRPr="00323CD1" w:rsidTr="00323CD1"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14 549,19</w:t>
            </w:r>
          </w:p>
        </w:tc>
      </w:tr>
      <w:tr w:rsidR="00323CD1" w:rsidRPr="00323CD1" w:rsidTr="00323CD1"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18 694,28</w:t>
            </w:r>
          </w:p>
        </w:tc>
      </w:tr>
      <w:tr w:rsidR="00323CD1" w:rsidRPr="00323CD1" w:rsidTr="00323CD1"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Шкаф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51 950,56</w:t>
            </w:r>
          </w:p>
        </w:tc>
      </w:tr>
      <w:tr w:rsidR="00323CD1" w:rsidRPr="00323CD1" w:rsidTr="00323CD1"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67 521,74</w:t>
            </w:r>
          </w:p>
        </w:tc>
      </w:tr>
      <w:tr w:rsidR="00323CD1" w:rsidRPr="00323CD1" w:rsidTr="00323CD1"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19 944,68</w:t>
            </w:r>
          </w:p>
        </w:tc>
      </w:tr>
      <w:tr w:rsidR="00EE0C5B" w:rsidRPr="00323CD1" w:rsidTr="00EE0C5B">
        <w:trPr>
          <w:trHeight w:val="51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323CD1" w:rsidRDefault="00EE0C5B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EE0C5B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EE0C5B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323CD1"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40 763,36</w:t>
            </w:r>
          </w:p>
        </w:tc>
      </w:tr>
      <w:tr w:rsidR="00323CD1" w:rsidRPr="00323CD1" w:rsidTr="00323CD1"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17. Шкаф платяной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30 572,52</w:t>
            </w:r>
          </w:p>
        </w:tc>
      </w:tr>
      <w:tr w:rsidR="00323CD1" w:rsidRPr="00323CD1" w:rsidTr="00323CD1"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18. Шкаф для документов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48 856,60</w:t>
            </w:r>
          </w:p>
        </w:tc>
      </w:tr>
      <w:tr w:rsidR="00323CD1" w:rsidRPr="00323CD1" w:rsidTr="00323CD1"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19. Шкаф для документов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34 348,20</w:t>
            </w:r>
          </w:p>
        </w:tc>
      </w:tr>
      <w:tr w:rsidR="00323CD1" w:rsidRPr="00323CD1" w:rsidTr="00323CD1"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54 763,67</w:t>
            </w:r>
          </w:p>
        </w:tc>
      </w:tr>
      <w:tr w:rsidR="00323CD1" w:rsidRPr="00323CD1" w:rsidTr="00323CD1"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31 642,30</w:t>
            </w:r>
          </w:p>
        </w:tc>
      </w:tr>
      <w:tr w:rsidR="00323CD1" w:rsidRPr="00323CD1" w:rsidTr="00323CD1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8 705,04</w:t>
            </w:r>
          </w:p>
        </w:tc>
      </w:tr>
      <w:tr w:rsidR="00323CD1" w:rsidRPr="00323CD1" w:rsidTr="00323CD1"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10 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51 930,75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14 549,19</w:t>
            </w:r>
          </w:p>
        </w:tc>
      </w:tr>
      <w:tr w:rsidR="00323CD1" w:rsidRPr="00323CD1" w:rsidTr="00323CD1"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21 284,81</w:t>
            </w:r>
          </w:p>
        </w:tc>
      </w:tr>
      <w:tr w:rsidR="00323CD1" w:rsidRPr="00323CD1" w:rsidTr="00323CD1"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14 875,48</w:t>
            </w:r>
          </w:p>
        </w:tc>
      </w:tr>
      <w:tr w:rsidR="00323CD1" w:rsidRPr="00323CD1" w:rsidTr="00323CD1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 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17 829,60</w:t>
            </w:r>
          </w:p>
        </w:tc>
      </w:tr>
      <w:tr w:rsidR="00323CD1" w:rsidRPr="00323CD1" w:rsidTr="00323CD1"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 единиц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35 409,15</w:t>
            </w:r>
          </w:p>
        </w:tc>
      </w:tr>
      <w:tr w:rsidR="00323CD1" w:rsidRPr="00323CD1" w:rsidTr="00323CD1"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2 779,32</w:t>
            </w:r>
          </w:p>
        </w:tc>
      </w:tr>
      <w:tr w:rsidR="00323CD1" w:rsidRPr="00323CD1" w:rsidTr="00323CD1"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 единиц на сотрудника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5 523,68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кабинет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9 337,82</w:t>
            </w:r>
          </w:p>
        </w:tc>
      </w:tr>
      <w:tr w:rsidR="00323CD1" w:rsidRPr="00323CD1" w:rsidTr="00323CD1">
        <w:trPr>
          <w:trHeight w:val="354"/>
        </w:trPr>
        <w:tc>
          <w:tcPr>
            <w:tcW w:w="10206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Приемная</w:t>
            </w:r>
          </w:p>
        </w:tc>
      </w:tr>
      <w:tr w:rsidR="00323CD1" w:rsidRPr="00323CD1" w:rsidTr="00323CD1"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60 743,00</w:t>
            </w:r>
          </w:p>
        </w:tc>
      </w:tr>
      <w:tr w:rsidR="00323CD1" w:rsidRPr="00323CD1" w:rsidTr="00323CD1"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30 572,52</w:t>
            </w:r>
          </w:p>
        </w:tc>
      </w:tr>
      <w:tr w:rsidR="00EE0C5B" w:rsidRPr="00323CD1" w:rsidTr="00EE0C5B">
        <w:trPr>
          <w:trHeight w:val="37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323CD1" w:rsidRDefault="00EE0C5B" w:rsidP="00EE0C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EE0C5B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EE0C5B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323CD1"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48 856,60</w:t>
            </w:r>
          </w:p>
        </w:tc>
      </w:tr>
      <w:tr w:rsidR="00323CD1" w:rsidRPr="00323CD1" w:rsidTr="00323CD1"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сотрудника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31 642,30</w:t>
            </w:r>
          </w:p>
        </w:tc>
      </w:tr>
      <w:tr w:rsidR="00323CD1" w:rsidRPr="00323CD1" w:rsidTr="00323CD1"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8 705,04</w:t>
            </w:r>
          </w:p>
        </w:tc>
      </w:tr>
      <w:tr w:rsidR="00323CD1" w:rsidRPr="00323CD1" w:rsidTr="00323CD1"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14 549,19</w:t>
            </w:r>
          </w:p>
        </w:tc>
      </w:tr>
      <w:tr w:rsidR="00323CD1" w:rsidRPr="00323CD1" w:rsidTr="00323CD1"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9 337,82</w:t>
            </w:r>
          </w:p>
        </w:tc>
      </w:tr>
      <w:tr w:rsidR="00323CD1" w:rsidRPr="00323CD1" w:rsidTr="00323CD1"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19 944,68</w:t>
            </w:r>
          </w:p>
        </w:tc>
      </w:tr>
      <w:tr w:rsidR="00323CD1" w:rsidRPr="00323CD1" w:rsidTr="00323CD1">
        <w:trPr>
          <w:trHeight w:val="394"/>
        </w:trPr>
        <w:tc>
          <w:tcPr>
            <w:tcW w:w="10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Коридор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 на этаж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61 040,16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5 единиц на этаж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8 705,04</w:t>
            </w:r>
          </w:p>
        </w:tc>
      </w:tr>
      <w:tr w:rsidR="00323CD1" w:rsidRPr="00323CD1" w:rsidTr="00323CD1">
        <w:trPr>
          <w:trHeight w:val="289"/>
        </w:trPr>
        <w:tc>
          <w:tcPr>
            <w:tcW w:w="1020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Конференц-зал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 на зал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78 126,28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 на зал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2A0AF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7357,00</w:t>
            </w:r>
            <w:r w:rsidR="00323CD1" w:rsidRPr="00323CD1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</w:tr>
      <w:tr w:rsidR="00323CD1" w:rsidRPr="00323CD1" w:rsidTr="00323CD1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 единиц на зал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15 050,28.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pacing w:val="-20"/>
          <w:sz w:val="26"/>
          <w:szCs w:val="26"/>
        </w:rPr>
      </w:pPr>
    </w:p>
    <w:p w:rsidR="00323CD1" w:rsidRPr="00323CD1" w:rsidRDefault="00323CD1" w:rsidP="00323CD1">
      <w:pPr>
        <w:keepNext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мебели для сотрудников с нарушением опорно-двигательной системы: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3629"/>
        <w:gridCol w:w="1125"/>
        <w:gridCol w:w="1700"/>
        <w:gridCol w:w="1362"/>
        <w:gridCol w:w="1262"/>
        <w:gridCol w:w="1128"/>
      </w:tblGrid>
      <w:tr w:rsidR="00323CD1" w:rsidRPr="00323CD1" w:rsidTr="00323CD1">
        <w:trPr>
          <w:cantSplit/>
          <w:trHeight w:val="89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Едини-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ца измере-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Приме-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323CD1" w:rsidRPr="00323CD1" w:rsidTr="00323CD1">
        <w:trPr>
          <w:cantSplit/>
          <w:trHeight w:val="127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323CD1" w:rsidRPr="00323CD1" w:rsidTr="00323CD1">
        <w:trPr>
          <w:trHeight w:val="176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Кресло 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33 600,00.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канцелярских принадлежностей: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7"/>
        <w:gridCol w:w="30"/>
        <w:gridCol w:w="1388"/>
        <w:gridCol w:w="1474"/>
        <w:gridCol w:w="85"/>
        <w:gridCol w:w="1616"/>
        <w:gridCol w:w="2636"/>
      </w:tblGrid>
      <w:tr w:rsidR="00323CD1" w:rsidRPr="00323CD1" w:rsidTr="00323CD1">
        <w:tc>
          <w:tcPr>
            <w:tcW w:w="10206" w:type="dxa"/>
            <w:gridSpan w:val="7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323CD1" w:rsidRPr="00323CD1" w:rsidTr="00323CD1">
        <w:trPr>
          <w:trHeight w:val="609"/>
        </w:trPr>
        <w:tc>
          <w:tcPr>
            <w:tcW w:w="3007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38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1701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Периодичность получения</w:t>
            </w:r>
          </w:p>
        </w:tc>
        <w:tc>
          <w:tcPr>
            <w:tcW w:w="263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Предельная цена, руб.</w:t>
            </w:r>
          </w:p>
        </w:tc>
      </w:tr>
      <w:tr w:rsidR="00323CD1" w:rsidRPr="00323CD1" w:rsidTr="00323CD1">
        <w:trPr>
          <w:trHeight w:val="396"/>
        </w:trPr>
        <w:tc>
          <w:tcPr>
            <w:tcW w:w="3007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rPr>
          <w:trHeight w:val="529"/>
        </w:trPr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Антистеплер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134,00</w:t>
            </w:r>
          </w:p>
        </w:tc>
      </w:tr>
      <w:tr w:rsidR="00EE0C5B" w:rsidRPr="00323CD1" w:rsidTr="008B2A4D">
        <w:tc>
          <w:tcPr>
            <w:tcW w:w="3007" w:type="dxa"/>
            <w:gridSpan w:val="2"/>
          </w:tcPr>
          <w:p w:rsidR="00EE0C5B" w:rsidRPr="00323CD1" w:rsidRDefault="00EE0C5B" w:rsidP="008B2A4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ind w:left="34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</w:tcPr>
          <w:p w:rsidR="00EE0C5B" w:rsidRPr="00323CD1" w:rsidRDefault="00EE0C5B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74" w:type="dxa"/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EE0C5B" w:rsidRPr="00323CD1" w:rsidRDefault="00EE0C5B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Блокнот формата А5 на спирали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83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Блок бумаг для записи (не склеенный)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291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4. Блок бумаги с клеевым краем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162,00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5. Бумага офисная формата А4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1564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Бумага для факса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505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Бэйдж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267,00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8. Диспенсер для скрепок (скрепочница)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281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Дырокол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954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4" w:hanging="142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 10. Зажим для бумаг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439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11. Закладки узкие с клеевым краем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357,00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Карандаш механический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343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Карандаш чернографитовый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14. Стержни для механического карандаша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129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15. Клей силикатный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122,00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16. Клей карандаш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4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229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17. Клей ПВА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118,00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18. Книга канцелярская (учета, регистрации)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496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19. Корректирующая жидкость/лента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290,00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20. Ластик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83,00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21. Линейка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22. Лоток для бумаг горизонтальный / вертикальный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1192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23. Нож канцелярский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1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24. Лезвие запасное для ножей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25. Ножницы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473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26. Папка-регистратор с арочным механизмом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687,00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27. Папка-обложка картонная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51,00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28. Папка с завязками картонная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49,00</w:t>
            </w:r>
          </w:p>
        </w:tc>
      </w:tr>
      <w:tr w:rsidR="00EE0C5B" w:rsidRPr="00323CD1" w:rsidTr="00EE0C5B">
        <w:trPr>
          <w:trHeight w:val="240"/>
        </w:trPr>
        <w:tc>
          <w:tcPr>
            <w:tcW w:w="3007" w:type="dxa"/>
            <w:gridSpan w:val="2"/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</w:tcPr>
          <w:p w:rsidR="00EE0C5B" w:rsidRPr="00323CD1" w:rsidRDefault="00EE0C5B" w:rsidP="00EE0C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74" w:type="dxa"/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EE0C5B" w:rsidRPr="00323CD1" w:rsidRDefault="00EE0C5B" w:rsidP="00EE0C5B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29. Папка с боковым зажимом пластиковая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257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30. Папка на двух кольцах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31. Папка с прозрачными вкладками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528,00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32. Папка-конверт на кнопке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95,00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33. Папка-уголок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34. Папка на молнии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482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35. Папка-файл с боковой перфорацией (мультифора),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в упаковке 100 шт.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603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36. Папка-планшет с металлическим зажимом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335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37. Папка на резинке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38. Папка-скоросшиватель пластиковая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  <w:r w:rsidRPr="00323CD1">
              <w:rPr>
                <w:rFonts w:ascii="PT Astra Serif" w:hAnsi="PT Astra Serif"/>
                <w:sz w:val="22"/>
                <w:szCs w:val="22"/>
              </w:rPr>
              <w:t>3,00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39. Подушка для смачивания пальцев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320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40. Подставка настольная для канцелярских принадлеж-ностей (органайзер)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1130,00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41. Подставка под блок бумаг для записей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180,00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42. Подставка под перекидной календарь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521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43. Разбавитель для штриха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143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44. Разделитель листов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55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45. Ручка гелевая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189,00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46. Ручка шариковая 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171,00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47. Ручка шариковая настольная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350,00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48. Стержень для ручки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  <w:shd w:val="clear" w:color="FFFFFF" w:fill="FFFFFF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 более 132,00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49. Скотч шириной 12/15/19 мм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103,00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50. Скотч шириной 50 мм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310,00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51. Скотч двусторонний 5 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231,00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52. Скрепки длиной 25/28 мм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182,00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53. Скрепки длиной 50/75 мм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444,00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54. Степлер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643,00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55. Скобы для степлера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224,00</w:t>
            </w:r>
          </w:p>
        </w:tc>
      </w:tr>
      <w:tr w:rsidR="00550679" w:rsidRPr="00323CD1" w:rsidTr="00550679">
        <w:trPr>
          <w:trHeight w:val="382"/>
        </w:trPr>
        <w:tc>
          <w:tcPr>
            <w:tcW w:w="3007" w:type="dxa"/>
            <w:gridSpan w:val="2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74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56. Скобы для мощного степлера, размер 23/13, 23/10, 23/8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504,00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57. Маркер (текст-маркер)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143,00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58. Тетрадь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12 единиц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195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59. Точилка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133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60. Ежедневник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2416,00;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для руководителей структурных подразде-лений и их заместителей —не более 870,00;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870,00</w:t>
            </w:r>
          </w:p>
        </w:tc>
      </w:tr>
      <w:tr w:rsidR="00550679" w:rsidRPr="00323CD1" w:rsidTr="003B71C6">
        <w:trPr>
          <w:trHeight w:val="2783"/>
        </w:trPr>
        <w:tc>
          <w:tcPr>
            <w:tcW w:w="3007" w:type="dxa"/>
            <w:gridSpan w:val="2"/>
          </w:tcPr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61. Планинг</w:t>
            </w:r>
          </w:p>
        </w:tc>
        <w:tc>
          <w:tcPr>
            <w:tcW w:w="1388" w:type="dxa"/>
          </w:tcPr>
          <w:p w:rsidR="00550679" w:rsidRPr="00323CD1" w:rsidRDefault="00550679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 раз в год</w:t>
            </w:r>
          </w:p>
        </w:tc>
        <w:tc>
          <w:tcPr>
            <w:tcW w:w="2636" w:type="dxa"/>
          </w:tcPr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не более 1853,00; </w:t>
            </w:r>
          </w:p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для руководителей структурных </w:t>
            </w:r>
          </w:p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подразделений и их заместителей —</w:t>
            </w:r>
          </w:p>
          <w:p w:rsidR="00550679" w:rsidRPr="00323CD1" w:rsidRDefault="00550679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не более 1045,00;  </w:t>
            </w:r>
          </w:p>
          <w:p w:rsidR="00550679" w:rsidRPr="00323CD1" w:rsidRDefault="00550679" w:rsidP="00323CD1">
            <w:pPr>
              <w:keepNext/>
              <w:keepLines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1045,00</w:t>
            </w:r>
          </w:p>
        </w:tc>
      </w:tr>
      <w:tr w:rsidR="00323CD1" w:rsidRPr="00323CD1" w:rsidTr="00323CD1">
        <w:tc>
          <w:tcPr>
            <w:tcW w:w="3007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62. Календарь  настольный перекидной</w:t>
            </w:r>
          </w:p>
        </w:tc>
        <w:tc>
          <w:tcPr>
            <w:tcW w:w="1388" w:type="dxa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206,00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63. Календарь табель/«домик»/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«шалашик»/ «карманный»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235,00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64. Календарь настенный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475,00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65. Шнур джутовый, 100м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164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66. Штамп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1993,00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67. Калькулятор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1724,00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68. Корзина для мусора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568,00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69. Коврик для мыши оптической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500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70. Дырокол на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80-100 листов 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6100,00</w:t>
            </w:r>
          </w:p>
        </w:tc>
      </w:tr>
      <w:tr w:rsidR="00323CD1" w:rsidRPr="00323CD1" w:rsidTr="00323CD1">
        <w:tc>
          <w:tcPr>
            <w:tcW w:w="10206" w:type="dxa"/>
            <w:gridSpan w:val="7"/>
            <w:tcBorders>
              <w:bottom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 учреждение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Батарейка (элемент питания) ААА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218,00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Батарейка (элемент питания) АА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285,00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Бумага чертежная (ватман)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лист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260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550679" w:rsidRPr="00323CD1" w:rsidTr="00550679">
        <w:tc>
          <w:tcPr>
            <w:tcW w:w="2977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  <w:gridSpan w:val="2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616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550679" w:rsidRPr="00323CD1" w:rsidRDefault="00550679" w:rsidP="00550679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Бумага офисная формата А3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870,00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5.Бумага офисная формата А4, цветная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1933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6.«Почетная грамота»/ «Диплом»/ «Благодарственное письмо»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94,00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Игла для прошивки документов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126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Кнопки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161,00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Конверт немаркированный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1 000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45,00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10. Короб архивный  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254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11. Маркер перманентный/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лаковый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303,00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Нитки для прошивки документов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453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Открытки для вручения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158,00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. Папка адресная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shd w:val="clear" w:color="auto" w:fill="auto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1013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rPr>
          <w:trHeight w:val="719"/>
        </w:trPr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15. Папка-скоросшиватель  картонная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17 500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56,00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16. Пленка для ламинирования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4191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17. Переплет обложки для брошюрования формата А4, пластиковый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4427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18. Переплет обложки для брошюрования формата А4, картонный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1 882,00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19. Перелет пружины для брошюрования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1 950,00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20. Рамка формата А4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449,00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21. Степлер мощный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5314,00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22. Лампа люминесцентная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осветительно-го прибора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23. Электронный пускорегулирующий аппарат для люминесцентных ламп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30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1358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24. Лампа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энергосберегающая 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осветительно-го прибора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rPr>
          <w:trHeight w:val="1278"/>
        </w:trPr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25. Лампа светодиодная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 единиц на 1 светильник светодиодный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 ламп длиной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1200 мм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— не более 450,00;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для ламп длиной 600 мм — не более  239,00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26. Штемпельная краска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770,00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27. Сменная штемпельная  подушка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в год на сотрудника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459,00 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28. Резинки банковские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1701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29. Фотобумага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3323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323CD1" w:rsidRPr="00323CD1" w:rsidTr="00323CD1">
        <w:trPr>
          <w:trHeight w:val="70"/>
        </w:trPr>
        <w:tc>
          <w:tcPr>
            <w:tcW w:w="297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30. Термобумага</w:t>
            </w:r>
          </w:p>
        </w:tc>
        <w:tc>
          <w:tcPr>
            <w:tcW w:w="1418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559" w:type="dxa"/>
            <w:gridSpan w:val="2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161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154,00.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E644E6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E644E6">
        <w:rPr>
          <w:rFonts w:ascii="PT Astra Serif" w:hAnsi="PT Astra Serif"/>
          <w:sz w:val="26"/>
          <w:szCs w:val="26"/>
        </w:rPr>
        <w:t>Нормативы количества и цены  хозяйственных товаров и принадлежностей:</w:t>
      </w:r>
      <w:r w:rsidRPr="00E644E6">
        <w:rPr>
          <w:rFonts w:ascii="PT Astra Serif" w:hAnsi="PT Astra Serif"/>
          <w:sz w:val="26"/>
          <w:szCs w:val="26"/>
        </w:rPr>
        <w:tab/>
      </w:r>
    </w:p>
    <w:tbl>
      <w:tblPr>
        <w:tblW w:w="0" w:type="auto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327"/>
      </w:tblGrid>
      <w:tr w:rsidR="00323CD1" w:rsidRPr="00323CD1" w:rsidTr="007C34FF">
        <w:trPr>
          <w:trHeight w:val="514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Расчет на одного сотрудника в год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323CD1" w:rsidRPr="00323CD1" w:rsidTr="007C34FF">
        <w:trPr>
          <w:trHeight w:val="176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7C34FF">
        <w:trPr>
          <w:trHeight w:val="396"/>
        </w:trPr>
        <w:tc>
          <w:tcPr>
            <w:tcW w:w="967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каждого работника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(для всех категорий и групп должностей сотрудников Департамента и ОГКУ)</w:t>
            </w:r>
          </w:p>
        </w:tc>
      </w:tr>
      <w:tr w:rsidR="00323CD1" w:rsidRPr="00323CD1" w:rsidTr="007C34FF"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495,00</w:t>
            </w:r>
          </w:p>
        </w:tc>
      </w:tr>
      <w:tr w:rsidR="00323CD1" w:rsidRPr="00323CD1" w:rsidTr="007C34FF"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Туалетная бумага листовая (для диспенсера), рулонная (для  диспенсера) /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пачка/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305,00/873,00/67,00</w:t>
            </w:r>
          </w:p>
        </w:tc>
      </w:tr>
      <w:tr w:rsidR="00323CD1" w:rsidRPr="00323CD1" w:rsidTr="007C34FF"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1542,00</w:t>
            </w:r>
          </w:p>
        </w:tc>
      </w:tr>
      <w:tr w:rsidR="00323CD1" w:rsidRPr="00323CD1" w:rsidTr="007C34FF"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249,00</w:t>
            </w:r>
          </w:p>
        </w:tc>
      </w:tr>
      <w:tr w:rsidR="00323CD1" w:rsidRPr="00323CD1" w:rsidTr="007C34FF"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103,00</w:t>
            </w:r>
          </w:p>
        </w:tc>
      </w:tr>
      <w:tr w:rsidR="00323CD1" w:rsidRPr="00323CD1" w:rsidTr="007C34FF">
        <w:trPr>
          <w:trHeight w:val="277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упаковка/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157,00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7. </w:t>
            </w:r>
            <w:hyperlink r:id="rId13" w:tgtFrame="_blank" w:history="1">
              <w:r w:rsidRPr="00323CD1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  <w:sz w:val="22"/>
                <w:szCs w:val="22"/>
              </w:rPr>
              <w:t xml:space="preserve"> с дозатором(жидкое)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1 076,00</w:t>
            </w:r>
          </w:p>
        </w:tc>
      </w:tr>
      <w:tr w:rsidR="00323CD1" w:rsidRPr="00323CD1" w:rsidTr="007C34FF"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8. </w:t>
            </w:r>
            <w:hyperlink r:id="rId14" w:tgtFrame="_blank" w:history="1">
              <w:r w:rsidRPr="00323CD1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  <w:sz w:val="22"/>
                <w:szCs w:val="22"/>
              </w:rPr>
              <w:t xml:space="preserve"> с дозатором(пенообразующее)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211,00</w:t>
            </w:r>
          </w:p>
        </w:tc>
      </w:tr>
      <w:tr w:rsidR="00323CD1" w:rsidRPr="00323CD1" w:rsidTr="007C34FF">
        <w:trPr>
          <w:trHeight w:val="214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Маски (одноразовые)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900 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26,00</w:t>
            </w:r>
          </w:p>
        </w:tc>
      </w:tr>
      <w:tr w:rsidR="00323CD1" w:rsidRPr="00323CD1" w:rsidTr="007C34FF"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19,00</w:t>
            </w:r>
          </w:p>
        </w:tc>
      </w:tr>
      <w:tr w:rsidR="00323CD1" w:rsidRPr="00323CD1" w:rsidTr="007C34FF">
        <w:trPr>
          <w:trHeight w:val="89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водителя</w:t>
            </w:r>
          </w:p>
        </w:tc>
      </w:tr>
      <w:tr w:rsidR="00323CD1" w:rsidRPr="00323CD1" w:rsidTr="007C34FF"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Перчатки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170,00</w:t>
            </w:r>
          </w:p>
        </w:tc>
      </w:tr>
      <w:tr w:rsidR="00323CD1" w:rsidRPr="00323CD1" w:rsidTr="007C34FF"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323CD1" w:rsidRPr="00323CD1" w:rsidTr="007C34F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1167,00</w:t>
            </w:r>
          </w:p>
        </w:tc>
      </w:tr>
      <w:tr w:rsidR="007C34FF" w:rsidRPr="00323CD1" w:rsidTr="007C34F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4FF" w:rsidRPr="00323CD1" w:rsidRDefault="007C34FF" w:rsidP="007C34FF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4FF" w:rsidRPr="00323CD1" w:rsidRDefault="007C34FF" w:rsidP="007C34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4FF" w:rsidRPr="00323CD1" w:rsidRDefault="007C34FF" w:rsidP="007C34FF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4FF" w:rsidRPr="00323CD1" w:rsidRDefault="007C34FF" w:rsidP="007C34FF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7C34F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93,00</w:t>
            </w:r>
          </w:p>
        </w:tc>
      </w:tr>
      <w:tr w:rsidR="00323CD1" w:rsidRPr="00323CD1" w:rsidTr="007C34FF"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323CD1" w:rsidRPr="00323CD1" w:rsidTr="007C34FF"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517,00</w:t>
            </w:r>
          </w:p>
        </w:tc>
      </w:tr>
      <w:tr w:rsidR="00323CD1" w:rsidRPr="00323CD1" w:rsidTr="007C34FF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717,00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448,00</w:t>
            </w:r>
          </w:p>
        </w:tc>
      </w:tr>
      <w:tr w:rsidR="00323CD1" w:rsidRPr="00323CD1" w:rsidTr="007C34FF"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в год на один автомобиль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526,00</w:t>
            </w:r>
          </w:p>
        </w:tc>
      </w:tr>
      <w:tr w:rsidR="00323CD1" w:rsidRPr="00323CD1" w:rsidTr="007C34FF">
        <w:trPr>
          <w:trHeight w:val="61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социального работника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Халат / костюм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4819,00/ 5 881,00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(латексные, нитриловые)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293,00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8850,00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0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. </w:t>
            </w: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Костюм</w:t>
            </w: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утепленный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4 766,00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323CD1" w:rsidRPr="00323CD1" w:rsidTr="007C34FF"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Сапоги утепленные / валенки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6072,00/ 5690,00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1210,00</w:t>
            </w:r>
          </w:p>
        </w:tc>
      </w:tr>
      <w:tr w:rsidR="00323CD1" w:rsidRPr="00323CD1" w:rsidTr="007C34FF"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903,00</w:t>
            </w:r>
          </w:p>
        </w:tc>
      </w:tr>
      <w:tr w:rsidR="00323CD1" w:rsidRPr="00323CD1" w:rsidTr="007C34F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7904,00</w:t>
            </w:r>
          </w:p>
        </w:tc>
      </w:tr>
      <w:tr w:rsidR="00323CD1" w:rsidRPr="00323CD1" w:rsidTr="007C34FF"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6147,00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2344,00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6004,00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2261,00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633,00</w:t>
            </w:r>
          </w:p>
        </w:tc>
      </w:tr>
      <w:tr w:rsidR="00323CD1" w:rsidRPr="00323CD1" w:rsidTr="007C34FF">
        <w:trPr>
          <w:trHeight w:val="229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уборщика производственных помещений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354,00</w:t>
            </w:r>
          </w:p>
        </w:tc>
      </w:tr>
      <w:tr w:rsidR="00323CD1" w:rsidRPr="00323CD1" w:rsidTr="007C34FF"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386,00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333,00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4. Перчатки 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170,00</w:t>
            </w:r>
          </w:p>
        </w:tc>
      </w:tr>
      <w:tr w:rsidR="000B6793" w:rsidRPr="00323CD1" w:rsidTr="000B6793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793" w:rsidRPr="00323CD1" w:rsidRDefault="000B6793" w:rsidP="000B679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793" w:rsidRPr="00323CD1" w:rsidRDefault="000B6793" w:rsidP="000B6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793" w:rsidRPr="00323CD1" w:rsidRDefault="000B6793" w:rsidP="000B679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793" w:rsidRPr="00323CD1" w:rsidRDefault="000B6793" w:rsidP="000B679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332,00</w:t>
            </w:r>
          </w:p>
        </w:tc>
      </w:tr>
      <w:tr w:rsidR="00323CD1" w:rsidRPr="00323CD1" w:rsidTr="007C34FF"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3998,00</w:t>
            </w:r>
          </w:p>
        </w:tc>
      </w:tr>
      <w:tr w:rsidR="00323CD1" w:rsidRPr="00323CD1" w:rsidTr="007C34FF"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Щетка для пола / веник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1917,00/1039,00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666,00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64,00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 не более 448,00</w:t>
            </w:r>
          </w:p>
        </w:tc>
      </w:tr>
      <w:tr w:rsidR="00323CD1" w:rsidRPr="00323CD1" w:rsidTr="007C34FF"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11. Полироль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не более 446,00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323CD1" w:rsidRPr="00323CD1" w:rsidTr="007C34FF">
        <w:trPr>
          <w:trHeight w:val="4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Халат / костюм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4819,00 / 5 881,00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15. Крем для 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93,00</w:t>
            </w:r>
          </w:p>
        </w:tc>
      </w:tr>
      <w:tr w:rsidR="00323CD1" w:rsidRPr="00323CD1" w:rsidTr="007C34FF">
        <w:trPr>
          <w:trHeight w:val="71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дворника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1910,00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2335,00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245,00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866,00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754,00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8. Костюм из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Куртка на утепляющей прокладке / костюм зимний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8850,00/ 10426,00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10. Сапоги утепленные / валенки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6072,00 / 5690,00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2105,00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410,00</w:t>
            </w:r>
          </w:p>
        </w:tc>
      </w:tr>
      <w:tr w:rsidR="00323CD1" w:rsidRPr="00323CD1" w:rsidTr="007C34FF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заведующего хозяйством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3 385,00</w:t>
            </w:r>
          </w:p>
        </w:tc>
      </w:tr>
      <w:tr w:rsidR="00AF3A12" w:rsidRPr="00323CD1" w:rsidTr="00AF3A1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323CD1" w:rsidRPr="00323CD1" w:rsidTr="007C34FF">
        <w:trPr>
          <w:trHeight w:val="183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электрика/слесаря</w:t>
            </w:r>
          </w:p>
        </w:tc>
      </w:tr>
      <w:tr w:rsidR="00323CD1" w:rsidRPr="00323CD1" w:rsidTr="007C34FF"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323CD1" w:rsidRPr="00323CD1" w:rsidTr="007C34FF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323CD1" w:rsidRPr="00323CD1" w:rsidTr="007C34FF"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323CD1" w:rsidRPr="00323CD1" w:rsidTr="007C34FF"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  <w:sz w:val="22"/>
              </w:rPr>
              <w:t>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170,00</w:t>
            </w:r>
          </w:p>
        </w:tc>
      </w:tr>
      <w:tr w:rsidR="00323CD1" w:rsidRPr="00323CD1" w:rsidTr="007C34FF">
        <w:trPr>
          <w:trHeight w:val="228"/>
        </w:trPr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4435,00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5732,00</w:t>
            </w:r>
          </w:p>
        </w:tc>
      </w:tr>
      <w:tr w:rsidR="00323CD1" w:rsidRPr="00323CD1" w:rsidTr="007C34FF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 на один кв.м помещения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один кв.м в год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323CD1" w:rsidRPr="00323CD1" w:rsidTr="007C34FF"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232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2233,00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0,08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436,00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388,00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  <w:r w:rsidRPr="00323CD1">
              <w:rPr>
                <w:rFonts w:ascii="PT Astra Serif" w:hAnsi="PT Astra Serif"/>
                <w:sz w:val="22"/>
                <w:szCs w:val="22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14067,00</w:t>
            </w:r>
          </w:p>
        </w:tc>
      </w:tr>
      <w:tr w:rsidR="00323CD1" w:rsidRPr="00323CD1" w:rsidTr="007C34FF"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 на один санузел</w:t>
            </w:r>
          </w:p>
        </w:tc>
      </w:tr>
      <w:tr w:rsidR="00323CD1" w:rsidRPr="00323CD1" w:rsidTr="007C34FF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один санузел в год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323CD1" w:rsidRPr="00323CD1" w:rsidTr="007C34FF"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450,00</w:t>
            </w:r>
          </w:p>
        </w:tc>
      </w:tr>
      <w:tr w:rsidR="00323CD1" w:rsidRPr="00323CD1" w:rsidTr="007C34FF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276,00</w:t>
            </w:r>
          </w:p>
        </w:tc>
      </w:tr>
      <w:tr w:rsidR="00323CD1" w:rsidRPr="00323CD1" w:rsidTr="007C34FF">
        <w:trPr>
          <w:trHeight w:val="20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Средство для 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1077,00</w:t>
            </w:r>
          </w:p>
        </w:tc>
      </w:tr>
      <w:tr w:rsidR="00323CD1" w:rsidRPr="00323CD1" w:rsidTr="007C34FF">
        <w:trPr>
          <w:trHeight w:val="318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475,00</w:t>
            </w:r>
          </w:p>
        </w:tc>
      </w:tr>
      <w:tr w:rsidR="00323CD1" w:rsidRPr="00323CD1" w:rsidTr="007C34FF">
        <w:trPr>
          <w:trHeight w:val="145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441,00.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>Нормативы количества и цены прочих основных средств и материальных запасов: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2127"/>
        <w:gridCol w:w="992"/>
        <w:gridCol w:w="1843"/>
        <w:gridCol w:w="2126"/>
        <w:gridCol w:w="850"/>
        <w:gridCol w:w="993"/>
        <w:gridCol w:w="1275"/>
      </w:tblGrid>
      <w:tr w:rsidR="00323CD1" w:rsidRPr="00323CD1" w:rsidTr="00323CD1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Единица 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Срок экс-плу-атации в годах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Примеча-ние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323CD1" w:rsidRPr="00323CD1" w:rsidTr="00323CD1">
        <w:trPr>
          <w:cantSplit/>
          <w:trHeight w:val="3807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ведущей группы должностей и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323CD1" w:rsidRPr="00323CD1" w:rsidTr="00323CD1">
        <w:trPr>
          <w:trHeight w:val="41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55 070,10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30654,60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Светильник светодиодный, встраиваемый без 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2052,33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51 218,00 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3 629,30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3 993,00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 8 033,00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7 560,00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Рециркулятор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    32 800,00</w:t>
            </w:r>
          </w:p>
        </w:tc>
      </w:tr>
      <w:tr w:rsidR="00323CD1" w:rsidRPr="00323CD1" w:rsidTr="00323CD1">
        <w:trPr>
          <w:trHeight w:val="27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конференц-зал</w:t>
            </w:r>
          </w:p>
        </w:tc>
      </w:tr>
      <w:tr w:rsidR="00323CD1" w:rsidRPr="00323CD1" w:rsidTr="00323CD1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52 043,00</w:t>
            </w:r>
          </w:p>
        </w:tc>
      </w:tr>
      <w:tr w:rsidR="00323CD1" w:rsidRPr="00323CD1" w:rsidTr="00323CD1">
        <w:trPr>
          <w:trHeight w:val="276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одно учреждение</w:t>
            </w:r>
          </w:p>
        </w:tc>
      </w:tr>
      <w:tr w:rsidR="00323CD1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7 560,00</w:t>
            </w:r>
          </w:p>
        </w:tc>
      </w:tr>
      <w:tr w:rsidR="00AF3A12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F3A12" w:rsidRPr="00323CD1" w:rsidRDefault="00AF3A12" w:rsidP="00AF3A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F3A12" w:rsidRPr="00323CD1" w:rsidRDefault="00AF3A12" w:rsidP="00AF3A12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323CD1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Информационное табло (ЖКтелевизор)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63503,00</w:t>
            </w:r>
          </w:p>
        </w:tc>
      </w:tr>
      <w:tr w:rsidR="00323CD1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1 875,00</w:t>
            </w:r>
          </w:p>
        </w:tc>
      </w:tr>
      <w:tr w:rsidR="00323CD1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2 250,00</w:t>
            </w:r>
          </w:p>
        </w:tc>
      </w:tr>
      <w:tr w:rsidR="00323CD1" w:rsidRPr="00323CD1" w:rsidTr="00323CD1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10 467,00</w:t>
            </w:r>
          </w:p>
        </w:tc>
      </w:tr>
      <w:tr w:rsidR="00323CD1" w:rsidRPr="00323CD1" w:rsidTr="00323CD1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из расчета на один автомобиль</w:t>
            </w:r>
          </w:p>
        </w:tc>
      </w:tr>
      <w:tr w:rsidR="00323CD1" w:rsidRPr="00323CD1" w:rsidTr="00323CD1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601,00.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jc w:val="both"/>
        <w:rPr>
          <w:rFonts w:ascii="PT Astra Serif" w:eastAsia="Calibri" w:hAnsi="PT Astra Serif"/>
          <w:sz w:val="24"/>
          <w:szCs w:val="24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на приобретение материальных запасов для нужд гражданской обороны:</w:t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969"/>
        <w:gridCol w:w="2127"/>
        <w:gridCol w:w="2268"/>
        <w:gridCol w:w="1842"/>
      </w:tblGrid>
      <w:tr w:rsidR="00323CD1" w:rsidRPr="00323CD1" w:rsidTr="00323CD1">
        <w:trPr>
          <w:trHeight w:val="397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для всех категорий и  групп должностей сотрудников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323CD1" w:rsidRPr="00323CD1" w:rsidTr="00323CD1">
        <w:trPr>
          <w:trHeight w:val="173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</w:p>
        </w:tc>
      </w:tr>
      <w:tr w:rsidR="00323CD1" w:rsidRPr="00323CD1" w:rsidTr="00323CD1">
        <w:trPr>
          <w:trHeight w:val="20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3 705,00</w:t>
            </w:r>
          </w:p>
        </w:tc>
      </w:tr>
      <w:tr w:rsidR="00323CD1" w:rsidRPr="00323CD1" w:rsidTr="00323CD1">
        <w:trPr>
          <w:trHeight w:val="20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Респиратор типа Р-2 (РУ-60М)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589,00</w:t>
            </w:r>
          </w:p>
        </w:tc>
      </w:tr>
      <w:tr w:rsidR="00323CD1" w:rsidRPr="00323CD1" w:rsidTr="00323CD1">
        <w:trPr>
          <w:trHeight w:val="20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 года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718,66</w:t>
            </w:r>
          </w:p>
        </w:tc>
      </w:tr>
      <w:tr w:rsidR="00323CD1" w:rsidRPr="00323CD1" w:rsidTr="00323CD1">
        <w:trPr>
          <w:trHeight w:val="20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218,00</w:t>
            </w:r>
          </w:p>
        </w:tc>
      </w:tr>
      <w:tr w:rsidR="00323CD1" w:rsidRPr="00323CD1" w:rsidTr="00323CD1">
        <w:trPr>
          <w:trHeight w:val="20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122,00</w:t>
            </w:r>
          </w:p>
        </w:tc>
      </w:tr>
      <w:tr w:rsidR="00323CD1" w:rsidRPr="00323CD1" w:rsidTr="00323CD1">
        <w:trPr>
          <w:trHeight w:val="397"/>
        </w:trPr>
        <w:tc>
          <w:tcPr>
            <w:tcW w:w="396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6.Огнетушитель углекислотный/порошковый, для противопожарной защиты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здания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помещение</w:t>
            </w:r>
          </w:p>
        </w:tc>
        <w:tc>
          <w:tcPr>
            <w:tcW w:w="226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лет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1 681,00.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4"/>
          <w:szCs w:val="24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носителей информации:</w:t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5"/>
        <w:gridCol w:w="3402"/>
        <w:gridCol w:w="2127"/>
        <w:gridCol w:w="1842"/>
      </w:tblGrid>
      <w:tr w:rsidR="00323CD1" w:rsidRPr="00323CD1" w:rsidTr="00323CD1">
        <w:trPr>
          <w:trHeight w:val="227"/>
        </w:trPr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носителей информации</w:t>
            </w:r>
          </w:p>
        </w:tc>
        <w:tc>
          <w:tcPr>
            <w:tcW w:w="340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для всех категорий и групп должностей работников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Срок эксплуатации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за единицу,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руб.</w:t>
            </w:r>
          </w:p>
        </w:tc>
      </w:tr>
      <w:tr w:rsidR="00323CD1" w:rsidRPr="00323CD1" w:rsidTr="00323CD1">
        <w:trPr>
          <w:trHeight w:val="322"/>
        </w:trPr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227"/>
        </w:trPr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единицы на 1 сотрудника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120,00</w:t>
            </w:r>
          </w:p>
        </w:tc>
      </w:tr>
      <w:tr w:rsidR="00A30C83" w:rsidRPr="00323CD1" w:rsidTr="00323CD1">
        <w:trPr>
          <w:trHeight w:val="227"/>
        </w:trPr>
        <w:tc>
          <w:tcPr>
            <w:tcW w:w="2835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402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7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227"/>
        </w:trPr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 Дискета 3,5 дюйма</w:t>
            </w:r>
          </w:p>
        </w:tc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44,00</w:t>
            </w:r>
          </w:p>
        </w:tc>
      </w:tr>
      <w:tr w:rsidR="00323CD1" w:rsidRPr="00323CD1" w:rsidTr="00323CD1">
        <w:trPr>
          <w:trHeight w:val="283"/>
        </w:trPr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Мобильный носитель информации (в том числе флеш-карта)</w:t>
            </w:r>
          </w:p>
        </w:tc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единицы на 1 сотрудника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4 703,00</w:t>
            </w:r>
          </w:p>
        </w:tc>
      </w:tr>
      <w:tr w:rsidR="00323CD1" w:rsidRPr="00323CD1" w:rsidTr="00323CD1"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Внешний жесткий диск</w:t>
            </w:r>
          </w:p>
        </w:tc>
        <w:tc>
          <w:tcPr>
            <w:tcW w:w="340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1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9 864,00.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оплату труда независимых экспертов:</w:t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268"/>
        <w:gridCol w:w="2410"/>
        <w:gridCol w:w="1701"/>
        <w:gridCol w:w="3827"/>
      </w:tblGrid>
      <w:tr w:rsidR="00323CD1" w:rsidRPr="00323CD1" w:rsidTr="00323CD1">
        <w:trPr>
          <w:trHeight w:val="400"/>
        </w:trPr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комиссий, ед.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часов заседаний, час</w:t>
            </w:r>
          </w:p>
        </w:tc>
        <w:tc>
          <w:tcPr>
            <w:tcW w:w="170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независимых экспертов в одной комиссии, ед.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Ставка почасовой оплаты труда независимых экспертов, руб.</w:t>
            </w:r>
          </w:p>
        </w:tc>
      </w:tr>
      <w:tr w:rsidR="00323CD1" w:rsidRPr="00323CD1" w:rsidTr="00323CD1">
        <w:trPr>
          <w:trHeight w:val="185"/>
        </w:trPr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25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70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норматива, установленного постановлением Главы Администрации (Губернатора) Томской области от 07.02.2006 № 12 «О порядке оплаты труда независимых экспертов, вклю-чаемых в составы аттестационной и конкурсной комиссий, а также комис-сии по соблюдению требований к служебному поведению государствен-ных гражданских служащих Томской области и урегулированию конфликта интересов, образуемых исполните-льными органами государственной власти Томской области».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сопровождению справочно–правовых систем, сопровождению и приобретению</w:t>
      </w:r>
      <w:r w:rsidR="00A30C83">
        <w:rPr>
          <w:rFonts w:ascii="PT Astra Serif" w:hAnsi="PT Astra Serif"/>
          <w:sz w:val="26"/>
          <w:szCs w:val="26"/>
        </w:rPr>
        <w:t> </w:t>
      </w:r>
      <w:r w:rsidRPr="00323CD1">
        <w:rPr>
          <w:rFonts w:ascii="PT Astra Serif" w:hAnsi="PT Astra Serif"/>
          <w:sz w:val="26"/>
          <w:szCs w:val="26"/>
        </w:rPr>
        <w:t>иного</w:t>
      </w:r>
      <w:r w:rsidR="00A30C83">
        <w:rPr>
          <w:rFonts w:ascii="PT Astra Serif" w:hAnsi="PT Astra Serif"/>
          <w:sz w:val="26"/>
          <w:szCs w:val="26"/>
        </w:rPr>
        <w:t> </w:t>
      </w:r>
      <w:r w:rsidRPr="00323CD1">
        <w:rPr>
          <w:rFonts w:ascii="PT Astra Serif" w:hAnsi="PT Astra Serif"/>
          <w:sz w:val="26"/>
          <w:szCs w:val="26"/>
        </w:rPr>
        <w:t>программного обеспечения: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536"/>
        <w:gridCol w:w="2694"/>
        <w:gridCol w:w="2976"/>
      </w:tblGrid>
      <w:tr w:rsidR="00323CD1" w:rsidRPr="00323CD1" w:rsidTr="003B71C6">
        <w:trPr>
          <w:trHeight w:val="400"/>
        </w:trPr>
        <w:tc>
          <w:tcPr>
            <w:tcW w:w="453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сопровождения в год, руб.</w:t>
            </w:r>
          </w:p>
        </w:tc>
        <w:tc>
          <w:tcPr>
            <w:tcW w:w="297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323CD1" w:rsidRPr="00323CD1" w:rsidTr="003B71C6">
        <w:trPr>
          <w:trHeight w:val="170"/>
        </w:trPr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B71C6">
        <w:trPr>
          <w:trHeight w:val="1426"/>
        </w:trPr>
        <w:tc>
          <w:tcPr>
            <w:tcW w:w="4536" w:type="dxa"/>
          </w:tcPr>
          <w:p w:rsidR="00323CD1" w:rsidRPr="00323CD1" w:rsidRDefault="00323CD1" w:rsidP="00A30C83">
            <w:pPr>
              <w:keepNext/>
              <w:keepLines/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spacing w:after="200" w:line="276" w:lineRule="auto"/>
              <w:ind w:left="0"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136 600,00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A30C83" w:rsidRPr="00323CD1" w:rsidTr="003B71C6">
        <w:tc>
          <w:tcPr>
            <w:tcW w:w="4536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694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A30C83" w:rsidRPr="00323CD1" w:rsidRDefault="00A30C83" w:rsidP="00A30C83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1 006 190,00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41 856,00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4.  Оказание услуг доступа к системе защищенного документооборота (ТКС), 1 год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15 500,00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5. Лицензия на право использования СКЗИ «КриптоПро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323CD1">
              <w:rPr>
                <w:rFonts w:ascii="PT Astra Serif" w:hAnsi="PT Astra Serif"/>
                <w:sz w:val="22"/>
                <w:szCs w:val="22"/>
              </w:rPr>
              <w:t>» версии 4.0., Дистрибутив СКЗИ «КриптоПро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» версии 4.0, КС1 и КС2 на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CD</w:t>
            </w:r>
            <w:r w:rsidRPr="00323CD1">
              <w:rPr>
                <w:rFonts w:ascii="PT Astra Serif" w:hAnsi="PT Astra Serif"/>
                <w:sz w:val="22"/>
                <w:szCs w:val="22"/>
              </w:rPr>
              <w:t xml:space="preserve"> Формуляры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300 000,00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6. Оказание услуг по обслуживанию автоматизированной программной системы «Барс.Бюджет-Бухгалтерия»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20 679,00.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7.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</w:rPr>
              <w:t>59 579,00</w:t>
            </w:r>
          </w:p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8. Неисключительная лицензия на право использовать базы данных электронной версии журнала «Охрана труда в вопросах и ответах»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12 431,00</w:t>
            </w:r>
          </w:p>
        </w:tc>
      </w:tr>
      <w:tr w:rsidR="00323CD1" w:rsidRPr="00323CD1" w:rsidTr="003B71C6">
        <w:tc>
          <w:tcPr>
            <w:tcW w:w="453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6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19 802,00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.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Y="902"/>
        <w:tblW w:w="4962" w:type="pct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173"/>
        <w:gridCol w:w="5471"/>
      </w:tblGrid>
      <w:tr w:rsidR="00254E3A" w:rsidRPr="00323CD1" w:rsidTr="00254E3A">
        <w:trPr>
          <w:trHeight w:val="515"/>
        </w:trPr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товара</w:t>
            </w:r>
          </w:p>
        </w:tc>
        <w:tc>
          <w:tcPr>
            <w:tcW w:w="5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одного литра горюче-смазочного материала по транспортному средству (P</w:t>
            </w:r>
            <w:r w:rsidRPr="00323CD1">
              <w:rPr>
                <w:rFonts w:ascii="PT Astra Serif" w:hAnsi="PT Astra Serif"/>
                <w:sz w:val="22"/>
                <w:szCs w:val="22"/>
                <w:vertAlign w:val="subscript"/>
              </w:rPr>
              <w:t>i ГСМ</w:t>
            </w:r>
            <w:r w:rsidRPr="00323CD1">
              <w:rPr>
                <w:rFonts w:ascii="PT Astra Serif" w:hAnsi="PT Astra Serif"/>
                <w:sz w:val="22"/>
                <w:szCs w:val="22"/>
              </w:rPr>
              <w:t>), руб.</w:t>
            </w:r>
          </w:p>
        </w:tc>
      </w:tr>
      <w:tr w:rsidR="00254E3A" w:rsidRPr="00323CD1" w:rsidTr="00254E3A">
        <w:trPr>
          <w:trHeight w:val="219"/>
        </w:trPr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254E3A" w:rsidRPr="00323CD1" w:rsidTr="00254E3A">
        <w:trPr>
          <w:trHeight w:val="269"/>
        </w:trPr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Бензин автомобильный марки АИ-92-К5</w:t>
            </w:r>
          </w:p>
        </w:tc>
        <w:tc>
          <w:tcPr>
            <w:tcW w:w="5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73,30</w:t>
            </w:r>
          </w:p>
        </w:tc>
      </w:tr>
      <w:tr w:rsidR="00254E3A" w:rsidRPr="00323CD1" w:rsidTr="00254E3A">
        <w:trPr>
          <w:trHeight w:val="261"/>
        </w:trPr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Бензин автомобильный марки АИ-95-К5</w:t>
            </w:r>
          </w:p>
        </w:tc>
        <w:tc>
          <w:tcPr>
            <w:tcW w:w="5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75,30</w:t>
            </w:r>
          </w:p>
        </w:tc>
      </w:tr>
      <w:tr w:rsidR="00254E3A" w:rsidRPr="00323CD1" w:rsidTr="00254E3A">
        <w:trPr>
          <w:trHeight w:val="252"/>
        </w:trPr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3. Дизельное топливо</w:t>
            </w:r>
          </w:p>
        </w:tc>
        <w:tc>
          <w:tcPr>
            <w:tcW w:w="5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E3A" w:rsidRPr="00323CD1" w:rsidRDefault="00254E3A" w:rsidP="00254E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76,29</w:t>
            </w:r>
          </w:p>
        </w:tc>
      </w:tr>
    </w:tbl>
    <w:p w:rsidR="00323CD1" w:rsidRPr="00323CD1" w:rsidRDefault="00254E3A" w:rsidP="00254E3A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1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 </w:t>
      </w:r>
      <w:r w:rsidR="00323CD1" w:rsidRPr="00323CD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приобретение горюче – смазочных материалов. </w:t>
      </w:r>
    </w:p>
    <w:p w:rsidR="00323CD1" w:rsidRPr="00323CD1" w:rsidRDefault="00323CD1" w:rsidP="00323C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гсм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sz w:val="28"/>
        </w:rPr>
      </w:pPr>
      <w:r>
        <w:rPr>
          <w:sz w:val="28"/>
        </w:rPr>
        <w:pict>
          <v:shape id="_x0000_s1256" type="#_x0000_t75" style="position:absolute;left:0;text-align:left;margin-left:0;margin-top:0;width:50pt;height:50pt;z-index:25166336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noProof/>
          <w:sz w:val="28"/>
        </w:rPr>
        <w:drawing>
          <wp:inline distT="0" distB="0" distL="0" distR="0">
            <wp:extent cx="2409825" cy="4572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H</w:t>
      </w:r>
      <w:r w:rsidRPr="00323CD1">
        <w:rPr>
          <w:rFonts w:ascii="PT Astra Serif" w:hAnsi="PT Astra Serif"/>
          <w:sz w:val="26"/>
          <w:szCs w:val="26"/>
          <w:vertAlign w:val="subscript"/>
        </w:rPr>
        <w:t>iгсм</w:t>
      </w:r>
      <w:r w:rsidRPr="00323CD1">
        <w:rPr>
          <w:rFonts w:ascii="PT Astra Serif" w:hAnsi="PT Astra Serif"/>
          <w:sz w:val="26"/>
          <w:szCs w:val="26"/>
        </w:rPr>
        <w:t>—норма расхода топлива на 100 километров пробега i-го транспортного средства  в соответствии с  Нормами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14.03.2008№ АМ-23-р;</w:t>
      </w:r>
    </w:p>
    <w:p w:rsidR="00323CD1" w:rsidRPr="00323CD1" w:rsidRDefault="00323CD1" w:rsidP="00323C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iгсм</w:t>
      </w:r>
      <w:r w:rsidRPr="00323CD1">
        <w:rPr>
          <w:rFonts w:ascii="PT Astra Serif" w:hAnsi="PT Astra Serif"/>
          <w:sz w:val="26"/>
          <w:szCs w:val="26"/>
        </w:rPr>
        <w:t>— километраж использования i-го транспортного средства в очередном финансовом году;</w:t>
      </w:r>
    </w:p>
    <w:p w:rsidR="00323CD1" w:rsidRPr="00323CD1" w:rsidRDefault="00323CD1" w:rsidP="00323C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iгсм</w:t>
      </w:r>
      <w:r w:rsidRPr="00323CD1">
        <w:rPr>
          <w:rFonts w:ascii="PT Astra Serif" w:hAnsi="PT Astra Serif"/>
          <w:sz w:val="26"/>
          <w:szCs w:val="26"/>
        </w:rPr>
        <w:t xml:space="preserve">— цена одного литра горюче-смазочного материала по i-му транспортному средству. </w:t>
      </w:r>
    </w:p>
    <w:p w:rsidR="00323CD1" w:rsidRPr="00323CD1" w:rsidRDefault="00323CD1" w:rsidP="00254E3A">
      <w:pPr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</w:t>
      </w:r>
      <w:r w:rsidR="00303138">
        <w:rPr>
          <w:rFonts w:ascii="PT Astra Serif" w:hAnsi="PT Astra Serif"/>
          <w:sz w:val="26"/>
          <w:szCs w:val="26"/>
        </w:rPr>
        <w:t>т на проведение диспансеризации </w:t>
      </w:r>
      <w:r w:rsidRPr="00323CD1">
        <w:rPr>
          <w:rFonts w:ascii="PT Astra Serif" w:hAnsi="PT Astra Serif"/>
          <w:sz w:val="26"/>
          <w:szCs w:val="26"/>
        </w:rPr>
        <w:t>государственных гражданских служащих Томской области, службу в Департаменте:</w:t>
      </w:r>
    </w:p>
    <w:tbl>
      <w:tblPr>
        <w:tblW w:w="10206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544"/>
        <w:gridCol w:w="3827"/>
        <w:gridCol w:w="2835"/>
      </w:tblGrid>
      <w:tr w:rsidR="00323CD1" w:rsidRPr="00323CD1" w:rsidTr="003B71C6">
        <w:trPr>
          <w:trHeight w:val="20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B71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323CD1" w:rsidRPr="00323CD1" w:rsidTr="003B71C6">
        <w:trPr>
          <w:trHeight w:val="220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B71C6">
        <w:trPr>
          <w:trHeight w:val="368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12 253,36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должность государственной гражданской службы</w:t>
            </w:r>
          </w:p>
        </w:tc>
      </w:tr>
    </w:tbl>
    <w:p w:rsidR="00323CD1" w:rsidRPr="00323CD1" w:rsidRDefault="00323CD1" w:rsidP="00254E3A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10348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5"/>
        <w:gridCol w:w="2552"/>
        <w:gridCol w:w="2693"/>
        <w:gridCol w:w="2268"/>
      </w:tblGrid>
      <w:tr w:rsidR="00323CD1" w:rsidRPr="00323CD1" w:rsidTr="003B71C6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продления одного средства защиты информации в год</w:t>
            </w:r>
          </w:p>
        </w:tc>
      </w:tr>
      <w:tr w:rsidR="00323CD1" w:rsidRPr="00323CD1" w:rsidTr="003B71C6"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B71C6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244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Средство антивирусной защиты для персонально</w:t>
            </w:r>
            <w:r w:rsidR="003B71C6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го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 более 3 075,40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4781,98.</w:t>
            </w:r>
          </w:p>
        </w:tc>
      </w:tr>
    </w:tbl>
    <w:p w:rsidR="00323CD1" w:rsidRPr="00323CD1" w:rsidRDefault="00323CD1" w:rsidP="004A4A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rPr>
          <w:rFonts w:ascii="PT Astra Serif" w:eastAsia="Calibri" w:hAnsi="PT Astra Serif"/>
          <w:sz w:val="26"/>
          <w:szCs w:val="26"/>
        </w:rPr>
      </w:pPr>
    </w:p>
    <w:p w:rsidR="00323CD1" w:rsidRDefault="00323CD1" w:rsidP="004A4A6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 на повременную оплату местных, междугородних и международных телефонных соединений.</w:t>
      </w:r>
    </w:p>
    <w:tbl>
      <w:tblPr>
        <w:tblW w:w="10370" w:type="dxa"/>
        <w:tblInd w:w="108" w:type="dxa"/>
        <w:tblLayout w:type="fixed"/>
        <w:tblLook w:val="04A0"/>
      </w:tblPr>
      <w:tblGrid>
        <w:gridCol w:w="993"/>
        <w:gridCol w:w="1275"/>
        <w:gridCol w:w="851"/>
        <w:gridCol w:w="1276"/>
        <w:gridCol w:w="1417"/>
        <w:gridCol w:w="992"/>
        <w:gridCol w:w="1276"/>
        <w:gridCol w:w="1383"/>
        <w:gridCol w:w="907"/>
      </w:tblGrid>
      <w:tr w:rsidR="003B71C6" w:rsidRPr="00323CD1" w:rsidTr="00254E3A"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ство або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нентских номеров для пере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дач</w:t>
            </w:r>
            <w:r w:rsidR="00254E3A">
              <w:rPr>
                <w:rFonts w:ascii="PT Astra Serif" w:hAnsi="PT Astra Serif"/>
                <w:sz w:val="22"/>
                <w:szCs w:val="22"/>
              </w:rPr>
              <w:t>и го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ло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совой ин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формации, испо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-льзуе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мых для мест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ных тел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ефонных соеди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нений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68"/>
              </w:tabs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Продол-жите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ль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ность ме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стных те</w:t>
            </w:r>
            <w:r>
              <w:rPr>
                <w:rFonts w:ascii="PT Astra Serif" w:hAnsi="PT Astra Serif"/>
                <w:sz w:val="22"/>
                <w:szCs w:val="22"/>
              </w:rPr>
              <w:t>-лефон</w:t>
            </w:r>
            <w:r w:rsidR="00254E3A">
              <w:rPr>
                <w:rFonts w:ascii="PT Astra Serif" w:hAnsi="PT Astra Serif"/>
                <w:sz w:val="22"/>
                <w:szCs w:val="22"/>
              </w:rPr>
              <w:t>ных соедине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ний в месяц в расчете на 1 абоне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-н</w:t>
            </w:r>
            <w:r>
              <w:rPr>
                <w:rFonts w:ascii="PT Astra Serif" w:hAnsi="PT Astra Serif"/>
                <w:sz w:val="22"/>
                <w:szCs w:val="22"/>
              </w:rPr>
              <w:t>тский но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мер для пе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редачи го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ло</w:t>
            </w:r>
            <w:r w:rsidR="00254E3A">
              <w:rPr>
                <w:rFonts w:ascii="PT Astra Serif" w:hAnsi="PT Astra Serif"/>
                <w:sz w:val="22"/>
                <w:szCs w:val="22"/>
              </w:rPr>
              <w:t>совой инфор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ма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ции, мин.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минуты разгово-ра при местных телефон-ных сое-дине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абонент-ских номеров для передачи  голосовой информа-ции, используе-мых для междуго-родних</w:t>
            </w:r>
          </w:p>
          <w:p w:rsidR="003B71C6" w:rsidRPr="00323CD1" w:rsidRDefault="00254E3A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телефон</w:t>
            </w:r>
            <w:r w:rsidR="003B71C6" w:rsidRPr="00323CD1">
              <w:rPr>
                <w:rFonts w:ascii="PT Astra Serif" w:hAnsi="PT Astra Serif"/>
                <w:sz w:val="22"/>
                <w:szCs w:val="22"/>
              </w:rPr>
              <w:t>ных соединений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Продолжи-тельность междугоро-дних теле-фонных со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единений в месяц в рас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чете на 1 абон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ентский теле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фонный номер для передачи голосовой информации,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минуты разгово-</w:t>
            </w:r>
          </w:p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 при между-</w:t>
            </w:r>
          </w:p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город-</w:t>
            </w:r>
          </w:p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них теле-фон- ных соеди-нениях,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абонентских номеров для пере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дачи голо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совой ин</w:t>
            </w:r>
            <w:r w:rsidR="00254E3A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>формации, исполь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зуе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мых для международ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ных телеф</w:t>
            </w:r>
            <w:r w:rsidR="00254E3A">
              <w:rPr>
                <w:rFonts w:ascii="PT Astra Serif" w:hAnsi="PT Astra Serif"/>
                <w:sz w:val="22"/>
                <w:szCs w:val="22"/>
              </w:rPr>
              <w:t>-он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ных соедине-ний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Продолжи-тельность международ-ных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254E3A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9"/>
              </w:tabs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минуты разго-вора при междуна- родных телефон-ных соедине-ния, руб.</w:t>
            </w:r>
          </w:p>
        </w:tc>
      </w:tr>
      <w:tr w:rsidR="003B71C6" w:rsidRPr="00323CD1" w:rsidTr="00254E3A"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68"/>
              </w:tabs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9"/>
              </w:tabs>
              <w:ind w:left="-108" w:right="-1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3B71C6" w:rsidRPr="00323CD1" w:rsidTr="003B71C6">
        <w:trPr>
          <w:trHeight w:val="349"/>
        </w:trPr>
        <w:tc>
          <w:tcPr>
            <w:tcW w:w="10370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3B71C6" w:rsidRPr="00323CD1" w:rsidTr="00254E3A">
        <w:trPr>
          <w:trHeight w:val="856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8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90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  <w:tr w:rsidR="003B71C6" w:rsidRPr="00323CD1" w:rsidTr="003B71C6">
        <w:trPr>
          <w:trHeight w:val="330"/>
        </w:trPr>
        <w:tc>
          <w:tcPr>
            <w:tcW w:w="103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3B71C6" w:rsidRPr="00323CD1" w:rsidTr="00254E3A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1C6" w:rsidRPr="00323CD1" w:rsidRDefault="003B71C6" w:rsidP="003B71C6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</w:tbl>
    <w:p w:rsidR="003B71C6" w:rsidRDefault="003B71C6" w:rsidP="003B71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1066"/>
        <w:rPr>
          <w:rFonts w:ascii="PT Astra Serif" w:eastAsia="Calibri" w:hAnsi="PT Astra Serif"/>
          <w:sz w:val="26"/>
          <w:szCs w:val="26"/>
        </w:rPr>
      </w:pPr>
    </w:p>
    <w:p w:rsid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noProof/>
          <w:position w:val="-30"/>
          <w:sz w:val="26"/>
          <w:szCs w:val="26"/>
        </w:rPr>
        <w:lastRenderedPageBreak/>
        <w:drawing>
          <wp:inline distT="0" distB="0" distL="0" distR="0">
            <wp:extent cx="6038850" cy="438150"/>
            <wp:effectExtent l="0" t="0" r="0" b="0"/>
            <wp:docPr id="241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30"/>
          <w:sz w:val="26"/>
          <w:szCs w:val="26"/>
        </w:rPr>
        <w:pict>
          <v:shape id="_x0000_s1279" type="#_x0000_t75" style="position:absolute;left:0;text-align:left;margin-left:0;margin-top:0;width:50pt;height:50pt;z-index:25168793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4A4A6E" w:rsidRPr="00323CD1">
        <w:rPr>
          <w:rFonts w:ascii="PT Astra Serif" w:hAnsi="PT Astra Serif"/>
          <w:sz w:val="26"/>
          <w:szCs w:val="26"/>
        </w:rPr>
        <w:t>где: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gм </w:t>
      </w:r>
      <w:r w:rsidRPr="00323CD1">
        <w:rPr>
          <w:rFonts w:ascii="PT Astra Serif" w:hAnsi="PT Astra Serif"/>
          <w:sz w:val="26"/>
          <w:szCs w:val="26"/>
        </w:rPr>
        <w:t>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S</w:t>
      </w:r>
      <w:r w:rsidRPr="00323CD1">
        <w:rPr>
          <w:rFonts w:ascii="PT Astra Serif" w:hAnsi="PT Astra Serif"/>
          <w:sz w:val="26"/>
          <w:szCs w:val="26"/>
          <w:vertAlign w:val="subscript"/>
        </w:rPr>
        <w:t>gм</w:t>
      </w:r>
      <w:r w:rsidRPr="00323CD1">
        <w:rPr>
          <w:rFonts w:ascii="PT Astra Serif" w:hAnsi="PT Astra Serif"/>
          <w:sz w:val="26"/>
          <w:szCs w:val="26"/>
        </w:rPr>
        <w:t>—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gм</w:t>
      </w:r>
      <w:r w:rsidRPr="00323CD1">
        <w:rPr>
          <w:rFonts w:ascii="PT Astra Serif" w:hAnsi="PT Astra Serif"/>
          <w:sz w:val="26"/>
          <w:szCs w:val="26"/>
        </w:rPr>
        <w:t>— цена минуты разговора при местных телефонных соединениях по g-му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gм</w:t>
      </w:r>
      <w:r w:rsidRPr="00323CD1">
        <w:rPr>
          <w:rFonts w:ascii="PT Astra Serif" w:hAnsi="PT Astra Serif"/>
          <w:sz w:val="26"/>
          <w:szCs w:val="26"/>
        </w:rPr>
        <w:t>— количество месяцев предоставления услуги местной телефонной связи по g-му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iмг</w:t>
      </w:r>
      <w:r w:rsidRPr="00323CD1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S</w:t>
      </w:r>
      <w:r w:rsidRPr="00323CD1">
        <w:rPr>
          <w:rFonts w:ascii="PT Astra Serif" w:hAnsi="PT Astra Serif"/>
          <w:sz w:val="26"/>
          <w:szCs w:val="26"/>
          <w:vertAlign w:val="subscript"/>
        </w:rPr>
        <w:t>i мг</w:t>
      </w:r>
      <w:r w:rsidRPr="00323CD1">
        <w:rPr>
          <w:rFonts w:ascii="PT Astra Serif" w:hAnsi="PT Astra Serif"/>
          <w:sz w:val="26"/>
          <w:szCs w:val="26"/>
        </w:rPr>
        <w:t>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iмг</w:t>
      </w:r>
      <w:r w:rsidRPr="00323CD1">
        <w:rPr>
          <w:rFonts w:ascii="PT Astra Serif" w:hAnsi="PT Astra Serif"/>
          <w:sz w:val="26"/>
          <w:szCs w:val="26"/>
        </w:rPr>
        <w:t> — цена минуты разговора при междугородних телефонных соединениях по i-му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i мг</w:t>
      </w:r>
      <w:r w:rsidRPr="00323CD1">
        <w:rPr>
          <w:rFonts w:ascii="PT Astra Serif" w:hAnsi="PT Astra Serif"/>
          <w:sz w:val="26"/>
          <w:szCs w:val="26"/>
        </w:rPr>
        <w:t>— количество месяцев предоставления услуги междугородней телефонной связи по i-му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iмн</w:t>
      </w:r>
      <w:r w:rsidRPr="00323CD1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S</w:t>
      </w:r>
      <w:r w:rsidRPr="00323CD1">
        <w:rPr>
          <w:rFonts w:ascii="PT Astra Serif" w:hAnsi="PT Astra Serif"/>
          <w:sz w:val="26"/>
          <w:szCs w:val="26"/>
          <w:vertAlign w:val="subscript"/>
        </w:rPr>
        <w:t>jмн</w:t>
      </w:r>
      <w:r w:rsidRPr="00323CD1">
        <w:rPr>
          <w:rFonts w:ascii="PT Astra Serif" w:hAnsi="PT Astra Serif"/>
          <w:sz w:val="26"/>
          <w:szCs w:val="26"/>
        </w:rPr>
        <w:t>—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jмн</w:t>
      </w:r>
      <w:r w:rsidRPr="00323CD1">
        <w:rPr>
          <w:rFonts w:ascii="PT Astra Serif" w:hAnsi="PT Astra Serif"/>
          <w:sz w:val="26"/>
          <w:szCs w:val="26"/>
        </w:rPr>
        <w:t>— цена минуты разговора при международных телефонных соединениях по j-му тарифу;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jмн</w:t>
      </w:r>
      <w:r w:rsidRPr="00323CD1">
        <w:rPr>
          <w:rFonts w:ascii="PT Astra Serif" w:hAnsi="PT Astra Serif"/>
          <w:sz w:val="26"/>
          <w:szCs w:val="26"/>
        </w:rPr>
        <w:t>— количество месяцев предоставления услуги международной телефонной связи по j-му тарифу.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оплату местных телефонных соединений  с фиксированной абонентской платой (З</w:t>
      </w:r>
      <w:r w:rsidRPr="00323CD1">
        <w:rPr>
          <w:rFonts w:ascii="PT Astra Serif" w:hAnsi="PT Astra Serif"/>
          <w:sz w:val="26"/>
          <w:szCs w:val="26"/>
          <w:vertAlign w:val="subscript"/>
        </w:rPr>
        <w:t>аб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80" type="#_x0000_t75" style="position:absolute;left:0;text-align:left;margin-left:0;margin-top:0;width:50pt;height:50pt;z-index:25168998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4A4A6E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2038350" cy="476250"/>
            <wp:effectExtent l="0" t="0" r="0" b="0"/>
            <wp:docPr id="255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iаб</w:t>
      </w:r>
      <w:r w:rsidRPr="00323CD1">
        <w:rPr>
          <w:rFonts w:ascii="PT Astra Serif" w:hAnsi="PT Astra Serif"/>
          <w:sz w:val="26"/>
          <w:szCs w:val="26"/>
        </w:rPr>
        <w:t>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</w:t>
      </w:r>
      <w:r w:rsidRPr="00323CD1">
        <w:rPr>
          <w:rFonts w:ascii="PT Astra Serif" w:hAnsi="PT Astra Serif"/>
          <w:sz w:val="26"/>
          <w:szCs w:val="26"/>
          <w:vertAlign w:val="subscript"/>
        </w:rPr>
        <w:t>iаб</w:t>
      </w:r>
      <w:r w:rsidRPr="00323CD1">
        <w:rPr>
          <w:rFonts w:ascii="PT Astra Serif" w:hAnsi="PT Astra Serif"/>
          <w:sz w:val="26"/>
          <w:szCs w:val="26"/>
        </w:rPr>
        <w:t>— ежемесячная i-я абонентская плата в расчете на один абонентский номер для передачи голосовой информации;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iаб</w:t>
      </w:r>
      <w:r w:rsidRPr="00323CD1">
        <w:rPr>
          <w:rFonts w:ascii="PT Astra Serif" w:hAnsi="PT Astra Serif"/>
          <w:sz w:val="26"/>
          <w:szCs w:val="26"/>
        </w:rPr>
        <w:t>— количество месяцев предоставления услуги с i-й абонентской платой.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323CD1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  <w:r w:rsidRPr="00323CD1">
        <w:rPr>
          <w:rFonts w:ascii="PT Astra Serif" w:hAnsi="PT Astra Serif"/>
          <w:bCs/>
          <w:sz w:val="26"/>
          <w:szCs w:val="26"/>
        </w:rPr>
        <w:t>на сеть «Интернет» и услуги интернет-провайдеров ОГКУ.</w:t>
      </w:r>
    </w:p>
    <w:p w:rsidR="004A4A6E" w:rsidRPr="00323CD1" w:rsidRDefault="004A4A6E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104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7"/>
        <w:gridCol w:w="3291"/>
        <w:gridCol w:w="4289"/>
      </w:tblGrid>
      <w:tr w:rsidR="00323CD1" w:rsidRPr="00323CD1" w:rsidTr="00323CD1">
        <w:trPr>
          <w:trHeight w:val="447"/>
        </w:trPr>
        <w:tc>
          <w:tcPr>
            <w:tcW w:w="2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каналов передачи данных сети «Интернет»</w:t>
            </w:r>
          </w:p>
        </w:tc>
        <w:tc>
          <w:tcPr>
            <w:tcW w:w="428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аренды канала передачи данных сети «Интернет» за 1 месяц, руб.</w:t>
            </w:r>
          </w:p>
        </w:tc>
      </w:tr>
      <w:tr w:rsidR="00323CD1" w:rsidRPr="00323CD1" w:rsidTr="00323CD1">
        <w:trPr>
          <w:trHeight w:val="188"/>
        </w:trPr>
        <w:tc>
          <w:tcPr>
            <w:tcW w:w="282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9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8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277"/>
        </w:trPr>
        <w:tc>
          <w:tcPr>
            <w:tcW w:w="2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4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 каналов</w:t>
            </w:r>
          </w:p>
        </w:tc>
        <w:tc>
          <w:tcPr>
            <w:tcW w:w="428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13 500,00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6"/>
          <w:szCs w:val="6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</w:t>
      </w:r>
      <w:r w:rsidRPr="00323CD1">
        <w:rPr>
          <w:rFonts w:ascii="PT Astra Serif" w:hAnsi="PT Astra Serif"/>
          <w:sz w:val="26"/>
          <w:szCs w:val="26"/>
          <w:shd w:val="clear" w:color="FFFFFF" w:fill="FFFFFF"/>
        </w:rPr>
        <w:t xml:space="preserve"> подключение к </w:t>
      </w:r>
      <w:r w:rsidRPr="00323CD1">
        <w:rPr>
          <w:rFonts w:ascii="PT Astra Serif" w:hAnsi="PT Astra Serif"/>
          <w:sz w:val="26"/>
          <w:szCs w:val="26"/>
        </w:rPr>
        <w:t>сети «Интернет»и услуги интернет-провайдеров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и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55" type="#_x0000_t75" style="position:absolute;left:0;text-align:left;margin-left:0;margin-top:0;width:50pt;height:50pt;z-index:25166233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2143125" cy="485775"/>
            <wp:effectExtent l="1905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iи</w:t>
      </w:r>
      <w:r w:rsidRPr="00323CD1">
        <w:rPr>
          <w:rFonts w:ascii="PT Astra Serif" w:hAnsi="PT Astra Serif"/>
          <w:sz w:val="26"/>
          <w:szCs w:val="26"/>
        </w:rPr>
        <w:t>— количество каналов передачи данных сети «Интернет» с i-й пропускной способностью;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iи</w:t>
      </w:r>
      <w:r w:rsidRPr="00323CD1">
        <w:rPr>
          <w:rFonts w:ascii="PT Astra Serif" w:hAnsi="PT Astra Serif"/>
          <w:sz w:val="26"/>
          <w:szCs w:val="26"/>
        </w:rPr>
        <w:t>— месячная цена аренды канала передачи данных сети «Интернет» с i-й пропускной способностью;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iи</w:t>
      </w:r>
      <w:r w:rsidRPr="00323CD1">
        <w:rPr>
          <w:rFonts w:ascii="PT Astra Serif" w:hAnsi="PT Astra Serif"/>
          <w:sz w:val="26"/>
          <w:szCs w:val="26"/>
        </w:rPr>
        <w:t>— количество месяцев аренды канала передачи данных сети «Интернет» с i-й пропускной способностью (12 месяцев).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электронного терминала (З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э.т.) </w:t>
      </w:r>
      <w:r w:rsidRPr="00323CD1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</w:r>
      <w:r>
        <w:rPr>
          <w:rFonts w:ascii="PT Astra Serif" w:eastAsia="Calibri" w:hAnsi="PT Astra Serif"/>
          <w:sz w:val="26"/>
          <w:szCs w:val="26"/>
        </w:rPr>
        <w:pict>
          <v:group id="_x0000_s1246" editas="canvas" style="width:161.55pt;height:50.85pt;mso-position-horizontal-relative:char;mso-position-vertical-relative:line" coordorigin="-1235" coordsize="3231,1017">
            <o:lock v:ext="edit" aspectratio="t"/>
            <v:shape id="_x0000_s1247" type="#_x0000_t75" style="position:absolute;left:-1235;width:3231;height:1017" o:preferrelative="f">
              <v:fill o:detectmouseclick="t"/>
              <v:path o:extrusionok="t" o:connecttype="none"/>
              <o:lock v:ext="edit" text="t"/>
            </v:shape>
            <v:rect id="_x0000_s1248" style="position:absolute;left:-539;width:272;height:184" filled="f" stroked="f">
              <v:textbox style="mso-next-textbox:#_x0000_s1248;mso-fit-shape-to-text:t" inset="0,0,0,0">
                <w:txbxContent>
                  <w:p w:rsidR="003B71C6" w:rsidRDefault="003B71C6" w:rsidP="00323CD1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249" style="position:absolute;left:-539;top:605;width:272;height:184" filled="f" stroked="f">
              <v:textbox style="mso-next-textbox:#_x0000_s1249;mso-fit-shape-to-text:t" inset="0,0,0,0">
                <w:txbxContent>
                  <w:p w:rsidR="003B71C6" w:rsidRDefault="003B71C6" w:rsidP="00323CD1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i=1</w:t>
                    </w:r>
                  </w:p>
                </w:txbxContent>
              </v:textbox>
            </v:rect>
            <v:rect id="_x0000_s1250" style="position:absolute;left:1086;top:223;width:299;height:276" filled="f" stroked="f">
              <v:textbox style="mso-next-textbox:#_x0000_s1250;mso-fit-shape-to-text:t" inset="0,0,0,0">
                <w:txbxContent>
                  <w:p w:rsidR="003B71C6" w:rsidRPr="003C26A6" w:rsidRDefault="003B71C6" w:rsidP="00323CD1">
                    <w:r w:rsidRPr="003C26A6">
                      <w:rPr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251" style="position:absolute;left:1201;top:213;width:503;height:276" filled="f" stroked="f">
              <v:textbox style="mso-next-textbox:#_x0000_s1251;mso-fit-shape-to-text:t" inset="0,0,0,0">
                <w:txbxContent>
                  <w:p w:rsidR="003B71C6" w:rsidRDefault="003B71C6" w:rsidP="00323CD1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где:</w:t>
                    </w:r>
                  </w:p>
                </w:txbxContent>
              </v:textbox>
            </v:rect>
            <v:rect id="_x0000_s1252" style="position:absolute;left:-1235;top:223;width:1179;height:322" filled="f" stroked="f">
              <v:textbox style="mso-next-textbox:#_x0000_s1252;mso-fit-shape-to-text:t" inset="0,0,0,0">
                <w:txbxContent>
                  <w:p w:rsidR="003B71C6" w:rsidRPr="00450EE6" w:rsidRDefault="003B71C6" w:rsidP="00323CD1">
                    <w:r>
                      <w:rPr>
                        <w:color w:val="000000"/>
                        <w:sz w:val="28"/>
                        <w:szCs w:val="28"/>
                        <w:lang w:val="en-US"/>
                      </w:rPr>
                      <w:t>З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э.т..</w:t>
                    </w:r>
                    <w:r>
                      <w:rPr>
                        <w:color w:val="000000"/>
                        <w:sz w:val="28"/>
                        <w:szCs w:val="28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253" style="position:absolute;left:-146;top:213;width:1347;height:580" filled="f" stroked="f">
              <v:textbox style="mso-next-textbox:#_x0000_s1253" inset="0,0,0,0">
                <w:txbxContent>
                  <w:p w:rsidR="003B71C6" w:rsidRPr="00450EE6" w:rsidRDefault="003B71C6" w:rsidP="00323CD1">
                    <w:r>
                      <w:rPr>
                        <w:color w:val="000000"/>
                        <w:sz w:val="28"/>
                        <w:szCs w:val="28"/>
                      </w:rPr>
                      <w:t>Q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iэ.т.</w:t>
                    </w:r>
                    <w:r>
                      <w:rPr>
                        <w:color w:val="000000"/>
                        <w:sz w:val="28"/>
                        <w:szCs w:val="28"/>
                        <w:lang w:val="en-US"/>
                      </w:rPr>
                      <w:t>×</w:t>
                    </w:r>
                    <w:r>
                      <w:rPr>
                        <w:color w:val="000000"/>
                        <w:sz w:val="28"/>
                        <w:szCs w:val="28"/>
                      </w:rPr>
                      <w:t>Р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iэ.т.</w:t>
                    </w:r>
                  </w:p>
                </w:txbxContent>
              </v:textbox>
            </v:rect>
            <v:rect id="_x0000_s1254" style="position:absolute;left:-539;top:111;width:393;height:494" filled="f" stroked="f">
              <v:textbox style="mso-next-textbox:#_x0000_s1254" inset="0,0,0,0">
                <w:txbxContent>
                  <w:p w:rsidR="003B71C6" w:rsidRDefault="003B71C6" w:rsidP="00323CD1">
                    <w:r>
                      <w:rPr>
                        <w:rFonts w:ascii="Symbol" w:hAnsi="Symbol" w:cs="Symbol"/>
                        <w:color w:val="000000"/>
                        <w:sz w:val="44"/>
                        <w:szCs w:val="44"/>
                        <w:lang w:val="en-US"/>
                      </w:rPr>
                      <w:t>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Q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iэ.т.</w:t>
      </w:r>
      <w:r w:rsidRPr="00323CD1">
        <w:rPr>
          <w:rFonts w:ascii="PT Astra Serif" w:eastAsia="Calibri" w:hAnsi="PT Astra Serif"/>
          <w:sz w:val="26"/>
          <w:szCs w:val="26"/>
        </w:rPr>
        <w:t>— количество i-го  электронного терминала;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iэ.т.</w:t>
      </w:r>
      <w:r w:rsidRPr="00323CD1">
        <w:rPr>
          <w:rFonts w:ascii="PT Astra Serif" w:hAnsi="PT Astra Serif"/>
          <w:sz w:val="26"/>
          <w:szCs w:val="26"/>
        </w:rPr>
        <w:t>— цена i-го электронного терминала, но не более 106 610,67  рублей.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323CD1">
        <w:rPr>
          <w:rFonts w:ascii="PT Astra Serif" w:hAnsi="PT Astra Serif"/>
          <w:bCs/>
          <w:sz w:val="26"/>
          <w:szCs w:val="26"/>
        </w:rPr>
        <w:t>приобретение мониторов и системных блоков.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3260"/>
        <w:gridCol w:w="2410"/>
        <w:gridCol w:w="2551"/>
      </w:tblGrid>
      <w:tr w:rsidR="00323CD1" w:rsidRPr="00323CD1" w:rsidTr="00323CD1">
        <w:tc>
          <w:tcPr>
            <w:tcW w:w="19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323CD1" w:rsidRPr="00323CD1" w:rsidTr="00323CD1">
        <w:tc>
          <w:tcPr>
            <w:tcW w:w="198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6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427"/>
        </w:trPr>
        <w:tc>
          <w:tcPr>
            <w:tcW w:w="10206" w:type="dxa"/>
            <w:gridSpan w:val="4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c>
          <w:tcPr>
            <w:tcW w:w="19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56 165,00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323CD1" w:rsidRPr="00323CD1" w:rsidTr="00323CD1">
        <w:tc>
          <w:tcPr>
            <w:tcW w:w="19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88 058,00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мониторов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мон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59" type="#_x0000_t75" style="position:absolute;left:0;text-align:left;margin-left:0;margin-top:0;width:50pt;height:50pt;z-index:25166643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762125" cy="47625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iмон</w:t>
      </w:r>
      <w:r w:rsidRPr="00323CD1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iмон</w:t>
      </w:r>
      <w:r w:rsidRPr="00323CD1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системных блоков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сб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60" type="#_x0000_t75" style="position:absolute;left:0;text-align:left;margin-left:0;margin-top:0;width:50pt;height:50pt;z-index:25166745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571625" cy="47625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iсб</w:t>
      </w:r>
      <w:r w:rsidRPr="00323CD1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iсб</w:t>
      </w:r>
      <w:r w:rsidRPr="00323CD1">
        <w:rPr>
          <w:rFonts w:ascii="PT Astra Serif" w:hAnsi="PT Astra Serif"/>
          <w:sz w:val="26"/>
          <w:szCs w:val="26"/>
        </w:rPr>
        <w:t>— цена одного i-го системного блока.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Нормативы, применяемые при расчете з</w:t>
      </w:r>
      <w:r w:rsidRPr="00323CD1">
        <w:rPr>
          <w:rFonts w:ascii="PT Astra Serif" w:hAnsi="PT Astra Serif"/>
          <w:bCs/>
          <w:sz w:val="26"/>
          <w:szCs w:val="26"/>
        </w:rPr>
        <w:t>атрат на приобретение устройств ввода для вычислительной техники: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2835"/>
        <w:gridCol w:w="2410"/>
        <w:gridCol w:w="2551"/>
      </w:tblGrid>
      <w:tr w:rsidR="00323CD1" w:rsidRPr="00323CD1" w:rsidTr="00323CD1">
        <w:trPr>
          <w:trHeight w:val="510"/>
        </w:trPr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323CD1" w:rsidRPr="00323CD1" w:rsidTr="00323CD1">
        <w:trPr>
          <w:trHeight w:val="375"/>
        </w:trPr>
        <w:tc>
          <w:tcPr>
            <w:tcW w:w="241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381"/>
        </w:trPr>
        <w:tc>
          <w:tcPr>
            <w:tcW w:w="10206" w:type="dxa"/>
            <w:gridSpan w:val="4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rPr>
          <w:trHeight w:val="340"/>
        </w:trPr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1. Клавиатура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10 321,00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323CD1" w:rsidRPr="00323CD1" w:rsidTr="00323CD1"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 . Компьютерная мышь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2 731,00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323CD1" w:rsidRPr="00323CD1" w:rsidTr="00323CD1"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 . Компьютерные колонки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9 258,00</w:t>
            </w:r>
          </w:p>
        </w:tc>
        <w:tc>
          <w:tcPr>
            <w:tcW w:w="255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все категории и группы должностей.</w:t>
            </w:r>
          </w:p>
        </w:tc>
      </w:tr>
    </w:tbl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рабочих станций (Зрст)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10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61" type="#_x0000_t75" style="position:absolute;left:0;text-align:left;margin-left:0;margin-top:0;width:50pt;height:50pt;z-index:25166848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1685925" cy="4667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iрст</w:t>
      </w:r>
      <w:r w:rsidRPr="00323CD1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iрст</w:t>
      </w:r>
      <w:r w:rsidRPr="00323CD1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(Q</w:t>
      </w:r>
      <w:r w:rsidRPr="00323CD1">
        <w:rPr>
          <w:rFonts w:ascii="PT Astra Serif" w:hAnsi="PT Astra Serif"/>
          <w:sz w:val="26"/>
          <w:szCs w:val="26"/>
          <w:vertAlign w:val="subscript"/>
        </w:rPr>
        <w:t>iрст</w:t>
      </w:r>
      <w:r w:rsidRPr="00323CD1">
        <w:rPr>
          <w:rFonts w:ascii="PT Astra Serif" w:hAnsi="PT Astra Serif"/>
          <w:sz w:val="26"/>
          <w:szCs w:val="26"/>
        </w:rPr>
        <w:t>предел) определяется с округлением до целого по следующим формулам: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323CD1">
        <w:rPr>
          <w:rFonts w:ascii="PT Astra Serif" w:hAnsi="PT Astra Serif"/>
          <w:sz w:val="26"/>
          <w:szCs w:val="26"/>
        </w:rPr>
        <w:t>= Ч</w:t>
      </w:r>
      <w:r w:rsidRPr="00323CD1">
        <w:rPr>
          <w:rFonts w:ascii="PT Astra Serif" w:hAnsi="PT Astra Serif"/>
          <w:sz w:val="26"/>
          <w:szCs w:val="26"/>
          <w:vertAlign w:val="subscript"/>
        </w:rPr>
        <w:t>оп</w:t>
      </w:r>
      <w:r w:rsidRPr="00323CD1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323CD1">
        <w:rPr>
          <w:rFonts w:ascii="PT Astra Serif" w:hAnsi="PT Astra Serif"/>
          <w:sz w:val="26"/>
          <w:szCs w:val="26"/>
        </w:rPr>
        <w:t>= Ч</w:t>
      </w:r>
      <w:r w:rsidRPr="00323CD1">
        <w:rPr>
          <w:rFonts w:ascii="PT Astra Serif" w:hAnsi="PT Astra Serif"/>
          <w:sz w:val="26"/>
          <w:szCs w:val="26"/>
          <w:vertAlign w:val="subscript"/>
        </w:rPr>
        <w:t>оп</w:t>
      </w:r>
      <w:r w:rsidRPr="00323CD1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Ч</w:t>
      </w:r>
      <w:r w:rsidRPr="00323CD1">
        <w:rPr>
          <w:rFonts w:ascii="PT Astra Serif" w:hAnsi="PT Astra Serif"/>
          <w:sz w:val="26"/>
          <w:szCs w:val="26"/>
          <w:vertAlign w:val="subscript"/>
        </w:rPr>
        <w:t>оп</w:t>
      </w:r>
      <w:r w:rsidRPr="00323CD1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планшетных компьютеров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прпк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62" type="#_x0000_t75" style="position:absolute;left:0;text-align:left;margin-left:0;margin-top:0;width:50pt;height:50pt;z-index:25166950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1924050" cy="46672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iпрпк</w:t>
      </w:r>
      <w:r w:rsidRPr="00323CD1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3" w:history="1">
        <w:r w:rsidRPr="00323CD1">
          <w:rPr>
            <w:rFonts w:ascii="PT Astra Serif" w:hAnsi="PT Astra Serif"/>
            <w:sz w:val="26"/>
            <w:szCs w:val="26"/>
          </w:rPr>
          <w:t>пунктом 5</w:t>
        </w:r>
      </w:hyperlink>
      <w:r w:rsidRPr="00323CD1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4" w:history="1">
        <w:r w:rsidRPr="00323CD1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323CD1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 4;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</w:rPr>
        <w:t> 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P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iпрпк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— цена одного планшетного компьютера по i-й должности в соответствии с нормативами, определяемыми государственными органами Томской области, учреждениями в соответствии с </w:t>
      </w:r>
      <w:hyperlink r:id="rId25" w:history="1">
        <w:r w:rsidRPr="00323CD1">
          <w:rPr>
            <w:rFonts w:ascii="PT Astra Serif" w:eastAsia="Calibri" w:hAnsi="PT Astra Serif"/>
            <w:sz w:val="26"/>
            <w:szCs w:val="26"/>
            <w:lang w:eastAsia="en-US"/>
          </w:rPr>
          <w:t>пунктом 4</w:t>
        </w:r>
      </w:hyperlink>
      <w:r w:rsidRPr="00323CD1">
        <w:rPr>
          <w:rFonts w:ascii="PT Astra Serif" w:eastAsia="Calibri" w:hAnsi="PT Astra Serif"/>
          <w:sz w:val="26"/>
          <w:szCs w:val="26"/>
          <w:lang w:eastAsia="en-US"/>
        </w:rPr>
        <w:t> Правил, с учетом </w:t>
      </w:r>
      <w:hyperlink r:id="rId26" w:history="1">
        <w:r w:rsidRPr="00323CD1">
          <w:rPr>
            <w:rFonts w:ascii="PT Astra Serif" w:eastAsia="Calibri" w:hAnsi="PT Astra Serif"/>
            <w:sz w:val="26"/>
            <w:szCs w:val="26"/>
            <w:lang w:eastAsia="en-US"/>
          </w:rPr>
          <w:t>нормативов</w:t>
        </w:r>
      </w:hyperlink>
      <w:r w:rsidRPr="00323CD1">
        <w:rPr>
          <w:rFonts w:ascii="PT Astra Serif" w:eastAsia="Calibri" w:hAnsi="PT Astra Serif"/>
          <w:sz w:val="26"/>
          <w:szCs w:val="26"/>
          <w:lang w:eastAsia="en-US"/>
        </w:rPr>
        <w:t> затрат на приобретение планше- тных компьютеров, предусмотренных в настоящих нормативах в пункте  4.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ноутбуков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прнб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pict>
          <v:shape id="_x0000_s1263" type="#_x0000_t75" style="position:absolute;left:0;text-align:left;margin-left:0;margin-top:0;width:50pt;height:50pt;z-index:2516705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1847850" cy="46672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iпрнб</w:t>
      </w:r>
      <w:r w:rsidRPr="00323CD1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8" w:history="1">
        <w:r w:rsidRPr="00323CD1">
          <w:rPr>
            <w:rFonts w:ascii="PT Astra Serif" w:hAnsi="PT Astra Serif"/>
            <w:sz w:val="26"/>
            <w:szCs w:val="26"/>
          </w:rPr>
          <w:t>пунктом 5</w:t>
        </w:r>
      </w:hyperlink>
      <w:r w:rsidRPr="00323CD1">
        <w:rPr>
          <w:rFonts w:ascii="PT Astra Serif" w:hAnsi="PT Astra Serif"/>
          <w:sz w:val="26"/>
          <w:szCs w:val="26"/>
        </w:rPr>
        <w:t xml:space="preserve"> Правил, утвержденных постановлением Администрации Томской области от 30.12.2015 N 489а "Об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(далее Правила) с учетом </w:t>
      </w:r>
      <w:hyperlink r:id="rId29" w:history="1">
        <w:r w:rsidRPr="00323CD1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323CD1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iпрнб</w:t>
      </w:r>
      <w:r w:rsidRPr="00323CD1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30" w:history="1">
        <w:r w:rsidRPr="00323CD1">
          <w:rPr>
            <w:rFonts w:ascii="PT Astra Serif" w:hAnsi="PT Astra Serif"/>
            <w:sz w:val="26"/>
            <w:szCs w:val="26"/>
          </w:rPr>
          <w:t>пунктом 4</w:t>
        </w:r>
      </w:hyperlink>
      <w:r w:rsidRPr="00323CD1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31" w:history="1">
        <w:r w:rsidRPr="00323CD1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323CD1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spacing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почтовой связи.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8646"/>
      </w:tblGrid>
      <w:tr w:rsidR="00323CD1" w:rsidRPr="00323CD1" w:rsidTr="00323CD1">
        <w:trPr>
          <w:trHeight w:val="892"/>
        </w:trPr>
        <w:tc>
          <w:tcPr>
            <w:tcW w:w="15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Планируемое количество почтовых отправлений в год, шт.</w:t>
            </w:r>
          </w:p>
        </w:tc>
        <w:tc>
          <w:tcPr>
            <w:tcW w:w="86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одного почтового отправления, руб.</w:t>
            </w:r>
          </w:p>
        </w:tc>
      </w:tr>
      <w:tr w:rsidR="00323CD1" w:rsidRPr="00323CD1" w:rsidTr="00323CD1">
        <w:trPr>
          <w:trHeight w:val="348"/>
        </w:trPr>
        <w:tc>
          <w:tcPr>
            <w:tcW w:w="15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6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323CD1" w:rsidRPr="00323CD1" w:rsidTr="00323CD1">
        <w:trPr>
          <w:trHeight w:val="280"/>
        </w:trPr>
        <w:tc>
          <w:tcPr>
            <w:tcW w:w="10206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323CD1" w:rsidRPr="00323CD1" w:rsidTr="00323CD1">
        <w:tc>
          <w:tcPr>
            <w:tcW w:w="15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16 380</w:t>
            </w:r>
          </w:p>
        </w:tc>
        <w:tc>
          <w:tcPr>
            <w:tcW w:w="86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(писем, бандеролей)» с учетом конвертов и марок</w:t>
            </w:r>
          </w:p>
        </w:tc>
      </w:tr>
      <w:tr w:rsidR="00323CD1" w:rsidRPr="00323CD1" w:rsidTr="00323CD1">
        <w:trPr>
          <w:trHeight w:val="283"/>
        </w:trPr>
        <w:tc>
          <w:tcPr>
            <w:tcW w:w="10206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323CD1" w:rsidRPr="00323CD1" w:rsidTr="00323CD1">
        <w:tc>
          <w:tcPr>
            <w:tcW w:w="15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12 000</w:t>
            </w:r>
          </w:p>
        </w:tc>
        <w:tc>
          <w:tcPr>
            <w:tcW w:w="864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оплату услуг почтовой связи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п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64" type="#_x0000_t75" style="position:absolute;left:0;text-align:left;margin-left:0;margin-top:0;width:50pt;height:50pt;z-index:25167155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438275" cy="47625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 п</w:t>
      </w:r>
      <w:r w:rsidRPr="00323CD1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Pi п — цена одного i-го почтового отправления.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кр</w:t>
      </w:r>
      <w:r w:rsidRPr="00323CD1">
        <w:rPr>
          <w:rFonts w:ascii="PT Astra Serif" w:hAnsi="PT Astra Serif"/>
          <w:sz w:val="26"/>
          <w:szCs w:val="26"/>
        </w:rPr>
        <w:t xml:space="preserve"> = 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323CD1">
        <w:rPr>
          <w:rFonts w:ascii="PT Astra Serif" w:hAnsi="PT Astra Serif"/>
          <w:sz w:val="26"/>
          <w:szCs w:val="26"/>
        </w:rPr>
        <w:t xml:space="preserve"> + З</w:t>
      </w:r>
      <w:r w:rsidRPr="00323CD1">
        <w:rPr>
          <w:rFonts w:ascii="PT Astra Serif" w:hAnsi="PT Astra Serif"/>
          <w:sz w:val="26"/>
          <w:szCs w:val="26"/>
          <w:vertAlign w:val="subscript"/>
        </w:rPr>
        <w:t>найм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323CD1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Знайм— затраты по договору на найм жилого помещения на период командирования.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по договору на проезд к месту командирования и обратно (З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323CD1">
        <w:rPr>
          <w:rFonts w:ascii="PT Astra Serif" w:hAnsi="PT Astra Serif"/>
          <w:sz w:val="26"/>
          <w:szCs w:val="26"/>
        </w:rPr>
        <w:t>),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firstLine="709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AD2D29">
        <w:rPr>
          <w:rFonts w:ascii="PT Astra Serif" w:eastAsia="Calibri" w:hAnsi="PT Astra Serif"/>
          <w:position w:val="-28"/>
          <w:sz w:val="26"/>
          <w:szCs w:val="26"/>
        </w:rPr>
        <w:lastRenderedPageBreak/>
        <w:pict>
          <v:shape id="_x0000_s1265" type="#_x0000_t75" style="position:absolute;left:0;text-align:left;margin-left:0;margin-top:0;width:50pt;height:50pt;z-index:25167257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eastAsia="Calibri" w:hAnsi="PT Astra Serif"/>
          <w:noProof/>
          <w:position w:val="-28"/>
          <w:sz w:val="26"/>
          <w:szCs w:val="26"/>
        </w:rPr>
        <w:drawing>
          <wp:inline distT="0" distB="0" distL="0" distR="0">
            <wp:extent cx="2352675" cy="47625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323CD1">
        <w:rPr>
          <w:rFonts w:ascii="PT Astra Serif" w:hAnsi="PT Astra Serif"/>
          <w:sz w:val="26"/>
          <w:szCs w:val="26"/>
        </w:rPr>
        <w:t>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323CD1">
        <w:rPr>
          <w:rFonts w:ascii="PT Astra Serif" w:hAnsi="PT Astra Serif"/>
          <w:sz w:val="26"/>
          <w:szCs w:val="26"/>
        </w:rPr>
        <w:t xml:space="preserve">— цена проезда по i-му направлению командирования с учетом требований </w:t>
      </w:r>
      <w:hyperlink r:id="rId34" w:history="1"/>
      <w:hyperlink r:id="rId35" w:history="1">
        <w:r w:rsidRPr="00323CD1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323CD1">
        <w:rPr>
          <w:rFonts w:ascii="PT Astra Serif" w:hAnsi="PT Astra Serif"/>
          <w:sz w:val="26"/>
          <w:szCs w:val="26"/>
        </w:rPr>
        <w:t xml:space="preserve"> Губернатора Томской области от 23.09.2011№ 86 «Об утверждении Положения о командировании государственных гражданских служащих Томской области» (далее – постановление от 23.09.2011№ 86) и  постановления Администрации Томской области от 10.12.2015№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области» (далее – постановление от 10.12.2015 № 449а).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66" type="#_x0000_t75" style="position:absolute;left:0;text-align:left;margin-left:0;margin-top:0;width:50pt;height:50pt;z-index:25167360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2447925" cy="47625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Qiнайм—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iнайм</w:t>
      </w:r>
      <w:r w:rsidRPr="00323CD1">
        <w:rPr>
          <w:rFonts w:ascii="PT Astra Serif" w:hAnsi="PT Astra Serif"/>
          <w:sz w:val="26"/>
          <w:szCs w:val="26"/>
        </w:rPr>
        <w:t>— цена найма жилого помещения в сутки по i-му направлению с учетом требований Постановления от 23.09.2011 № 86 и Постановления от 10.12.2015№ 449а;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iнайм</w:t>
      </w:r>
      <w:r w:rsidRPr="00323CD1">
        <w:rPr>
          <w:rFonts w:ascii="PT Astra Serif" w:hAnsi="PT Astra Serif"/>
          <w:sz w:val="26"/>
          <w:szCs w:val="26"/>
        </w:rPr>
        <w:t>— количество суток нахождения в командировке по i-му направлению командирования.</w:t>
      </w:r>
    </w:p>
    <w:tbl>
      <w:tblPr>
        <w:tblW w:w="103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1"/>
        <w:gridCol w:w="3584"/>
        <w:gridCol w:w="3789"/>
        <w:gridCol w:w="1336"/>
      </w:tblGrid>
      <w:tr w:rsidR="00323CD1" w:rsidRPr="00323CD1" w:rsidTr="00323CD1">
        <w:trPr>
          <w:trHeight w:val="624"/>
        </w:trPr>
        <w:tc>
          <w:tcPr>
            <w:tcW w:w="16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командированных работников, ед.</w:t>
            </w:r>
          </w:p>
        </w:tc>
        <w:tc>
          <w:tcPr>
            <w:tcW w:w="358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проезда, руб.</w:t>
            </w:r>
          </w:p>
        </w:tc>
        <w:tc>
          <w:tcPr>
            <w:tcW w:w="378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Цена найма жилого помещения в сутки, руб.</w:t>
            </w:r>
          </w:p>
        </w:tc>
        <w:tc>
          <w:tcPr>
            <w:tcW w:w="1336" w:type="dxa"/>
            <w:vAlign w:val="center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Количество суток нахождения в командировке</w:t>
            </w:r>
          </w:p>
        </w:tc>
      </w:tr>
      <w:tr w:rsidR="00323CD1" w:rsidRPr="00323CD1" w:rsidTr="00323CD1">
        <w:trPr>
          <w:trHeight w:val="170"/>
        </w:trPr>
        <w:tc>
          <w:tcPr>
            <w:tcW w:w="16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84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78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336" w:type="dxa"/>
            <w:vAlign w:val="center"/>
          </w:tcPr>
          <w:p w:rsidR="00323CD1" w:rsidRPr="00323CD1" w:rsidRDefault="00323CD1" w:rsidP="00323CD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</w:tr>
      <w:tr w:rsidR="00323CD1" w:rsidRPr="00323CD1" w:rsidTr="00323CD1">
        <w:trPr>
          <w:trHeight w:val="271"/>
        </w:trPr>
        <w:tc>
          <w:tcPr>
            <w:tcW w:w="10370" w:type="dxa"/>
            <w:gridSpan w:val="4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</w:t>
            </w:r>
          </w:p>
        </w:tc>
      </w:tr>
      <w:tr w:rsidR="00323CD1" w:rsidRPr="00323CD1" w:rsidTr="00323CD1">
        <w:trPr>
          <w:trHeight w:val="320"/>
        </w:trPr>
        <w:tc>
          <w:tcPr>
            <w:tcW w:w="16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</w:t>
            </w:r>
          </w:p>
        </w:tc>
        <w:tc>
          <w:tcPr>
            <w:tcW w:w="358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 в соответствии с направлением командирования с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учетом </w:t>
            </w: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требований </w:t>
            </w:r>
            <w:r w:rsidRPr="00323CD1">
              <w:rPr>
                <w:rFonts w:ascii="PT Astra Serif" w:hAnsi="PT Astra Serif"/>
                <w:sz w:val="22"/>
                <w:szCs w:val="22"/>
              </w:rPr>
              <w:t>постановления от 23.09.2011 № 86 и постано-вления  от 10.12.2015 № 449а</w:t>
            </w:r>
          </w:p>
        </w:tc>
        <w:tc>
          <w:tcPr>
            <w:tcW w:w="378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определяется в соответствии с нап-равлением командирования с уче-том требований постановления от 23.09.2011 № 86 и постановления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от 10.12.2015 № 449а</w:t>
            </w:r>
          </w:p>
        </w:tc>
        <w:tc>
          <w:tcPr>
            <w:tcW w:w="133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21</w:t>
            </w:r>
          </w:p>
        </w:tc>
      </w:tr>
      <w:tr w:rsidR="00323CD1" w:rsidRPr="00323CD1" w:rsidTr="00323CD1">
        <w:tc>
          <w:tcPr>
            <w:tcW w:w="10370" w:type="dxa"/>
            <w:gridSpan w:val="4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323CD1" w:rsidRPr="00323CD1" w:rsidTr="00323CD1">
        <w:trPr>
          <w:trHeight w:val="510"/>
        </w:trPr>
        <w:tc>
          <w:tcPr>
            <w:tcW w:w="16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19</w:t>
            </w:r>
          </w:p>
        </w:tc>
        <w:tc>
          <w:tcPr>
            <w:tcW w:w="358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постановлением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378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постановлением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133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21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both"/>
        <w:outlineLvl w:val="3"/>
        <w:rPr>
          <w:rFonts w:ascii="PT Astra Serif" w:hAnsi="PT Astra Serif"/>
          <w:bCs/>
          <w:sz w:val="26"/>
          <w:szCs w:val="26"/>
        </w:rPr>
      </w:pP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spacing w:after="200" w:line="276" w:lineRule="auto"/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на проведение предрейсового и 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lastRenderedPageBreak/>
        <w:t>послерейсового осмотра водителей транспортных средств.</w:t>
      </w:r>
      <w:r w:rsidRPr="00323CD1">
        <w:rPr>
          <w:rFonts w:ascii="PT Astra Serif" w:hAnsi="PT Astra Serif"/>
          <w:bCs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3685"/>
        <w:gridCol w:w="3260"/>
      </w:tblGrid>
      <w:tr w:rsidR="00323CD1" w:rsidRPr="00323CD1" w:rsidTr="00323CD1">
        <w:trPr>
          <w:trHeight w:val="617"/>
        </w:trPr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проведения одного предрейсового, руб.</w:t>
            </w:r>
          </w:p>
        </w:tc>
        <w:tc>
          <w:tcPr>
            <w:tcW w:w="326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проведения одного послерейсового осмотра, руб.</w:t>
            </w:r>
          </w:p>
        </w:tc>
      </w:tr>
      <w:tr w:rsidR="00323CD1" w:rsidRPr="00323CD1" w:rsidTr="00323CD1">
        <w:trPr>
          <w:trHeight w:val="242"/>
        </w:trPr>
        <w:tc>
          <w:tcPr>
            <w:tcW w:w="326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336"/>
        </w:trPr>
        <w:tc>
          <w:tcPr>
            <w:tcW w:w="10206" w:type="dxa"/>
            <w:gridSpan w:val="3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rPr>
          <w:trHeight w:val="296"/>
        </w:trPr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1</w:t>
            </w:r>
          </w:p>
        </w:tc>
        <w:tc>
          <w:tcPr>
            <w:tcW w:w="3685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  <w:tc>
          <w:tcPr>
            <w:tcW w:w="326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Pr="00323CD1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 w:rsidRPr="00323CD1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проведение предрейсового и послерейсового осмотра водителей транспортных средств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осм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67" type="#_x0000_t75" style="position:absolute;left:0;text-align:left;margin-left:0;margin-top:0;width:50pt;height:50pt;z-index:25167462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933575" cy="47625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вод</w:t>
      </w:r>
      <w:r w:rsidRPr="00323CD1">
        <w:rPr>
          <w:rFonts w:ascii="PT Astra Serif" w:hAnsi="PT Astra Serif"/>
          <w:sz w:val="26"/>
          <w:szCs w:val="26"/>
        </w:rPr>
        <w:t>— количество водителей;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вод</w:t>
      </w:r>
      <w:r w:rsidRPr="00323CD1">
        <w:rPr>
          <w:rFonts w:ascii="PT Astra Serif" w:hAnsi="PT Astra Serif"/>
          <w:sz w:val="26"/>
          <w:szCs w:val="26"/>
        </w:rPr>
        <w:t>— цена проведения одного предрейсового и послерейсового осмотра;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  <w:r w:rsidRPr="00323CD1">
        <w:rPr>
          <w:rFonts w:ascii="PT Astra Serif" w:hAnsi="PT Astra Serif"/>
          <w:sz w:val="26"/>
          <w:szCs w:val="26"/>
          <w:vertAlign w:val="subscript"/>
        </w:rPr>
        <w:t>вод</w:t>
      </w:r>
      <w:r w:rsidRPr="00323CD1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на электроснабжение </w:t>
      </w:r>
      <w:r w:rsidRPr="00323CD1">
        <w:rPr>
          <w:rFonts w:ascii="PT Astra Serif" w:hAnsi="PT Astra Serif" w:cs="PT Astra Serif"/>
          <w:sz w:val="26"/>
          <w:szCs w:val="26"/>
        </w:rPr>
        <w:t>определяются по следующей формуле: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</w:rPr>
      </w:pPr>
      <w:r w:rsidRPr="00323CD1">
        <w:rPr>
          <w:rFonts w:ascii="PT Astra Serif" w:eastAsia="Calibri" w:hAnsi="PT Astra Serif" w:cs="PT Astra Serif"/>
          <w:noProof/>
          <w:position w:val="-30"/>
          <w:sz w:val="26"/>
          <w:szCs w:val="26"/>
        </w:rPr>
        <w:drawing>
          <wp:inline distT="0" distB="0" distL="0" distR="0">
            <wp:extent cx="1881505" cy="557530"/>
            <wp:effectExtent l="0" t="0" r="0" b="0"/>
            <wp:docPr id="2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23CD1">
        <w:rPr>
          <w:rFonts w:ascii="PT Astra Serif" w:eastAsia="Calibri" w:hAnsi="PT Astra Serif" w:cs="PT Astra Serif"/>
          <w:sz w:val="26"/>
          <w:szCs w:val="26"/>
        </w:rPr>
        <w:t>Т</w:t>
      </w:r>
      <w:r w:rsidRPr="00323CD1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323CD1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23CD1">
        <w:rPr>
          <w:rFonts w:ascii="PT Astra Serif" w:eastAsia="Calibri" w:hAnsi="PT Astra Serif" w:cs="PT Astra Serif"/>
          <w:sz w:val="26"/>
          <w:szCs w:val="26"/>
        </w:rPr>
        <w:t>П</w:t>
      </w:r>
      <w:r w:rsidRPr="00323CD1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323CD1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spacing w:after="200" w:line="276" w:lineRule="auto"/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теплоснабжение</w:t>
      </w:r>
      <w:r w:rsidRPr="00323CD1">
        <w:rPr>
          <w:rFonts w:ascii="PT Astra Serif" w:hAnsi="PT Astra Serif"/>
          <w:sz w:val="26"/>
          <w:szCs w:val="26"/>
        </w:rPr>
        <w:t xml:space="preserve"> ОГКУ</w:t>
      </w:r>
      <w:r w:rsidRPr="00323CD1">
        <w:rPr>
          <w:rFonts w:ascii="PT Astra Serif" w:hAnsi="PT Astra Serif"/>
          <w:bCs/>
          <w:sz w:val="26"/>
          <w:szCs w:val="26"/>
        </w:rPr>
        <w:t>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386"/>
      </w:tblGrid>
      <w:tr w:rsidR="004A4A6E" w:rsidRPr="00323CD1" w:rsidTr="0073585D">
        <w:tc>
          <w:tcPr>
            <w:tcW w:w="482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Расчетная потребность в теплоэнергии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386" w:type="dxa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</w:p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Регулируемый тариф на теплоснабжение, руб.</w:t>
            </w:r>
          </w:p>
        </w:tc>
      </w:tr>
      <w:tr w:rsidR="004A4A6E" w:rsidRPr="00323CD1" w:rsidTr="0073585D">
        <w:tc>
          <w:tcPr>
            <w:tcW w:w="482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4A4A6E" w:rsidRPr="00323CD1" w:rsidTr="0073585D">
        <w:trPr>
          <w:trHeight w:val="296"/>
        </w:trPr>
        <w:tc>
          <w:tcPr>
            <w:tcW w:w="482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354</w:t>
            </w:r>
          </w:p>
        </w:tc>
        <w:tc>
          <w:tcPr>
            <w:tcW w:w="5386" w:type="dxa"/>
          </w:tcPr>
          <w:p w:rsidR="004A4A6E" w:rsidRPr="00323CD1" w:rsidRDefault="004A4A6E" w:rsidP="0073585D">
            <w:pPr>
              <w:keepNext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1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 в соответствии с тарифами, установлен- ными Департаментом тарифного регулирования Том- ской области в порядке, предусмотренном законода- тельством</w:t>
            </w:r>
          </w:p>
        </w:tc>
      </w:tr>
    </w:tbl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теплоснабжение (З</w:t>
      </w:r>
      <w:r w:rsidRPr="00323CD1">
        <w:rPr>
          <w:rFonts w:ascii="PT Astra Serif" w:hAnsi="PT Astra Serif"/>
          <w:sz w:val="26"/>
          <w:szCs w:val="26"/>
          <w:vertAlign w:val="subscript"/>
        </w:rPr>
        <w:t>тс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тс</w:t>
      </w:r>
      <w:r w:rsidRPr="00323CD1">
        <w:rPr>
          <w:rFonts w:ascii="PT Astra Serif" w:hAnsi="PT Astra Serif"/>
          <w:sz w:val="26"/>
          <w:szCs w:val="26"/>
        </w:rPr>
        <w:t xml:space="preserve"> = П</w:t>
      </w:r>
      <w:r w:rsidRPr="00323CD1">
        <w:rPr>
          <w:rFonts w:ascii="PT Astra Serif" w:hAnsi="PT Astra Serif"/>
          <w:sz w:val="26"/>
          <w:szCs w:val="26"/>
          <w:vertAlign w:val="subscript"/>
        </w:rPr>
        <w:t>топл</w:t>
      </w:r>
      <w:r w:rsidRPr="00323CD1">
        <w:rPr>
          <w:rFonts w:ascii="PT Astra Serif" w:hAnsi="PT Astra Serif"/>
          <w:sz w:val="26"/>
          <w:szCs w:val="26"/>
        </w:rPr>
        <w:t xml:space="preserve"> x Т</w:t>
      </w:r>
      <w:r w:rsidRPr="00323CD1">
        <w:rPr>
          <w:rFonts w:ascii="PT Astra Serif" w:hAnsi="PT Astra Serif"/>
          <w:sz w:val="26"/>
          <w:szCs w:val="26"/>
          <w:vertAlign w:val="subscript"/>
        </w:rPr>
        <w:t>тс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</w:t>
      </w:r>
      <w:r w:rsidRPr="00323CD1">
        <w:rPr>
          <w:rFonts w:ascii="PT Astra Serif" w:hAnsi="PT Astra Serif"/>
          <w:sz w:val="26"/>
          <w:szCs w:val="26"/>
          <w:vertAlign w:val="subscript"/>
        </w:rPr>
        <w:t>топл</w:t>
      </w:r>
      <w:r w:rsidRPr="00323CD1">
        <w:rPr>
          <w:rFonts w:ascii="PT Astra Serif" w:hAnsi="PT Astra Serif"/>
          <w:sz w:val="26"/>
          <w:szCs w:val="26"/>
        </w:rPr>
        <w:t>— расчетная потребность в теплоэнергии на отопление зданий, помещений и сооружений;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Ттс— регулируемый тариф на теплоснабжение. 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потребность в горячей воде ОГКУ.</w:t>
      </w:r>
    </w:p>
    <w:p w:rsidR="004A4A6E" w:rsidRPr="00323CD1" w:rsidRDefault="004A4A6E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eastAsia="Calibri" w:hAnsi="PT Astra Serif" w:cs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386"/>
      </w:tblGrid>
      <w:tr w:rsidR="00323CD1" w:rsidRPr="00323CD1" w:rsidTr="00323CD1">
        <w:trPr>
          <w:trHeight w:val="394"/>
        </w:trPr>
        <w:tc>
          <w:tcPr>
            <w:tcW w:w="482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lastRenderedPageBreak/>
              <w:t>Расчетная потребность в горячей воде, м</w:t>
            </w:r>
            <w:r w:rsidRPr="00323CD1">
              <w:rPr>
                <w:rFonts w:ascii="PT Astra Serif" w:hAnsi="PT Astra Serif"/>
                <w:sz w:val="22"/>
                <w:szCs w:val="22"/>
                <w:vertAlign w:val="superscript"/>
              </w:rPr>
              <w:t>3</w:t>
            </w:r>
            <w:r w:rsidRPr="00323CD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Регулируемый тариф на горячее водоснабжение</w:t>
            </w:r>
          </w:p>
        </w:tc>
      </w:tr>
      <w:tr w:rsidR="00323CD1" w:rsidRPr="00323CD1" w:rsidTr="00323CD1">
        <w:trPr>
          <w:trHeight w:val="363"/>
        </w:trPr>
        <w:tc>
          <w:tcPr>
            <w:tcW w:w="4820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323CD1" w:rsidRPr="00323CD1" w:rsidTr="00323CD1">
        <w:trPr>
          <w:trHeight w:val="296"/>
        </w:trPr>
        <w:tc>
          <w:tcPr>
            <w:tcW w:w="4820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5386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 в соответствии с тарифами, установлен- ными Департаментом тарифного регулирования Том- ской области в порядке, предусмотренном законода- тельством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горячее водоснабжение (З</w:t>
      </w:r>
      <w:r w:rsidRPr="00323CD1">
        <w:rPr>
          <w:rFonts w:ascii="PT Astra Serif" w:hAnsi="PT Astra Serif"/>
          <w:sz w:val="26"/>
          <w:szCs w:val="26"/>
          <w:vertAlign w:val="subscript"/>
        </w:rPr>
        <w:t>гв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гв</w:t>
      </w:r>
      <w:r w:rsidRPr="00323CD1">
        <w:rPr>
          <w:rFonts w:ascii="PT Astra Serif" w:hAnsi="PT Astra Serif"/>
          <w:sz w:val="26"/>
          <w:szCs w:val="26"/>
        </w:rPr>
        <w:t xml:space="preserve"> = П</w:t>
      </w:r>
      <w:r w:rsidRPr="00323CD1">
        <w:rPr>
          <w:rFonts w:ascii="PT Astra Serif" w:hAnsi="PT Astra Serif"/>
          <w:sz w:val="26"/>
          <w:szCs w:val="26"/>
          <w:vertAlign w:val="subscript"/>
        </w:rPr>
        <w:t>гв</w:t>
      </w:r>
      <w:r w:rsidRPr="00323CD1">
        <w:rPr>
          <w:rFonts w:ascii="PT Astra Serif" w:hAnsi="PT Astra Serif"/>
          <w:sz w:val="26"/>
          <w:szCs w:val="26"/>
        </w:rPr>
        <w:t xml:space="preserve"> x Т</w:t>
      </w:r>
      <w:r w:rsidRPr="00323CD1">
        <w:rPr>
          <w:rFonts w:ascii="PT Astra Serif" w:hAnsi="PT Astra Serif"/>
          <w:sz w:val="26"/>
          <w:szCs w:val="26"/>
          <w:vertAlign w:val="subscript"/>
        </w:rPr>
        <w:t>гв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Пгв— расчетная потребность в горячей воде;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Тгв— регулируемый тариф на горячее водоснабжение.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bCs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холодное водоснабжение и водоотведение</w:t>
      </w:r>
      <w:r w:rsidRPr="00323CD1">
        <w:rPr>
          <w:rFonts w:ascii="PT Astra Serif" w:hAnsi="PT Astra Serif"/>
          <w:sz w:val="26"/>
          <w:szCs w:val="26"/>
        </w:rPr>
        <w:t>ОГКУ</w:t>
      </w:r>
      <w:r w:rsidRPr="00323CD1">
        <w:rPr>
          <w:rFonts w:ascii="PT Astra Serif" w:hAnsi="PT Astra Serif"/>
          <w:bCs/>
          <w:sz w:val="26"/>
          <w:szCs w:val="26"/>
        </w:rPr>
        <w:t>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2947"/>
        <w:gridCol w:w="1697"/>
        <w:gridCol w:w="3294"/>
      </w:tblGrid>
      <w:tr w:rsidR="00323CD1" w:rsidRPr="00323CD1" w:rsidTr="00323CD1"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холодное водоснабжение</w:t>
            </w:r>
          </w:p>
        </w:tc>
        <w:tc>
          <w:tcPr>
            <w:tcW w:w="169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Расчетная потребность в водоотведении, куб.м</w:t>
            </w:r>
          </w:p>
        </w:tc>
        <w:tc>
          <w:tcPr>
            <w:tcW w:w="32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водоотведение</w:t>
            </w:r>
          </w:p>
        </w:tc>
      </w:tr>
      <w:tr w:rsidR="00323CD1" w:rsidRPr="00323CD1" w:rsidTr="00323CD1"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94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69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2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bCs/>
                <w:sz w:val="22"/>
                <w:szCs w:val="22"/>
              </w:rPr>
            </w:pPr>
            <w:r w:rsidRPr="00323CD1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</w:tr>
      <w:tr w:rsidR="00323CD1" w:rsidRPr="00323CD1" w:rsidTr="00323CD1">
        <w:trPr>
          <w:trHeight w:val="296"/>
        </w:trPr>
        <w:tc>
          <w:tcPr>
            <w:tcW w:w="226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 650</w:t>
            </w:r>
          </w:p>
        </w:tc>
        <w:tc>
          <w:tcPr>
            <w:tcW w:w="294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 в соответствии с тарифами, установленными Департаментом тарифного регулирования Томской 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области в порядке, предусмотренном законодательством</w:t>
            </w:r>
          </w:p>
        </w:tc>
        <w:tc>
          <w:tcPr>
            <w:tcW w:w="169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650</w:t>
            </w:r>
          </w:p>
        </w:tc>
        <w:tc>
          <w:tcPr>
            <w:tcW w:w="3294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определяется в соответствии с тарифами, установленными Де- партаментом тарифного регули-рования Томской области в порядке, предусмотренном зако- нодательством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 xml:space="preserve"> = П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 xml:space="preserve"> x Т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 xml:space="preserve"> + П</w:t>
      </w:r>
      <w:r w:rsidRPr="00323CD1">
        <w:rPr>
          <w:rFonts w:ascii="PT Astra Serif" w:hAnsi="PT Astra Serif"/>
          <w:sz w:val="26"/>
          <w:szCs w:val="26"/>
          <w:vertAlign w:val="subscript"/>
        </w:rPr>
        <w:t>во</w:t>
      </w:r>
      <w:r w:rsidRPr="00323CD1">
        <w:rPr>
          <w:rFonts w:ascii="PT Astra Serif" w:hAnsi="PT Astra Serif"/>
          <w:sz w:val="26"/>
          <w:szCs w:val="26"/>
        </w:rPr>
        <w:t xml:space="preserve"> x Т</w:t>
      </w:r>
      <w:r w:rsidRPr="00323CD1">
        <w:rPr>
          <w:rFonts w:ascii="PT Astra Serif" w:hAnsi="PT Astra Serif"/>
          <w:sz w:val="26"/>
          <w:szCs w:val="26"/>
          <w:vertAlign w:val="subscript"/>
        </w:rPr>
        <w:t>во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Т</w:t>
      </w:r>
      <w:r w:rsidRPr="00323CD1">
        <w:rPr>
          <w:rFonts w:ascii="PT Astra Serif" w:hAnsi="PT Astra Serif"/>
          <w:sz w:val="26"/>
          <w:szCs w:val="26"/>
          <w:vertAlign w:val="subscript"/>
        </w:rPr>
        <w:t>хв</w:t>
      </w:r>
      <w:r w:rsidRPr="00323CD1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П</w:t>
      </w:r>
      <w:r w:rsidRPr="00323CD1">
        <w:rPr>
          <w:rFonts w:ascii="PT Astra Serif" w:hAnsi="PT Astra Serif"/>
          <w:sz w:val="26"/>
          <w:szCs w:val="26"/>
          <w:vertAlign w:val="subscript"/>
        </w:rPr>
        <w:t>во</w:t>
      </w:r>
      <w:r w:rsidRPr="00323CD1"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Тво— регулируемый тариф на водоотведение.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3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бланочной и иной типографской продукции.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2410"/>
        <w:gridCol w:w="3543"/>
      </w:tblGrid>
      <w:tr w:rsidR="004A4A6E" w:rsidRPr="00323CD1" w:rsidTr="0073585D">
        <w:trPr>
          <w:trHeight w:val="396"/>
        </w:trPr>
        <w:tc>
          <w:tcPr>
            <w:tcW w:w="425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59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75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единицы продукции, руб.</w:t>
            </w:r>
          </w:p>
        </w:tc>
      </w:tr>
      <w:tr w:rsidR="004A4A6E" w:rsidRPr="00323CD1" w:rsidTr="0073585D">
        <w:trPr>
          <w:trHeight w:val="268"/>
        </w:trPr>
        <w:tc>
          <w:tcPr>
            <w:tcW w:w="425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8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59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54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75"/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4A4A6E" w:rsidRPr="00323CD1" w:rsidTr="0073585D">
        <w:trPr>
          <w:trHeight w:val="262"/>
        </w:trPr>
        <w:tc>
          <w:tcPr>
            <w:tcW w:w="10206" w:type="dxa"/>
            <w:gridSpan w:val="3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4A4A6E" w:rsidRPr="00323CD1" w:rsidTr="0073585D">
        <w:trPr>
          <w:trHeight w:val="279"/>
        </w:trPr>
        <w:tc>
          <w:tcPr>
            <w:tcW w:w="425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Бланочная продукция</w:t>
            </w:r>
          </w:p>
        </w:tc>
        <w:tc>
          <w:tcPr>
            <w:tcW w:w="2410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190 000</w:t>
            </w:r>
          </w:p>
        </w:tc>
        <w:tc>
          <w:tcPr>
            <w:tcW w:w="3543" w:type="dxa"/>
            <w:vAlign w:val="center"/>
          </w:tcPr>
          <w:p w:rsidR="004A4A6E" w:rsidRPr="00323CD1" w:rsidRDefault="004A4A6E" w:rsidP="0073585D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355,00</w:t>
            </w:r>
          </w:p>
        </w:tc>
      </w:tr>
    </w:tbl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бл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Qj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</w:rPr>
                <m:t>пп</m:t>
              </m:r>
            </m:e>
          </m:nary>
          <m:r>
            <m:rPr>
              <m:sty m:val="p"/>
            </m:rPr>
            <w:rPr>
              <w:rFonts w:ascii="Cambria Math"/>
              <w:sz w:val="26"/>
            </w:rPr>
            <m:t xml:space="preserve"> x Pj</m:t>
          </m:r>
          <m:r>
            <m:rPr>
              <m:sty m:val="p"/>
            </m:rPr>
            <w:rPr>
              <w:rFonts w:ascii="Cambria Math" w:hAnsi="Cambria Math"/>
              <w:sz w:val="26"/>
            </w:rPr>
            <m:t>пп</m:t>
          </m:r>
          <m:r>
            <w:rPr>
              <w:rFonts w:ascii="Cambria Math"/>
              <w:sz w:val="26"/>
            </w:rPr>
            <m:t xml:space="preserve">, </m:t>
          </m:r>
          <m:r>
            <m:rPr>
              <m:sty m:val="p"/>
            </m:rPr>
            <w:rPr>
              <w:rFonts w:ascii="Cambria Math"/>
              <w:sz w:val="26"/>
            </w:rPr>
            <m:t>где</m:t>
          </m:r>
          <m:r>
            <w:rPr>
              <w:rFonts w:ascii="Cambria Math"/>
              <w:sz w:val="26"/>
            </w:rPr>
            <m:t>:</m:t>
          </m:r>
        </m:oMath>
      </m:oMathPara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323CD1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 б</w:t>
      </w:r>
      <w:r w:rsidRPr="00323CD1">
        <w:rPr>
          <w:rFonts w:ascii="PT Astra Serif" w:hAnsi="PT Astra Serif"/>
          <w:sz w:val="26"/>
          <w:szCs w:val="26"/>
        </w:rPr>
        <w:t>— цена одного бланка i-му тиражу;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бо</w:t>
      </w:r>
      <w:r w:rsidRPr="00323CD1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бо</w:t>
      </w:r>
      <w:r w:rsidRPr="00323CD1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323CD1">
        <w:rPr>
          <w:rFonts w:ascii="PT Astra Serif" w:hAnsi="PT Astra Serif"/>
          <w:sz w:val="26"/>
          <w:szCs w:val="26"/>
          <w:lang w:val="en-US"/>
        </w:rPr>
        <w:t>j</w:t>
      </w:r>
      <w:r w:rsidRPr="00323CD1">
        <w:rPr>
          <w:rFonts w:ascii="PT Astra Serif" w:hAnsi="PT Astra Serif"/>
          <w:sz w:val="26"/>
          <w:szCs w:val="26"/>
        </w:rPr>
        <w:t>-му тиражу.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приобретение образовательных услуг п</w:t>
      </w:r>
      <w:r w:rsidRPr="00323CD1">
        <w:rPr>
          <w:rFonts w:ascii="PT Astra Serif" w:hAnsi="PT Astra Serif"/>
          <w:sz w:val="26"/>
          <w:szCs w:val="26"/>
        </w:rPr>
        <w:t>о профессиональной переподготовке и повышению квалификации.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utlineLvl w:val="3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2693"/>
        <w:gridCol w:w="4252"/>
      </w:tblGrid>
      <w:tr w:rsidR="00323CD1" w:rsidRPr="00323CD1" w:rsidTr="00323CD1"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323CD1" w:rsidRPr="00323CD1" w:rsidTr="00323CD1">
        <w:trPr>
          <w:trHeight w:val="151"/>
        </w:trPr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5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299"/>
        </w:trPr>
        <w:tc>
          <w:tcPr>
            <w:tcW w:w="10206" w:type="dxa"/>
            <w:gridSpan w:val="3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323CD1" w:rsidRPr="00323CD1" w:rsidTr="00323CD1">
        <w:trPr>
          <w:trHeight w:val="296"/>
        </w:trPr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108 000,00</w:t>
            </w:r>
          </w:p>
        </w:tc>
        <w:tc>
          <w:tcPr>
            <w:tcW w:w="425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40</w:t>
            </w:r>
          </w:p>
        </w:tc>
      </w:tr>
      <w:tr w:rsidR="00323CD1" w:rsidRPr="00323CD1" w:rsidTr="00323CD1">
        <w:trPr>
          <w:trHeight w:val="250"/>
        </w:trPr>
        <w:tc>
          <w:tcPr>
            <w:tcW w:w="10206" w:type="dxa"/>
            <w:gridSpan w:val="3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323CD1" w:rsidRPr="00323CD1" w:rsidTr="00323CD1">
        <w:trPr>
          <w:trHeight w:val="296"/>
        </w:trPr>
        <w:tc>
          <w:tcPr>
            <w:tcW w:w="326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100 000,00</w:t>
            </w:r>
          </w:p>
        </w:tc>
        <w:tc>
          <w:tcPr>
            <w:tcW w:w="425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41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дпо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69" type="#_x0000_t75" style="position:absolute;left:0;text-align:left;margin-left:0;margin-top:0;width:50pt;height:50pt;z-index:25167667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743075" cy="476250"/>
            <wp:effectExtent l="0" t="0" r="0" b="0"/>
            <wp:docPr id="243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iдпо</w:t>
      </w:r>
      <w:r w:rsidRPr="00323CD1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iдпо</w:t>
      </w:r>
      <w:r w:rsidRPr="00323CD1">
        <w:rPr>
          <w:rFonts w:ascii="PT Astra Serif" w:hAnsi="PT Astra Serif"/>
          <w:sz w:val="26"/>
          <w:szCs w:val="26"/>
        </w:rPr>
        <w:t>— цена обучения одного работника по i-му виду дополнительного профессионального образования.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Cambria Math" w:hAnsi="Cambria Math" w:cs="Cambria Math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Нормативы, </w:t>
      </w:r>
      <w:r w:rsidRPr="00323CD1">
        <w:rPr>
          <w:rFonts w:ascii="Cambria Math" w:hAnsi="Cambria Math" w:cs="Cambria Math"/>
          <w:sz w:val="26"/>
          <w:szCs w:val="26"/>
        </w:rPr>
        <w:t>на приобретение запасных частей для транспортных средств (З</w:t>
      </w:r>
      <w:r w:rsidRPr="00323CD1">
        <w:rPr>
          <w:rFonts w:ascii="Cambria Math" w:hAnsi="Cambria Math" w:cs="Cambria Math"/>
          <w:sz w:val="26"/>
          <w:szCs w:val="26"/>
          <w:vertAlign w:val="subscript"/>
        </w:rPr>
        <w:t>зпа</w:t>
      </w:r>
      <w:r w:rsidRPr="00323CD1">
        <w:rPr>
          <w:rFonts w:ascii="Cambria Math" w:hAnsi="Cambria Math" w:cs="Cambria Math"/>
          <w:sz w:val="26"/>
          <w:szCs w:val="26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23CD1" w:rsidRPr="00323CD1" w:rsidRDefault="004A4A6E" w:rsidP="004A4A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 w:val="26"/>
          <w:szCs w:val="26"/>
        </w:rPr>
      </w:pPr>
      <w:r w:rsidRPr="00323CD1">
        <w:rPr>
          <w:rFonts w:ascii="Cambria Math" w:eastAsia="Calibri" w:hAnsi="Cambria Math" w:cs="Cambria Math"/>
          <w:noProof/>
          <w:position w:val="-30"/>
          <w:sz w:val="26"/>
          <w:szCs w:val="26"/>
        </w:rPr>
        <w:drawing>
          <wp:inline distT="0" distB="0" distL="0" distR="0">
            <wp:extent cx="2028825" cy="552450"/>
            <wp:effectExtent l="0" t="0" r="0" b="0"/>
            <wp:docPr id="64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Cambria Math" w:eastAsia="Calibri" w:hAnsi="Cambria Math" w:cs="Cambria Math"/>
          <w:sz w:val="26"/>
          <w:szCs w:val="26"/>
        </w:rPr>
      </w:pPr>
      <w:r w:rsidRPr="00323CD1">
        <w:rPr>
          <w:rFonts w:ascii="Cambria Math" w:eastAsia="Calibri" w:hAnsi="Cambria Math" w:cs="Cambria Math"/>
          <w:sz w:val="26"/>
          <w:szCs w:val="26"/>
        </w:rPr>
        <w:t>Q</w:t>
      </w:r>
      <w:r w:rsidRPr="00323CD1">
        <w:rPr>
          <w:rFonts w:ascii="Cambria Math" w:eastAsia="Calibri" w:hAnsi="Cambria Math" w:cs="Cambria Math"/>
          <w:sz w:val="26"/>
          <w:szCs w:val="26"/>
          <w:vertAlign w:val="subscript"/>
        </w:rPr>
        <w:t>i зпа</w:t>
      </w:r>
      <w:r w:rsidRPr="00323CD1">
        <w:rPr>
          <w:rFonts w:ascii="Cambria Math" w:eastAsia="Calibri" w:hAnsi="Cambria Math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Cambria Math" w:eastAsia="Calibri" w:hAnsi="Cambria Math" w:cs="Cambria Math"/>
          <w:sz w:val="26"/>
          <w:szCs w:val="26"/>
        </w:rPr>
      </w:pPr>
      <w:r w:rsidRPr="00323CD1">
        <w:rPr>
          <w:rFonts w:ascii="Cambria Math" w:eastAsia="Calibri" w:hAnsi="Cambria Math" w:cs="Cambria Math"/>
          <w:sz w:val="26"/>
          <w:szCs w:val="26"/>
        </w:rPr>
        <w:t>P</w:t>
      </w:r>
      <w:r w:rsidRPr="00323CD1">
        <w:rPr>
          <w:rFonts w:ascii="Cambria Math" w:eastAsia="Calibri" w:hAnsi="Cambria Math" w:cs="Cambria Math"/>
          <w:sz w:val="26"/>
          <w:szCs w:val="26"/>
          <w:vertAlign w:val="subscript"/>
        </w:rPr>
        <w:t>i зпа</w:t>
      </w:r>
      <w:r w:rsidRPr="00323CD1">
        <w:rPr>
          <w:rFonts w:ascii="Cambria Math" w:eastAsia="Calibri" w:hAnsi="Cambria Math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 количества и цены иных товаров и услуг. Затраты на изготовление (приобретение) нагрудных знаков к почетному званию «Ветерана труда  Томской области» (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</w:rPr>
              <m:t>м</m:t>
            </m:r>
          </m:sub>
        </m:sSub>
      </m:oMath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м</w:t>
      </w:r>
      <w:r w:rsidRPr="00323CD1">
        <w:rPr>
          <w:rFonts w:ascii="PT Astra Serif" w:hAnsi="PT Astra Serif"/>
          <w:sz w:val="26"/>
          <w:szCs w:val="26"/>
        </w:rPr>
        <w:t xml:space="preserve">= </w:t>
      </w:r>
      <w:r w:rsidRPr="00323CD1">
        <w:rPr>
          <w:rFonts w:ascii="PT Astra Serif" w:hAnsi="PT Astra Serif"/>
          <w:sz w:val="26"/>
          <w:szCs w:val="26"/>
          <w:lang w:val="en-US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в </w:t>
      </w:r>
      <w:r w:rsidRPr="00323CD1">
        <w:rPr>
          <w:rFonts w:ascii="PT Astra Serif" w:hAnsi="PT Astra Serif"/>
          <w:sz w:val="26"/>
          <w:szCs w:val="26"/>
        </w:rPr>
        <w:t>х Р</w:t>
      </w:r>
      <w:r w:rsidRPr="00323CD1">
        <w:rPr>
          <w:rFonts w:ascii="PT Astra Serif" w:hAnsi="PT Astra Serif"/>
          <w:sz w:val="26"/>
          <w:szCs w:val="26"/>
          <w:vertAlign w:val="subscript"/>
        </w:rPr>
        <w:t>м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m:oMath>
        <m:sSub>
          <m:sSubPr>
            <m:ctrlPr>
              <w:rPr>
                <w:rFonts w:ascii="Cambria Math" w:eastAsia="Calibri" w:hAnsi="Cambria Math"/>
                <w:sz w:val="26"/>
                <w:szCs w:val="22"/>
                <w:lang w:eastAsia="en-US"/>
              </w:rPr>
            </m:ctrlPr>
          </m:sSubPr>
          <m:e>
            <m:r>
              <m:rPr>
                <m:sty m:val="p"/>
              </m:rPr>
              <w:rPr>
                <w:rFonts w:ascii="Cambria Math" w:eastAsia="Calibri" w:hAnsi="Calibri"/>
                <w:sz w:val="26"/>
                <w:szCs w:val="22"/>
                <w:lang w:eastAsia="en-US"/>
              </w:rPr>
              <m:t>Q</m:t>
            </m:r>
          </m:e>
          <m:sub>
            <m:r>
              <m:rPr>
                <m:sty m:val="p"/>
              </m:rPr>
              <w:rPr>
                <w:rFonts w:ascii="Cambria Math" w:eastAsia="Calibri" w:hAnsi="Cambria Math"/>
                <w:sz w:val="26"/>
                <w:szCs w:val="22"/>
                <w:lang w:eastAsia="en-US"/>
              </w:rPr>
              <m:t>в</m:t>
            </m:r>
          </m:sub>
        </m:sSub>
      </m:oMath>
      <w:r w:rsidR="004A4A6E"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— прогнозируемая численность «Ветеранов труда Томской области», </w:t>
      </w:r>
      <w:r w:rsidR="004A4A6E" w:rsidRPr="00323CD1">
        <w:rPr>
          <w:rFonts w:ascii="PT Astra Serif" w:eastAsia="Calibri" w:hAnsi="PT Astra Serif"/>
          <w:sz w:val="26"/>
          <w:szCs w:val="26"/>
        </w:rPr>
        <w:t>достигших возраста 60 и 55 лет (соответственно мужчины и женщины) и имеющих стаж работы</w:t>
      </w:r>
      <w:r w:rsidR="004A4A6E"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</w:t>
      </w:r>
      <w:hyperlink r:id="rId41" w:history="1">
        <w:r w:rsidR="004A4A6E" w:rsidRPr="00323CD1">
          <w:rPr>
            <w:rFonts w:ascii="PT Astra Serif" w:eastAsia="Calibri" w:hAnsi="PT Astra Serif"/>
            <w:sz w:val="26"/>
            <w:szCs w:val="26"/>
            <w:lang w:eastAsia="en-US"/>
          </w:rPr>
          <w:t>Законом</w:t>
        </w:r>
      </w:hyperlink>
      <w:r w:rsidR="004A4A6E"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Томской области от 7 декабря 2007 года № 260-ОЗ «О ветеранах труда Томской области»;</w:t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</w:rPr>
              <m:t>м</m:t>
            </m:r>
          </m:sub>
        </m:sSub>
      </m:oMath>
      <w:r w:rsidR="004A4A6E" w:rsidRPr="00323CD1">
        <w:rPr>
          <w:rFonts w:ascii="PT Astra Serif" w:hAnsi="PT Astra Serif"/>
          <w:sz w:val="26"/>
          <w:szCs w:val="26"/>
        </w:rPr>
        <w:t>— стоимость изготовления (приобретения) нагрудного знака к почетному званию  «Ветеран труда  Томской области», но не более 272,00 руб. за один нагрудный знак.</w:t>
      </w:r>
    </w:p>
    <w:p w:rsidR="004A4A6E" w:rsidRPr="00323CD1" w:rsidRDefault="004A4A6E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Cambria Math" w:eastAsia="Calibri" w:hAnsi="Cambria Math" w:cs="Cambria Math"/>
          <w:sz w:val="26"/>
          <w:szCs w:val="26"/>
        </w:rPr>
      </w:pP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Затраты на услуги по предоставлению статистической информации Томскстатом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стат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pacing w:after="20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стат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= Q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стат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х P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стат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>Q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стат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— планируемое число запросов в Томскстат о предоставлении статистической информации;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стат</w:t>
      </w:r>
      <w:r w:rsidRPr="00323CD1">
        <w:rPr>
          <w:rFonts w:ascii="PT Astra Serif" w:hAnsi="PT Astra Serif"/>
          <w:sz w:val="26"/>
          <w:szCs w:val="26"/>
        </w:rPr>
        <w:t>—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услуг по обязательному государственному страхованию государственных гражданских служащих (Зсгс)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Зсгс = Чс x Рсгс,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Чс— фактическая численность государственных гражданских служащих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Рсгс—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</w:t>
      </w:r>
      <w:hyperlink r:id="rId42" w:history="1">
        <w:r w:rsidRPr="00323CD1">
          <w:rPr>
            <w:rFonts w:ascii="PT Astra Serif" w:hAnsi="PT Astra Serif"/>
            <w:sz w:val="26"/>
            <w:szCs w:val="26"/>
          </w:rPr>
          <w:t>Законом</w:t>
        </w:r>
      </w:hyperlink>
      <w:r w:rsidRPr="00323CD1">
        <w:rPr>
          <w:rFonts w:ascii="PT Astra Serif" w:hAnsi="PT Astra Serif"/>
          <w:sz w:val="26"/>
          <w:szCs w:val="26"/>
        </w:rPr>
        <w:t xml:space="preserve"> Томской области от 13 октября 2011 года N 260-ОЗ «О выплатах по обязательному государственному страхованию государственных гражданских служащих Томской области».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>Затраты на проведение медицинского осмотра работников(З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медос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медос</w:t>
      </w:r>
      <w:r w:rsidRPr="00323CD1">
        <w:rPr>
          <w:rFonts w:ascii="PT Astra Serif" w:hAnsi="PT Astra Serif"/>
          <w:sz w:val="26"/>
          <w:szCs w:val="26"/>
        </w:rPr>
        <w:t xml:space="preserve"> = Ч</w:t>
      </w:r>
      <w:r w:rsidRPr="00323CD1">
        <w:rPr>
          <w:rFonts w:ascii="PT Astra Serif" w:hAnsi="PT Astra Serif"/>
          <w:sz w:val="26"/>
          <w:szCs w:val="26"/>
          <w:vertAlign w:val="subscript"/>
        </w:rPr>
        <w:t>медос</w:t>
      </w:r>
      <w:r w:rsidRPr="00323CD1">
        <w:rPr>
          <w:rFonts w:ascii="PT Astra Serif" w:hAnsi="PT Astra Serif"/>
          <w:sz w:val="26"/>
          <w:szCs w:val="26"/>
        </w:rPr>
        <w:t xml:space="preserve"> x Р</w:t>
      </w:r>
      <w:r w:rsidRPr="00323CD1">
        <w:rPr>
          <w:rFonts w:ascii="PT Astra Serif" w:hAnsi="PT Astra Serif"/>
          <w:sz w:val="26"/>
          <w:szCs w:val="26"/>
          <w:vertAlign w:val="subscript"/>
        </w:rPr>
        <w:t>медос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Ч</w:t>
      </w:r>
      <w:r w:rsidRPr="00323CD1">
        <w:rPr>
          <w:rFonts w:ascii="PT Astra Serif" w:hAnsi="PT Astra Serif"/>
          <w:sz w:val="26"/>
          <w:szCs w:val="26"/>
          <w:vertAlign w:val="subscript"/>
        </w:rPr>
        <w:t>медос</w:t>
      </w:r>
      <w:r w:rsidRPr="00323CD1">
        <w:rPr>
          <w:rFonts w:ascii="PT Astra Serif" w:hAnsi="PT Astra Serif"/>
          <w:sz w:val="26"/>
          <w:szCs w:val="26"/>
        </w:rPr>
        <w:t>— численность работников, подлежащих медицинскому осмотру;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Р</w:t>
      </w:r>
      <w:r w:rsidRPr="00323CD1">
        <w:rPr>
          <w:rFonts w:ascii="PT Astra Serif" w:hAnsi="PT Astra Serif"/>
          <w:sz w:val="26"/>
          <w:szCs w:val="26"/>
          <w:vertAlign w:val="subscript"/>
        </w:rPr>
        <w:t>медос</w:t>
      </w:r>
      <w:r w:rsidRPr="00323CD1">
        <w:rPr>
          <w:rFonts w:ascii="PT Astra Serif" w:hAnsi="PT Astra Serif"/>
          <w:sz w:val="26"/>
          <w:szCs w:val="26"/>
        </w:rPr>
        <w:t>— цена проведения медицинского осмотра в расчете на одного работника, но не более 7310,00 рублей.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услуги по размещению информации в средствах массовой информации 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сми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  <w:lang w:val="en-US"/>
        </w:rPr>
        <w:t>n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сми</w:t>
      </w:r>
      <w:r w:rsidRPr="00323CD1">
        <w:rPr>
          <w:rFonts w:ascii="PT Astra Serif" w:hAnsi="PT Astra Serif"/>
          <w:sz w:val="26"/>
          <w:szCs w:val="26"/>
        </w:rPr>
        <w:t xml:space="preserve">=∑ </w:t>
      </w:r>
      <w:r w:rsidRPr="00323CD1">
        <w:rPr>
          <w:rFonts w:ascii="PT Astra Serif" w:hAnsi="PT Astra Serif"/>
          <w:sz w:val="26"/>
          <w:szCs w:val="26"/>
          <w:lang w:val="en-US"/>
        </w:rPr>
        <w:t>Pi</w:t>
      </w:r>
      <w:r w:rsidRPr="00323CD1">
        <w:rPr>
          <w:rFonts w:ascii="PT Astra Serif" w:hAnsi="PT Astra Serif"/>
          <w:sz w:val="26"/>
          <w:szCs w:val="26"/>
          <w:vertAlign w:val="subscript"/>
        </w:rPr>
        <w:t>сми</w:t>
      </w:r>
      <w:r w:rsidRPr="00323CD1">
        <w:rPr>
          <w:rFonts w:ascii="PT Astra Serif" w:hAnsi="PT Astra Serif"/>
          <w:sz w:val="26"/>
          <w:szCs w:val="26"/>
        </w:rPr>
        <w:t>×</w:t>
      </w:r>
      <w:r w:rsidRPr="00323CD1">
        <w:rPr>
          <w:rFonts w:ascii="PT Astra Serif" w:hAnsi="PT Astra Serif"/>
          <w:sz w:val="26"/>
          <w:szCs w:val="26"/>
          <w:lang w:val="en-US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сми</w:t>
      </w:r>
      <w:r w:rsidRPr="00323CD1">
        <w:rPr>
          <w:rFonts w:ascii="PT Astra Serif" w:hAnsi="PT Astra Serif"/>
          <w:sz w:val="26"/>
          <w:szCs w:val="26"/>
        </w:rPr>
        <w:t xml:space="preserve"> 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=1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iсми</w:t>
      </w:r>
      <w:r w:rsidRPr="00323CD1"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iсми</w:t>
      </w:r>
      <w:r w:rsidRPr="00323CD1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услуг, связанных с участием сотрудников в семинарах, конференциях и подобных мероприятиях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сем</w:t>
      </w:r>
      <w:r w:rsidRPr="00323CD1">
        <w:rPr>
          <w:rFonts w:ascii="PT Astra Serif" w:hAnsi="PT Astra Serif"/>
          <w:sz w:val="26"/>
          <w:szCs w:val="26"/>
        </w:rPr>
        <w:t>) определяются по фактическим затратам в отчетном финансовом году. 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информационно-консультативных услуг, связанных с закупками товаров, работ, услуг для государственных нужд (З</w:t>
      </w:r>
      <w:r w:rsidRPr="00323CD1">
        <w:rPr>
          <w:rFonts w:ascii="PT Astra Serif" w:hAnsi="PT Astra Serif"/>
          <w:sz w:val="26"/>
          <w:szCs w:val="26"/>
          <w:vertAlign w:val="subscript"/>
        </w:rPr>
        <w:t>зак</w:t>
      </w:r>
      <w:r w:rsidRPr="00323CD1">
        <w:rPr>
          <w:rFonts w:ascii="PT Astra Serif" w:hAnsi="PT Astra Serif"/>
          <w:sz w:val="26"/>
          <w:szCs w:val="26"/>
        </w:rPr>
        <w:t xml:space="preserve">) определяются по следующей формуле: 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зак</w:t>
      </w:r>
      <w:r w:rsidRPr="00323CD1">
        <w:rPr>
          <w:rFonts w:ascii="PT Astra Serif" w:hAnsi="PT Astra Serif"/>
          <w:sz w:val="26"/>
          <w:szCs w:val="26"/>
        </w:rPr>
        <w:t xml:space="preserve"> =   З</w:t>
      </w:r>
      <w:r w:rsidRPr="00323CD1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323CD1">
        <w:rPr>
          <w:rFonts w:ascii="PT Astra Serif" w:hAnsi="PT Astra Serif"/>
          <w:sz w:val="26"/>
          <w:szCs w:val="26"/>
        </w:rPr>
        <w:t xml:space="preserve"> х К</w:t>
      </w:r>
      <w:r w:rsidRPr="00323CD1">
        <w:rPr>
          <w:rFonts w:ascii="PT Astra Serif" w:hAnsi="PT Astra Serif"/>
          <w:sz w:val="26"/>
          <w:szCs w:val="26"/>
          <w:vertAlign w:val="subscript"/>
        </w:rPr>
        <w:t>кп</w:t>
      </w:r>
      <w:r w:rsidRPr="00323CD1">
        <w:rPr>
          <w:rFonts w:ascii="PT Astra Serif" w:hAnsi="PT Astra Serif"/>
          <w:sz w:val="26"/>
          <w:szCs w:val="26"/>
        </w:rPr>
        <w:t xml:space="preserve"> , где: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323CD1"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Cambria Math" w:eastAsia="Calibri" w:hAnsi="Cambria Math" w:cs="Cambria Math"/>
          <w:sz w:val="26"/>
          <w:szCs w:val="26"/>
        </w:rPr>
      </w:pP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Cambria Math" w:eastAsia="Calibri" w:hAnsi="Cambria Math" w:cs="Cambria Math"/>
          <w:sz w:val="26"/>
          <w:szCs w:val="26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К</w:t>
      </w:r>
      <w:r w:rsidRPr="00323CD1">
        <w:rPr>
          <w:rFonts w:ascii="PT Astra Serif" w:hAnsi="PT Astra Serif"/>
          <w:sz w:val="26"/>
          <w:szCs w:val="26"/>
          <w:vertAlign w:val="subscript"/>
        </w:rPr>
        <w:t>кп </w:t>
      </w:r>
      <w:r w:rsidRPr="00323CD1">
        <w:rPr>
          <w:rFonts w:ascii="PT Astra Serif" w:hAnsi="PT Astra Serif"/>
          <w:sz w:val="26"/>
          <w:szCs w:val="26"/>
        </w:rPr>
        <w:t xml:space="preserve"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полиграфических услуг, связанные с деятельностью Департамента и ОГКУ (З</w:t>
      </w:r>
      <w:r w:rsidRPr="00323CD1">
        <w:rPr>
          <w:rFonts w:ascii="PT Astra Serif" w:hAnsi="PT Astra Serif"/>
          <w:sz w:val="26"/>
          <w:szCs w:val="26"/>
          <w:vertAlign w:val="subscript"/>
        </w:rPr>
        <w:t>прпу</w:t>
      </w:r>
      <w:r w:rsidRPr="00323CD1">
        <w:rPr>
          <w:rFonts w:ascii="PT Astra Serif" w:hAnsi="PT Astra Serif"/>
          <w:sz w:val="26"/>
          <w:szCs w:val="26"/>
        </w:rPr>
        <w:t>), определяются по фактическим затратам в отчетном году</w:t>
      </w:r>
      <w:r w:rsidRPr="00323CD1">
        <w:rPr>
          <w:rFonts w:ascii="PT Astra Serif" w:hAnsi="PT Astra Serif"/>
          <w:sz w:val="26"/>
          <w:szCs w:val="26"/>
          <w:vertAlign w:val="subscript"/>
        </w:rPr>
        <w:t>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услуг по утилизации основных средств (материальных запасов)  (З</w:t>
      </w:r>
      <w:r w:rsidRPr="00323CD1">
        <w:rPr>
          <w:rFonts w:ascii="PT Astra Serif" w:hAnsi="PT Astra Serif"/>
          <w:sz w:val="26"/>
          <w:szCs w:val="26"/>
          <w:vertAlign w:val="subscript"/>
        </w:rPr>
        <w:t>у ос ср</w:t>
      </w:r>
      <w:r w:rsidRPr="00323CD1">
        <w:rPr>
          <w:rFonts w:ascii="PT Astra Serif" w:hAnsi="PT Astra Serif"/>
          <w:sz w:val="26"/>
          <w:szCs w:val="26"/>
        </w:rPr>
        <w:t xml:space="preserve">) определяются на основании  результатов обследований основных средств, проведенного в отчетном финансовом году, по следующей формуле:      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З </w:t>
      </w:r>
      <w:r w:rsidRPr="00323CD1">
        <w:rPr>
          <w:rFonts w:ascii="PT Astra Serif" w:hAnsi="PT Astra Serif"/>
          <w:sz w:val="26"/>
          <w:szCs w:val="26"/>
          <w:vertAlign w:val="subscript"/>
        </w:rPr>
        <w:t>у ос ср</w:t>
      </w:r>
      <w:r w:rsidRPr="00323CD1">
        <w:rPr>
          <w:rFonts w:ascii="PT Astra Serif" w:hAnsi="PT Astra Serif"/>
          <w:sz w:val="26"/>
          <w:szCs w:val="26"/>
        </w:rPr>
        <w:t xml:space="preserve"> = ∑Q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ос ср</w:t>
      </w:r>
      <w:r w:rsidRPr="00323CD1">
        <w:rPr>
          <w:rFonts w:ascii="PT Astra Serif" w:hAnsi="PT Astra Serif"/>
          <w:sz w:val="26"/>
          <w:szCs w:val="26"/>
        </w:rPr>
        <w:t>х Р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ут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  <w:lang w:val="en-US"/>
        </w:rPr>
        <w:t>i</w:t>
      </w:r>
      <w:r w:rsidRPr="00323CD1">
        <w:rPr>
          <w:rFonts w:ascii="PT Astra Serif" w:hAnsi="PT Astra Serif"/>
          <w:sz w:val="26"/>
          <w:szCs w:val="26"/>
        </w:rPr>
        <w:t>=1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12"/>
          <w:szCs w:val="12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ab/>
        <w:t>Q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ос ср</w:t>
      </w:r>
      <w:r w:rsidRPr="00323CD1">
        <w:rPr>
          <w:rFonts w:ascii="PT Astra Serif" w:hAnsi="PT Astra Serif"/>
          <w:sz w:val="26"/>
          <w:szCs w:val="26"/>
        </w:rPr>
        <w:t xml:space="preserve">— вес (в кг) основных средств (материальных запасов), подлежащих утилизации/ количество </w:t>
      </w:r>
      <w:r w:rsidRPr="00323CD1">
        <w:rPr>
          <w:rFonts w:ascii="PT Astra Serif" w:hAnsi="PT Astra Serif"/>
          <w:sz w:val="26"/>
          <w:szCs w:val="26"/>
          <w:lang w:val="en-US"/>
        </w:rPr>
        <w:t>i</w:t>
      </w:r>
      <w:r w:rsidRPr="00323CD1">
        <w:rPr>
          <w:rFonts w:ascii="PT Astra Serif" w:hAnsi="PT Astra Serif"/>
          <w:sz w:val="26"/>
          <w:szCs w:val="26"/>
        </w:rPr>
        <w:t xml:space="preserve"> вида основного средства (материальных запасов), подлежащего утилизации; 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ab/>
        <w:t>Р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ут</w:t>
      </w:r>
      <w:r w:rsidRPr="00323CD1">
        <w:rPr>
          <w:rFonts w:ascii="PT Astra Serif" w:hAnsi="PT Astra Serif"/>
          <w:sz w:val="26"/>
          <w:szCs w:val="26"/>
        </w:rPr>
        <w:t xml:space="preserve">— цена утилизации одного килограмма / цена утилизации одного </w:t>
      </w:r>
      <w:r w:rsidRPr="00323CD1">
        <w:rPr>
          <w:rFonts w:ascii="PT Astra Serif" w:hAnsi="PT Astra Serif"/>
          <w:sz w:val="26"/>
          <w:szCs w:val="26"/>
          <w:lang w:val="en-US"/>
        </w:rPr>
        <w:t>i</w:t>
      </w:r>
      <w:r w:rsidRPr="00323CD1">
        <w:rPr>
          <w:rFonts w:ascii="PT Astra Serif" w:hAnsi="PT Astra Serif"/>
          <w:sz w:val="26"/>
          <w:szCs w:val="26"/>
        </w:rPr>
        <w:t xml:space="preserve"> вида основного средства, но не более 600 руб. за 1 кг/1единицу основного средства (материальных запасов). 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сканеров, моноблоков и других видов вычислительной и офисной техники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сканер =</w:t>
      </w:r>
      <w:r w:rsidRPr="00323CD1">
        <w:rPr>
          <w:rFonts w:ascii="PT Astra Serif" w:hAnsi="PT Astra Serif"/>
          <w:sz w:val="26"/>
          <w:szCs w:val="26"/>
        </w:rPr>
        <w:t xml:space="preserve"> ∑Q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323CD1">
        <w:rPr>
          <w:rFonts w:ascii="PT Astra Serif" w:hAnsi="PT Astra Serif"/>
          <w:sz w:val="26"/>
          <w:szCs w:val="26"/>
        </w:rPr>
        <w:t xml:space="preserve"> х P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323CD1">
        <w:rPr>
          <w:rFonts w:ascii="PT Astra Serif" w:hAnsi="PT Astra Serif"/>
          <w:sz w:val="26"/>
          <w:szCs w:val="26"/>
        </w:rPr>
        <w:t>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>=1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323CD1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23CD1" w:rsidRPr="00323CD1" w:rsidRDefault="00323CD1" w:rsidP="00323CD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323CD1">
        <w:rPr>
          <w:rFonts w:ascii="PT Astra Serif" w:hAnsi="PT Astra Serif"/>
          <w:sz w:val="26"/>
          <w:szCs w:val="26"/>
          <w:vertAlign w:val="subscript"/>
        </w:rPr>
        <w:t xml:space="preserve"> сканер </w:t>
      </w:r>
      <w:r w:rsidRPr="00323CD1"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приобретение клавиатур, манипуляторов - 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Затраты на разработку проектной документации определяются в соответствии со </w:t>
      </w:r>
      <w:hyperlink r:id="rId43" w:history="1">
        <w:r w:rsidRPr="00323CD1">
          <w:rPr>
            <w:rFonts w:ascii="PT Astra Serif" w:hAnsi="PT Astra Serif"/>
            <w:sz w:val="26"/>
            <w:szCs w:val="26"/>
          </w:rPr>
          <w:t>статьей 22</w:t>
        </w:r>
      </w:hyperlink>
      <w:r w:rsidRPr="00323CD1">
        <w:rPr>
          <w:rFonts w:ascii="PT Astra Serif" w:hAnsi="PT Astra Serif"/>
          <w:sz w:val="26"/>
          <w:szCs w:val="26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оплату работ по монтажу (установке), дооборудованию и наладке оборудования (З</w:t>
      </w:r>
      <w:r w:rsidRPr="00323CD1">
        <w:rPr>
          <w:rFonts w:ascii="PT Astra Serif" w:hAnsi="PT Astra Serif"/>
          <w:sz w:val="26"/>
          <w:szCs w:val="26"/>
          <w:vertAlign w:val="subscript"/>
        </w:rPr>
        <w:t>м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70" type="#_x0000_t75" style="position:absolute;left:0;text-align:left;margin-left:0;margin-top:0;width:50pt;height:50pt;z-index:25167769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1809750" cy="533400"/>
            <wp:effectExtent l="0" t="0" r="0" b="0"/>
            <wp:docPr id="245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iм</w:t>
      </w:r>
      <w:r w:rsidRPr="00323CD1">
        <w:rPr>
          <w:rFonts w:ascii="PT Astra Serif" w:hAnsi="PT Astra Serif"/>
          <w:sz w:val="26"/>
          <w:szCs w:val="26"/>
        </w:rPr>
        <w:t>— количество i-го оборудования, подлежащего монтажу (установке), дооборудованию и наладке;</w:t>
      </w:r>
    </w:p>
    <w:p w:rsidR="00323CD1" w:rsidRPr="00323CD1" w:rsidRDefault="00323CD1" w:rsidP="00323CD1">
      <w:pPr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iм</w:t>
      </w:r>
      <w:r w:rsidRPr="00323CD1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i-го оборудования.</w:t>
      </w:r>
    </w:p>
    <w:p w:rsidR="00323CD1" w:rsidRPr="00323CD1" w:rsidRDefault="00323CD1" w:rsidP="004A4A6E">
      <w:pPr>
        <w:keepLines/>
        <w:widowControl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оплату услуг внештатных сотрудников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внсп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71" type="#_x0000_t75" style="position:absolute;left:0;text-align:left;margin-left:0;margin-top:0;width:50pt;height:50pt;z-index:25167872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2971800" cy="523875"/>
            <wp:effectExtent l="0" t="0" r="0" b="0"/>
            <wp:docPr id="246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     Mjвнсп— планируемое количество месяцев работы внештатного сотрудника в j-й должности;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      Pjвнсп— цена одного месяца работы внештатного сотрудника в j-й должности;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      tjвнсп— процентная ставка страховых взносов в государственные внебюджетные фонды.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      Расчет затрат 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      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A4A6E" w:rsidRPr="00323CD1" w:rsidRDefault="004A4A6E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оплату услуг по обслуживанию и уборке помещения (З</w:t>
      </w:r>
      <w:r w:rsidRPr="00323CD1">
        <w:rPr>
          <w:rFonts w:ascii="PT Astra Serif" w:hAnsi="PT Astra Serif"/>
          <w:sz w:val="26"/>
          <w:szCs w:val="26"/>
          <w:vertAlign w:val="subscript"/>
        </w:rPr>
        <w:t>аутп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4A4A6E" w:rsidRPr="00323CD1" w:rsidRDefault="00AD2D29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281" type="#_x0000_t75" style="position:absolute;left:0;text-align:left;margin-left:0;margin-top:0;width:50pt;height:50pt;z-index:25169203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4A4A6E" w:rsidRPr="00323C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2657475" cy="533400"/>
            <wp:effectExtent l="19050" t="0" r="9525" b="0"/>
            <wp:docPr id="6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6E" w:rsidRPr="00323CD1" w:rsidRDefault="004A4A6E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Siаутп— площадь в i-м помещении, в отношении которой планируется заключение договора (контракта) на обслуживание и уборку;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Piаутп— цена услуги по обслуживанию и уборке i-го помещения в месяц;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Niаутп— количество месяцев использования услуги по обслуживанию и уборке i-го помещения в месяц.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содержание и техническое обслуживание помещений (Зсп)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Зсп = Зос + Зтр + Зэз + Заутп + Зтбо +  Зл + Звнсв + Звнсп + Зитп + Заэз,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Зос— затраты на техническое обслуживание и регламентно-профилактический ремонт систем охранно-тревожной сигнализации;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Зтр— затраты на проведение текущего ремонта помещения;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Зэз— затраты на содержание прилегающей территории;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Заутп— затраты на оплату услуг по обслуживанию и уборке помещения;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Зтбо— затраты на вывоз твердых бытовых отходов;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Зл— затраты на техническое обслуживание и регламентно-профилактический ремонт лифтов;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Звнсв—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Звнсп— затраты на техническое обслуживание и регламентно-профилактический ремонт водонапорной насосной станции пожаротушения;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Зитп—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Заэз—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аренду помещений (Зап)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 w:cs="PT Astra Serif"/>
          <w:noProof/>
          <w:position w:val="-30"/>
          <w:sz w:val="24"/>
          <w:szCs w:val="24"/>
        </w:rPr>
        <w:drawing>
          <wp:inline distT="0" distB="0" distL="0" distR="0">
            <wp:extent cx="2171700" cy="561975"/>
            <wp:effectExtent l="0" t="0" r="0" b="0"/>
            <wp:docPr id="248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D29">
        <w:rPr>
          <w:rFonts w:ascii="PT Astra Serif" w:hAnsi="PT Astra Serif"/>
          <w:sz w:val="26"/>
          <w:szCs w:val="26"/>
        </w:rPr>
        <w:pict>
          <v:shape id="_x0000_s1278" type="#_x0000_t75" style="position:absolute;left:0;text-align:left;margin-left:0;margin-top:0;width:50pt;height:50pt;z-index:2516858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Pi ап — цена ежемесячной аренды за один кв. метр i-й арендуемой площади;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Ni ап — планируемое количество месяцев аренды i-й арендуемой площади.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аренду помещения (зала) для проведения совещания (З</w:t>
      </w:r>
      <w:r w:rsidRPr="00323CD1">
        <w:rPr>
          <w:rFonts w:ascii="PT Astra Serif" w:hAnsi="PT Astra Serif"/>
          <w:sz w:val="26"/>
          <w:szCs w:val="26"/>
          <w:vertAlign w:val="subscript"/>
        </w:rPr>
        <w:t>акз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rFonts w:ascii="Calibri" w:eastAsia="Calibri" w:hAnsi="Calibri"/>
          <w:sz w:val="22"/>
          <w:szCs w:val="22"/>
        </w:rPr>
      </w:pPr>
      <w:r w:rsidRPr="00323CD1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2276475" cy="561975"/>
            <wp:effectExtent l="0" t="0" r="0" b="0"/>
            <wp:docPr id="249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iакз</w:t>
      </w:r>
      <w:r w:rsidRPr="00323CD1">
        <w:rPr>
          <w:rFonts w:ascii="PT Astra Serif" w:hAnsi="PT Astra Serif"/>
          <w:sz w:val="26"/>
          <w:szCs w:val="26"/>
        </w:rPr>
        <w:t>— планируемое количество суток аренды i-го помещения (зала);</w:t>
      </w:r>
    </w:p>
    <w:p w:rsidR="004A4A6E" w:rsidRPr="00323CD1" w:rsidRDefault="004A4A6E" w:rsidP="004A4A6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iакз</w:t>
      </w:r>
      <w:r w:rsidRPr="00323CD1">
        <w:rPr>
          <w:rFonts w:ascii="PT Astra Serif" w:hAnsi="PT Astra Serif"/>
          <w:sz w:val="26"/>
          <w:szCs w:val="26"/>
        </w:rPr>
        <w:t>— цена аренды i-го помещения (зала) в сутки.</w:t>
      </w:r>
    </w:p>
    <w:p w:rsidR="00323CD1" w:rsidRPr="00323CD1" w:rsidRDefault="00323CD1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155"/>
        </w:tabs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pict>
          <v:shape id="_x0000_s1273" type="#_x0000_t75" style="position:absolute;left:0;text-align:left;margin-left:0;margin-top:0;width:50pt;height:50pt;z-index:25168076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регламентно-профилактический ремонт систем кондиционирования и вентиляции.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6378"/>
      </w:tblGrid>
      <w:tr w:rsidR="00323CD1" w:rsidRPr="00323CD1" w:rsidTr="00323CD1">
        <w:tc>
          <w:tcPr>
            <w:tcW w:w="382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323CD1" w:rsidRPr="00323CD1" w:rsidTr="00323CD1">
        <w:tc>
          <w:tcPr>
            <w:tcW w:w="382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3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323CD1" w:rsidRPr="00323CD1" w:rsidTr="00323CD1">
        <w:trPr>
          <w:trHeight w:val="313"/>
        </w:trPr>
        <w:tc>
          <w:tcPr>
            <w:tcW w:w="10206" w:type="dxa"/>
            <w:gridSpan w:val="2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c>
          <w:tcPr>
            <w:tcW w:w="382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63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10 033,00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Затраты на техническое обслуживание и регламентно-профилактический ремонт систем кондиционирования и вентиляции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скив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274" type="#_x0000_t75" style="position:absolute;left:0;text-align:left;margin-left:0;margin-top:0;width:50pt;height:50pt;z-index:25168179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2009775" cy="514350"/>
            <wp:effectExtent l="0" t="0" r="0" b="0"/>
            <wp:docPr id="250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iскив</w:t>
      </w:r>
      <w:r w:rsidRPr="00323CD1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Piскив— цена технического обслуживания и регламентно - профилактического ремонта одной i-й установки кондиционирования и элементов вентиляции.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материальных запасов по обеспечению безопасности информации. (З</w:t>
      </w:r>
      <w:r w:rsidRPr="00323CD1">
        <w:rPr>
          <w:rFonts w:ascii="PT Astra Serif" w:hAnsi="PT Astra Serif"/>
          <w:sz w:val="26"/>
          <w:szCs w:val="26"/>
          <w:vertAlign w:val="subscript"/>
        </w:rPr>
        <w:t>мби</w:t>
      </w:r>
      <w:r w:rsidRPr="00323CD1">
        <w:rPr>
          <w:rFonts w:ascii="PT Astra Serif" w:hAnsi="PT Astra Serif"/>
          <w:sz w:val="26"/>
          <w:szCs w:val="26"/>
        </w:rPr>
        <w:t>).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2693"/>
        <w:gridCol w:w="2835"/>
      </w:tblGrid>
      <w:tr w:rsidR="00323CD1" w:rsidRPr="00323CD1" w:rsidTr="00323CD1">
        <w:trPr>
          <w:trHeight w:val="295"/>
        </w:trPr>
        <w:tc>
          <w:tcPr>
            <w:tcW w:w="46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Количество, ед. в год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единицы, руб.</w:t>
            </w:r>
          </w:p>
        </w:tc>
      </w:tr>
      <w:tr w:rsidR="00323CD1" w:rsidRPr="00323CD1" w:rsidTr="00323CD1">
        <w:trPr>
          <w:trHeight w:val="295"/>
        </w:trPr>
        <w:tc>
          <w:tcPr>
            <w:tcW w:w="46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259"/>
        </w:trPr>
        <w:tc>
          <w:tcPr>
            <w:tcW w:w="10206" w:type="dxa"/>
            <w:gridSpan w:val="3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rPr>
          <w:trHeight w:val="296"/>
        </w:trPr>
        <w:tc>
          <w:tcPr>
            <w:tcW w:w="467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</w:rPr>
              <w:t xml:space="preserve">Программно-аппаратный комплекс 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</w:rPr>
              <w:t>не более 5</w:t>
            </w:r>
          </w:p>
        </w:tc>
        <w:tc>
          <w:tcPr>
            <w:tcW w:w="2835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</w:rPr>
              <w:t>не более 910 814,00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75" type="#_x0000_t75" style="position:absolute;left:0;text-align:left;margin-left:0;margin-top:0;width:50pt;height:50pt;z-index:2516828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1933575" cy="514350"/>
            <wp:effectExtent l="0" t="0" r="0" b="0"/>
            <wp:docPr id="251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iмби</w:t>
      </w:r>
      <w:r w:rsidRPr="00323CD1">
        <w:rPr>
          <w:rFonts w:ascii="PT Astra Serif" w:hAnsi="PT Astra Serif"/>
          <w:sz w:val="26"/>
          <w:szCs w:val="26"/>
        </w:rPr>
        <w:t>— количество i-го материального запаса;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iмби</w:t>
      </w:r>
      <w:r w:rsidRPr="00323CD1">
        <w:rPr>
          <w:rFonts w:ascii="PT Astra Serif" w:hAnsi="PT Astra Serif"/>
          <w:sz w:val="26"/>
          <w:szCs w:val="26"/>
        </w:rPr>
        <w:t>— цена одной единицы i-го материального запаса.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Нормативные затраты на вывоз твердых бытовых отходов (З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 xml:space="preserve"> = Q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 xml:space="preserve"> x Р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>— количество куб. метров твердых бытовых отходов в год;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Р</w:t>
      </w:r>
      <w:r w:rsidRPr="00323CD1">
        <w:rPr>
          <w:rFonts w:ascii="PT Astra Serif" w:hAnsi="PT Astra Serif"/>
          <w:sz w:val="26"/>
          <w:szCs w:val="26"/>
          <w:vertAlign w:val="subscript"/>
        </w:rPr>
        <w:t>тбо</w:t>
      </w:r>
      <w:r w:rsidRPr="00323CD1">
        <w:rPr>
          <w:rFonts w:ascii="PT Astra Serif" w:hAnsi="PT Astra Serif"/>
          <w:sz w:val="26"/>
          <w:szCs w:val="26"/>
        </w:rPr>
        <w:t>— цена вывоза 1 куб. метра твердых бытовых отходов.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закупку услуг управляющей компании (З</w:t>
      </w:r>
      <w:r w:rsidRPr="00323CD1">
        <w:rPr>
          <w:rFonts w:ascii="PT Astra Serif" w:hAnsi="PT Astra Serif"/>
          <w:sz w:val="26"/>
          <w:szCs w:val="26"/>
          <w:vertAlign w:val="subscript"/>
        </w:rPr>
        <w:t>ук</w:t>
      </w:r>
      <w:r w:rsidRPr="00323CD1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AD2D29">
        <w:rPr>
          <w:rFonts w:ascii="PT Astra Serif" w:hAnsi="PT Astra Serif"/>
          <w:position w:val="-28"/>
          <w:sz w:val="26"/>
          <w:szCs w:val="26"/>
        </w:rPr>
        <w:pict>
          <v:shape id="_x0000_s1276" type="#_x0000_t75" style="position:absolute;left:0;text-align:left;margin-left:0;margin-top:0;width:50pt;height:50pt;z-index:25168384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>
            <wp:extent cx="2238375" cy="533400"/>
            <wp:effectExtent l="19050" t="0" r="0" b="0"/>
            <wp:docPr id="252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Q</w:t>
      </w:r>
      <w:r w:rsidRPr="00323CD1">
        <w:rPr>
          <w:rFonts w:ascii="PT Astra Serif" w:hAnsi="PT Astra Serif"/>
          <w:sz w:val="26"/>
          <w:szCs w:val="26"/>
          <w:vertAlign w:val="subscript"/>
        </w:rPr>
        <w:t>iук</w:t>
      </w:r>
      <w:r w:rsidRPr="00323CD1">
        <w:rPr>
          <w:rFonts w:ascii="PT Astra Serif" w:hAnsi="PT Astra Serif"/>
          <w:sz w:val="26"/>
          <w:szCs w:val="26"/>
        </w:rPr>
        <w:t>— объем i-й услуги управляющей компании;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iук</w:t>
      </w:r>
      <w:r w:rsidRPr="00323CD1">
        <w:rPr>
          <w:rFonts w:ascii="PT Astra Serif" w:hAnsi="PT Astra Serif"/>
          <w:sz w:val="26"/>
          <w:szCs w:val="26"/>
        </w:rPr>
        <w:t>— цена i-й услуги управляющей компании в месяц  согласно утвержденным тарифам.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lastRenderedPageBreak/>
        <w:t>Niук— планируемое количество месяцев использования i-й услуги управляющей компании;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Нормативы, применяемые при расчете затрат на специальную оценку условий труда (З</w:t>
      </w:r>
      <w:r w:rsidRPr="00323CD1">
        <w:rPr>
          <w:rFonts w:ascii="PT Astra Serif" w:hAnsi="PT Astra Serif"/>
          <w:sz w:val="26"/>
          <w:szCs w:val="26"/>
          <w:vertAlign w:val="subscript"/>
        </w:rPr>
        <w:t>СОУТ</w:t>
      </w:r>
      <w:r w:rsidRPr="00323CD1">
        <w:rPr>
          <w:rFonts w:ascii="PT Astra Serif" w:hAnsi="PT Astra Serif"/>
          <w:sz w:val="26"/>
          <w:szCs w:val="26"/>
        </w:rPr>
        <w:t>).</w:t>
      </w:r>
      <w:r w:rsidRPr="00323CD1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2693"/>
        <w:gridCol w:w="3827"/>
      </w:tblGrid>
      <w:tr w:rsidR="00323CD1" w:rsidRPr="00323CD1" w:rsidTr="00323CD1">
        <w:trPr>
          <w:trHeight w:val="382"/>
        </w:trPr>
        <w:tc>
          <w:tcPr>
            <w:tcW w:w="368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Количество рабочих мест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за единицу рабочего места, руб.</w:t>
            </w:r>
          </w:p>
        </w:tc>
      </w:tr>
      <w:tr w:rsidR="00323CD1" w:rsidRPr="00323CD1" w:rsidTr="00323CD1">
        <w:trPr>
          <w:trHeight w:val="289"/>
        </w:trPr>
        <w:tc>
          <w:tcPr>
            <w:tcW w:w="368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323CD1">
        <w:trPr>
          <w:trHeight w:val="264"/>
        </w:trPr>
        <w:tc>
          <w:tcPr>
            <w:tcW w:w="10206" w:type="dxa"/>
            <w:gridSpan w:val="3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323CD1" w:rsidRPr="00323CD1" w:rsidTr="00323CD1">
        <w:trPr>
          <w:trHeight w:val="342"/>
        </w:trPr>
        <w:tc>
          <w:tcPr>
            <w:tcW w:w="3686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1 435,00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n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</w:rPr>
        <w:t>СОУТ</w:t>
      </w:r>
      <w:r w:rsidRPr="00323CD1">
        <w:rPr>
          <w:rFonts w:ascii="PT Astra Serif" w:hAnsi="PT Astra Serif"/>
          <w:sz w:val="26"/>
          <w:szCs w:val="26"/>
        </w:rPr>
        <w:t xml:space="preserve"> = ∑ </w:t>
      </w:r>
      <w:r w:rsidRPr="00323CD1">
        <w:rPr>
          <w:rFonts w:ascii="PT Astra Serif" w:hAnsi="PT Astra Serif"/>
          <w:sz w:val="26"/>
          <w:szCs w:val="26"/>
          <w:vertAlign w:val="subscript"/>
        </w:rPr>
        <w:t>QСОУТ</w:t>
      </w:r>
      <w:r w:rsidRPr="00323CD1">
        <w:rPr>
          <w:rFonts w:ascii="PT Astra Serif" w:hAnsi="PT Astra Serif"/>
          <w:sz w:val="26"/>
          <w:szCs w:val="26"/>
        </w:rPr>
        <w:t xml:space="preserve"> х Р</w:t>
      </w:r>
      <w:r w:rsidRPr="00323CD1">
        <w:rPr>
          <w:rFonts w:ascii="PT Astra Serif" w:hAnsi="PT Astra Serif"/>
          <w:sz w:val="26"/>
          <w:szCs w:val="26"/>
          <w:vertAlign w:val="subscript"/>
        </w:rPr>
        <w:t>СОУТ</w:t>
      </w:r>
      <w:r w:rsidRPr="00323CD1">
        <w:rPr>
          <w:rFonts w:ascii="PT Astra Serif" w:hAnsi="PT Astra Serif"/>
          <w:sz w:val="26"/>
          <w:szCs w:val="26"/>
        </w:rPr>
        <w:t>, 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i=1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Q </w:t>
      </w:r>
      <w:r w:rsidRPr="00323CD1">
        <w:rPr>
          <w:rFonts w:ascii="PT Astra Serif" w:hAnsi="PT Astra Serif"/>
          <w:sz w:val="26"/>
          <w:szCs w:val="26"/>
          <w:vertAlign w:val="subscript"/>
        </w:rPr>
        <w:t>СОУТ</w:t>
      </w:r>
      <w:r w:rsidRPr="00323CD1"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>P</w:t>
      </w:r>
      <w:r w:rsidRPr="00323CD1">
        <w:rPr>
          <w:rFonts w:ascii="PT Astra Serif" w:hAnsi="PT Astra Serif"/>
          <w:sz w:val="26"/>
          <w:szCs w:val="26"/>
          <w:vertAlign w:val="subscript"/>
        </w:rPr>
        <w:t>СОУТ</w:t>
      </w:r>
      <w:r w:rsidRPr="00323CD1"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i-го рабочего места.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both"/>
        <w:outlineLvl w:val="3"/>
        <w:rPr>
          <w:rFonts w:ascii="PT Astra Serif" w:hAnsi="PT Astra Serif"/>
          <w:spacing w:val="20"/>
          <w:sz w:val="26"/>
          <w:szCs w:val="26"/>
        </w:rPr>
      </w:pPr>
      <w:r w:rsidRPr="00323CD1">
        <w:rPr>
          <w:rFonts w:ascii="PT Astra Serif" w:hAnsi="PT Astra Serif"/>
          <w:sz w:val="26"/>
          <w:szCs w:val="26"/>
        </w:rPr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323CD1">
        <w:rPr>
          <w:rFonts w:ascii="PT Astra Serif" w:hAnsi="PT Astra Serif"/>
          <w:sz w:val="26"/>
          <w:szCs w:val="26"/>
          <w:shd w:val="clear" w:color="FFFFFF" w:fill="FFFFFF"/>
        </w:rPr>
        <w:t xml:space="preserve">Минтруда России </w:t>
      </w:r>
      <w:r w:rsidRPr="00323CD1">
        <w:rPr>
          <w:rFonts w:ascii="PT Astra Serif" w:hAnsi="PT Astra Serif"/>
          <w:sz w:val="26"/>
          <w:szCs w:val="26"/>
        </w:rPr>
        <w:t xml:space="preserve">от 06.12.2012 № 575 «Об утверждении примерной программы субъекта Российской Федерации по обеспечению </w:t>
      </w:r>
      <w:r w:rsidRPr="00323CD1">
        <w:rPr>
          <w:rFonts w:ascii="PT Astra Serif" w:hAnsi="PT Astra Serif"/>
          <w:sz w:val="26"/>
        </w:rPr>
        <w:t>доступности приоритетных объектов и услуг в приоритетных сферах</w:t>
      </w:r>
      <w:r w:rsidR="00052507">
        <w:rPr>
          <w:rFonts w:ascii="PT Astra Serif" w:hAnsi="PT Astra Serif"/>
          <w:sz w:val="26"/>
        </w:rPr>
        <w:t> жизнедеятельности </w:t>
      </w:r>
      <w:r w:rsidRPr="00323CD1">
        <w:rPr>
          <w:rFonts w:ascii="PT Astra Serif" w:hAnsi="PT Astra Serif"/>
          <w:sz w:val="26"/>
        </w:rPr>
        <w:t>инвалидов и других маломобильных групп населения».</w:t>
      </w:r>
      <w:r w:rsidRPr="00323CD1">
        <w:rPr>
          <w:rFonts w:ascii="PT Astra Serif" w:hAnsi="PT Astra Serif"/>
          <w:spacing w:val="20"/>
          <w:sz w:val="26"/>
          <w:szCs w:val="26"/>
        </w:rPr>
        <w:br/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7"/>
        <w:gridCol w:w="1418"/>
        <w:gridCol w:w="2409"/>
      </w:tblGrid>
      <w:tr w:rsidR="00323CD1" w:rsidRPr="00323CD1" w:rsidTr="00323CD1"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Наименование технического  средства</w:t>
            </w:r>
          </w:p>
        </w:tc>
        <w:tc>
          <w:tcPr>
            <w:tcW w:w="14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Норма приобре-тения техническо-го средства (ед.)</w:t>
            </w:r>
          </w:p>
        </w:tc>
        <w:tc>
          <w:tcPr>
            <w:tcW w:w="240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Цена за 1 единицу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(руб.)</w:t>
            </w:r>
          </w:p>
        </w:tc>
      </w:tr>
      <w:tr w:rsidR="00323CD1" w:rsidRPr="00323CD1" w:rsidTr="00323CD1">
        <w:trPr>
          <w:trHeight w:val="341"/>
        </w:trPr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3</w:t>
            </w:r>
          </w:p>
        </w:tc>
      </w:tr>
      <w:tr w:rsidR="00323CD1" w:rsidRPr="00323CD1" w:rsidTr="00323CD1"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1. Кресло-коляска и (или) ступенькоходы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27 133,00</w:t>
            </w:r>
          </w:p>
        </w:tc>
      </w:tr>
      <w:tr w:rsidR="00323CD1" w:rsidRPr="00323CD1" w:rsidTr="00323CD1"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2.</w:t>
            </w:r>
            <w:r w:rsidRPr="00323CD1">
              <w:rPr>
                <w:rFonts w:ascii="PT Astra Serif" w:hAnsi="PT Astra Serif"/>
                <w:sz w:val="22"/>
                <w:szCs w:val="22"/>
              </w:rPr>
              <w:t>Трость опорная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1 997,00</w:t>
            </w:r>
          </w:p>
        </w:tc>
      </w:tr>
      <w:tr w:rsidR="00323CD1" w:rsidRPr="00323CD1" w:rsidTr="00323CD1"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36 720,00</w:t>
            </w:r>
          </w:p>
        </w:tc>
      </w:tr>
      <w:tr w:rsidR="00323CD1" w:rsidRPr="00323CD1" w:rsidTr="00323CD1">
        <w:tc>
          <w:tcPr>
            <w:tcW w:w="6487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4. Пандус при входе в здание</w:t>
            </w:r>
          </w:p>
        </w:tc>
        <w:tc>
          <w:tcPr>
            <w:tcW w:w="1418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30 860,00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bCs/>
          <w:sz w:val="26"/>
          <w:szCs w:val="26"/>
          <w:lang w:eastAsia="en-US"/>
        </w:rPr>
        <w:lastRenderedPageBreak/>
        <w:t xml:space="preserve">Норма закупки </w:t>
      </w:r>
      <w:r w:rsidRPr="00323CD1">
        <w:rPr>
          <w:rFonts w:ascii="PT Astra Serif" w:eastAsia="Calibri" w:hAnsi="PT Astra Serif"/>
          <w:bCs/>
          <w:sz w:val="26"/>
          <w:szCs w:val="26"/>
        </w:rPr>
        <w:t xml:space="preserve">проездного билета на предъявителя сроком на один месяц, </w:t>
      </w:r>
      <w:r w:rsidRPr="00323CD1">
        <w:rPr>
          <w:rFonts w:ascii="PT Astra Serif" w:eastAsia="Calibri" w:hAnsi="PT Astra Serif"/>
          <w:sz w:val="26"/>
          <w:szCs w:val="26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Ц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 w:val="26"/>
          <w:szCs w:val="26"/>
        </w:rPr>
        <w:t xml:space="preserve"> = V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Ц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 w:val="26"/>
          <w:szCs w:val="26"/>
        </w:rPr>
        <w:t>— цена товара, закупаемого  в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V — количество (объем) товара,  закупаемого в рамках постановления Администрации Томской области от 26.10.2023 № 495а «</w:t>
      </w:r>
      <w:r w:rsidRPr="00323CD1">
        <w:rPr>
          <w:rFonts w:ascii="PT Astra Serif" w:eastAsia="Calibri" w:hAnsi="PT Astra Serif" w:cs="PT Astra Serif"/>
          <w:sz w:val="26"/>
          <w:szCs w:val="26"/>
        </w:rPr>
        <w:t>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</w:t>
      </w:r>
      <w:r w:rsidRPr="00323CD1">
        <w:rPr>
          <w:rFonts w:ascii="PT Astra Serif" w:eastAsia="Calibri" w:hAnsi="PT Astra Serif"/>
          <w:sz w:val="26"/>
          <w:szCs w:val="26"/>
        </w:rPr>
        <w:t>»;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pict>
          <v:shape id="_x0000_s1268" type="#_x0000_t75" style="position:absolute;left:0;text-align:left;margin-left:0;margin-top:0;width:50pt;height:50pt;z-index:25167564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eastAsia="Calibri" w:hAnsi="PT Astra Serif"/>
          <w:noProof/>
          <w:sz w:val="26"/>
          <w:szCs w:val="26"/>
        </w:rPr>
        <w:drawing>
          <wp:inline distT="0" distB="0" distL="0" distR="0">
            <wp:extent cx="2266950" cy="523875"/>
            <wp:effectExtent l="0" t="0" r="0" b="0"/>
            <wp:docPr id="253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Qi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323CD1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Pi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323CD1">
        <w:rPr>
          <w:rFonts w:ascii="PT Astra Serif" w:eastAsia="Calibri" w:hAnsi="PT Astra Serif"/>
          <w:sz w:val="26"/>
          <w:szCs w:val="26"/>
        </w:rPr>
        <w:t>— цена технического обслуживания и регламентно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323CD1" w:rsidRPr="00323CD1" w:rsidRDefault="00AD2D29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ind w:left="851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</w:r>
      <w:r>
        <w:rPr>
          <w:rFonts w:ascii="PT Astra Serif" w:eastAsia="Calibri" w:hAnsi="PT Astra Serif"/>
          <w:sz w:val="26"/>
          <w:szCs w:val="26"/>
          <w:lang w:eastAsia="en-US"/>
        </w:rPr>
        <w:pict>
          <v:group id="_x0000_s1237" editas="canvas" style="width:182.55pt;height:47.05pt;mso-position-horizontal-relative:char;mso-position-vertical-relative:line" coordsize="3651,941">
            <o:lock v:ext="edit" aspectratio="t"/>
            <v:shape id="_x0000_s1238" type="#_x0000_t75" style="position:absolute;width:3651;height:941" o:preferrelative="f">
              <v:fill o:detectmouseclick="t"/>
              <v:path o:extrusionok="t" o:connecttype="none"/>
              <o:lock v:ext="edit" text="t"/>
            </v:shape>
            <v:rect id="_x0000_s1239" style="position:absolute;left:841;top:43;width:470;height:230" filled="f" stroked="f">
              <v:textbox style="mso-next-textbox:#_x0000_s1239;mso-fit-shape-to-text:t" inset="0,0,0,0">
                <w:txbxContent>
                  <w:p w:rsidR="003B71C6" w:rsidRDefault="003B71C6" w:rsidP="00323CD1">
                    <w:r>
                      <w:rPr>
                        <w:color w:val="000000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240" style="position:absolute;left:841;top:716;width:271;height:199" filled="f" stroked="f">
              <v:textbox style="mso-next-textbox:#_x0000_s1240" inset="0,0,0,0">
                <w:txbxContent>
                  <w:p w:rsidR="003B71C6" w:rsidRDefault="003B71C6" w:rsidP="00323CD1">
                    <w:r>
                      <w:rPr>
                        <w:color w:val="000000"/>
                        <w:lang w:val="en-US"/>
                      </w:rPr>
                      <w:t>i=1</w:t>
                    </w:r>
                  </w:p>
                </w:txbxContent>
              </v:textbox>
            </v:rect>
            <v:rect id="_x0000_s1241" style="position:absolute;left:2406;top:265;width:308;height:322" filled="f" stroked="f">
              <v:textbox style="mso-next-textbox:#_x0000_s1241;mso-fit-shape-to-text:t" inset="0,0,0,0">
                <w:txbxContent>
                  <w:p w:rsidR="003B71C6" w:rsidRDefault="003B71C6" w:rsidP="00323CD1">
                    <w:r>
                      <w:rPr>
                        <w:color w:val="000000"/>
                        <w:sz w:val="28"/>
                        <w:szCs w:val="28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242" style="position:absolute;left:2526;top:50;width:825;height:835" filled="f" stroked="f">
              <v:textbox style="mso-next-textbox:#_x0000_s1242" inset="0,0,0,0">
                <w:txbxContent>
                  <w:p w:rsidR="003B71C6" w:rsidRDefault="003B71C6" w:rsidP="00323CD1">
                    <w:pPr>
                      <w:pStyle w:val="a8"/>
                    </w:pPr>
                  </w:p>
                  <w:p w:rsidR="003B71C6" w:rsidRPr="0063712D" w:rsidRDefault="003B71C6" w:rsidP="00323CD1">
                    <w:pPr>
                      <w:pStyle w:val="a8"/>
                      <w:rPr>
                        <w:sz w:val="28"/>
                        <w:szCs w:val="28"/>
                      </w:rPr>
                    </w:pPr>
                    <w:r w:rsidRPr="00BD1BCD">
                      <w:rPr>
                        <w:sz w:val="28"/>
                        <w:szCs w:val="28"/>
                      </w:rPr>
                      <w:t>г</w:t>
                    </w:r>
                    <w:r w:rsidRPr="0063712D">
                      <w:rPr>
                        <w:sz w:val="28"/>
                        <w:szCs w:val="28"/>
                      </w:rPr>
                      <w:t>де</w:t>
                    </w:r>
                    <w:r>
                      <w:rPr>
                        <w:sz w:val="28"/>
                        <w:szCs w:val="28"/>
                      </w:rPr>
                      <w:t>:</w:t>
                    </w:r>
                  </w:p>
                  <w:p w:rsidR="003B71C6" w:rsidRDefault="003B71C6" w:rsidP="00323CD1">
                    <w:pPr>
                      <w:pStyle w:val="a8"/>
                    </w:pPr>
                  </w:p>
                </w:txbxContent>
              </v:textbox>
            </v:rect>
            <v:rect id="_x0000_s1243" style="position:absolute;left:47;top:265;width:634;height:414" filled="f" stroked="f">
              <v:textbox style="mso-next-textbox:#_x0000_s1243;mso-fit-shape-to-text:t" inset="0,0,0,0">
                <w:txbxContent>
                  <w:p w:rsidR="003B71C6" w:rsidRPr="006A3212" w:rsidRDefault="003B71C6" w:rsidP="00323CD1">
                    <w:r w:rsidRPr="00A61BF1">
                      <w:rPr>
                        <w:color w:val="000000"/>
                        <w:sz w:val="36"/>
                        <w:szCs w:val="36"/>
                        <w:vertAlign w:val="subscript"/>
                        <w:lang w:val="en-US"/>
                      </w:rPr>
                      <w:t>З</w:t>
                    </w:r>
                    <w:r w:rsidRPr="00EE4AC0">
                      <w:rPr>
                        <w:color w:val="000000"/>
                        <w:sz w:val="32"/>
                        <w:szCs w:val="32"/>
                        <w:vertAlign w:val="subscript"/>
                      </w:rPr>
                      <w:t>рзк</w:t>
                    </w:r>
                    <w:r>
                      <w:rPr>
                        <w:color w:val="000000"/>
                        <w:sz w:val="34"/>
                        <w:szCs w:val="34"/>
                        <w:vertAlign w:val="subscript"/>
                      </w:rPr>
                      <w:t xml:space="preserve"> =   </w:t>
                    </w:r>
                  </w:p>
                </w:txbxContent>
              </v:textbox>
            </v:rect>
            <v:rect id="_x0000_s1244" style="position:absolute;left:1311;top:235;width:1215;height:600" filled="f" stroked="f">
              <v:textbox style="mso-next-textbox:#_x0000_s1244" inset="0,0,0,0">
                <w:txbxContent>
                  <w:p w:rsidR="003B71C6" w:rsidRDefault="003B71C6" w:rsidP="00323CD1">
                    <w:r w:rsidRPr="006A3212">
                      <w:rPr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Q</w:t>
                    </w:r>
                    <w:r w:rsidRPr="0063712D">
                      <w:rPr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i</w:t>
                    </w:r>
                    <w:r w:rsidRPr="00102346">
                      <w:rPr>
                        <w:color w:val="000000"/>
                        <w:sz w:val="24"/>
                        <w:szCs w:val="24"/>
                        <w:vertAlign w:val="subscript"/>
                      </w:rPr>
                      <w:t>р</w:t>
                    </w:r>
                    <w:r w:rsidRPr="00102346">
                      <w:rPr>
                        <w:color w:val="000000"/>
                        <w:sz w:val="24"/>
                        <w:szCs w:val="24"/>
                        <w:vertAlign w:val="subscript"/>
                        <w:lang w:val="en-US"/>
                      </w:rPr>
                      <w:t>з</w:t>
                    </w:r>
                    <w:r w:rsidRPr="00102346">
                      <w:rPr>
                        <w:color w:val="000000"/>
                        <w:sz w:val="24"/>
                        <w:szCs w:val="24"/>
                        <w:vertAlign w:val="subscript"/>
                      </w:rPr>
                      <w:t xml:space="preserve">к </w:t>
                    </w:r>
                    <w:r>
                      <w:rPr>
                        <w:color w:val="000000"/>
                        <w:sz w:val="34"/>
                        <w:szCs w:val="34"/>
                        <w:lang w:val="en-US"/>
                      </w:rPr>
                      <w:t>×P</w:t>
                    </w:r>
                  </w:p>
                </w:txbxContent>
              </v:textbox>
            </v:rect>
            <v:rect id="_x0000_s1245" style="position:absolute;left:681;top:124;width:765;height:592" filled="f" stroked="f">
              <v:textbox style="mso-next-textbox:#_x0000_s1245" inset="0,0,0,0">
                <w:txbxContent>
                  <w:p w:rsidR="003B71C6" w:rsidRDefault="003B71C6" w:rsidP="00323CD1">
                    <w:r>
                      <w:rPr>
                        <w:rFonts w:ascii="Symbol" w:hAnsi="Symbol" w:cs="Symbol"/>
                        <w:color w:val="000000"/>
                        <w:sz w:val="52"/>
                        <w:szCs w:val="52"/>
                        <w:lang w:val="en-US"/>
                      </w:rPr>
                      <w:t>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Qi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323CD1">
        <w:rPr>
          <w:rFonts w:ascii="PT Astra Serif" w:eastAsia="Calibri" w:hAnsi="PT Astra Serif"/>
          <w:sz w:val="26"/>
          <w:szCs w:val="26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lastRenderedPageBreak/>
        <w:t>Pi 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323CD1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оказание услуг по комплексной мойки автомобиля (З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323CD1">
        <w:rPr>
          <w:rFonts w:ascii="PT Astra Serif" w:eastAsia="Calibri" w:hAnsi="PT Astra Serif"/>
          <w:sz w:val="26"/>
          <w:szCs w:val="26"/>
        </w:rPr>
        <w:t>),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323CD1">
        <w:rPr>
          <w:rFonts w:ascii="PT Astra Serif" w:eastAsia="Calibri" w:hAnsi="PT Astra Serif"/>
          <w:sz w:val="26"/>
          <w:szCs w:val="26"/>
        </w:rPr>
        <w:t xml:space="preserve"> = Р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323CD1">
        <w:rPr>
          <w:rFonts w:ascii="PT Astra Serif" w:eastAsia="Calibri" w:hAnsi="PT Astra Serif"/>
          <w:sz w:val="26"/>
          <w:szCs w:val="26"/>
        </w:rPr>
        <w:t xml:space="preserve"> х </w:t>
      </w:r>
      <w:r w:rsidRPr="00323CD1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323CD1">
        <w:rPr>
          <w:rFonts w:ascii="PT Astra Serif" w:eastAsia="Calibri" w:hAnsi="PT Astra Serif"/>
          <w:sz w:val="26"/>
          <w:szCs w:val="26"/>
        </w:rPr>
        <w:t xml:space="preserve"> х </w:t>
      </w:r>
      <w:r w:rsidRPr="00323CD1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323CD1">
        <w:rPr>
          <w:rFonts w:ascii="PT Astra Serif" w:eastAsia="Calibri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Р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323CD1">
        <w:rPr>
          <w:rFonts w:ascii="PT Astra Serif" w:eastAsia="Calibri" w:hAnsi="PT Astra Serif"/>
          <w:sz w:val="26"/>
          <w:szCs w:val="26"/>
        </w:rPr>
        <w:t>—Цена одной комплексной мойки, но не более 783,00 рубля на один автомобиль;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323CD1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323CD1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 xml:space="preserve">Нормативы, применяемые при расчете затрат 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 xml:space="preserve"> на оказание услуг по ежегодному техническому осмотру транспортных средств (З</w:t>
      </w:r>
      <w:r w:rsidRPr="00323CD1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ето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),определяются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 w:val="26"/>
          <w:szCs w:val="26"/>
          <w:lang w:eastAsia="en-US"/>
        </w:rPr>
      </w:pPr>
      <w:r w:rsidRPr="00323CD1">
        <w:rPr>
          <w:rFonts w:ascii="PT Astra Serif" w:hAnsi="PT Astra Serif"/>
          <w:sz w:val="26"/>
          <w:szCs w:val="26"/>
          <w:lang w:eastAsia="en-US"/>
        </w:rPr>
        <w:t>З</w:t>
      </w:r>
      <w:r w:rsidRPr="00323CD1">
        <w:rPr>
          <w:rFonts w:ascii="PT Astra Serif" w:hAnsi="PT Astra Serif"/>
          <w:sz w:val="26"/>
          <w:szCs w:val="26"/>
          <w:vertAlign w:val="subscript"/>
          <w:lang w:eastAsia="en-US"/>
        </w:rPr>
        <w:t>ето</w:t>
      </w:r>
      <w:r w:rsidRPr="00323CD1">
        <w:rPr>
          <w:rFonts w:ascii="PT Astra Serif" w:hAnsi="PT Astra Serif"/>
          <w:sz w:val="26"/>
          <w:szCs w:val="26"/>
          <w:lang w:eastAsia="en-US"/>
        </w:rPr>
        <w:t xml:space="preserve"> = Р</w:t>
      </w:r>
      <w:r w:rsidRPr="00323CD1">
        <w:rPr>
          <w:rFonts w:ascii="PT Astra Serif" w:hAnsi="PT Astra Serif"/>
          <w:sz w:val="26"/>
          <w:szCs w:val="26"/>
          <w:vertAlign w:val="subscript"/>
          <w:lang w:eastAsia="en-US"/>
        </w:rPr>
        <w:t>ето</w:t>
      </w:r>
      <w:r w:rsidRPr="00323CD1">
        <w:rPr>
          <w:rFonts w:ascii="PT Astra Serif" w:hAnsi="PT Astra Serif"/>
          <w:sz w:val="26"/>
          <w:szCs w:val="26"/>
          <w:lang w:eastAsia="en-US"/>
        </w:rPr>
        <w:t xml:space="preserve"> х </w:t>
      </w:r>
      <w:r w:rsidRPr="00323CD1">
        <w:rPr>
          <w:rFonts w:ascii="PT Astra Serif" w:hAnsi="PT Astra Serif"/>
          <w:sz w:val="26"/>
          <w:szCs w:val="26"/>
          <w:lang w:val="en-US" w:eastAsia="en-US"/>
        </w:rPr>
        <w:t>Q</w:t>
      </w:r>
      <w:r w:rsidRPr="00323CD1">
        <w:rPr>
          <w:rFonts w:ascii="PT Astra Serif" w:hAnsi="PT Astra Serif"/>
          <w:sz w:val="26"/>
          <w:szCs w:val="26"/>
          <w:lang w:eastAsia="en-US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323CD1">
        <w:rPr>
          <w:rFonts w:ascii="PT Astra Serif" w:hAnsi="PT Astra Serif"/>
          <w:sz w:val="26"/>
          <w:szCs w:val="26"/>
          <w:lang w:eastAsia="en-US"/>
        </w:rPr>
        <w:t>Р</w:t>
      </w:r>
      <w:r w:rsidRPr="00323CD1">
        <w:rPr>
          <w:rFonts w:ascii="PT Astra Serif" w:hAnsi="PT Astra Serif"/>
          <w:sz w:val="26"/>
          <w:szCs w:val="26"/>
          <w:vertAlign w:val="subscript"/>
          <w:lang w:eastAsia="en-US"/>
        </w:rPr>
        <w:t>ето</w:t>
      </w:r>
      <w:r w:rsidRPr="00323CD1">
        <w:rPr>
          <w:rFonts w:ascii="PT Astra Serif" w:hAnsi="PT Astra Serif"/>
          <w:sz w:val="26"/>
          <w:szCs w:val="26"/>
          <w:lang w:eastAsia="en-US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23CD1">
        <w:rPr>
          <w:rFonts w:ascii="PT Astra Serif" w:eastAsia="Calibri" w:hAnsi="PT Astra Serif"/>
          <w:sz w:val="26"/>
          <w:szCs w:val="26"/>
          <w:lang w:val="en-US" w:eastAsia="en-US"/>
        </w:rPr>
        <w:t>Q</w:t>
      </w:r>
      <w:r w:rsidRPr="00323CD1">
        <w:rPr>
          <w:rFonts w:ascii="PT Astra Serif" w:eastAsia="Calibri" w:hAnsi="PT Astra Serif"/>
          <w:sz w:val="26"/>
          <w:szCs w:val="26"/>
          <w:lang w:eastAsia="en-US"/>
        </w:rPr>
        <w:t>— количество машин.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(У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дерат.</w:t>
      </w:r>
      <w:r w:rsidRPr="00323CD1">
        <w:rPr>
          <w:rFonts w:ascii="PT Astra Serif" w:eastAsia="Calibri" w:hAnsi="PT Astra Serif"/>
          <w:sz w:val="26"/>
          <w:szCs w:val="26"/>
        </w:rPr>
        <w:t>),определяются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У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дерат.</w:t>
      </w:r>
      <w:r w:rsidRPr="00323CD1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S — площадь помещений кв.м.;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Р — стоимость обработки за 1квадратный метр, но не более 12,00 рублей;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телематических услуг связи (З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тус)</w:t>
      </w:r>
      <w:r w:rsidRPr="00323CD1">
        <w:rPr>
          <w:rFonts w:ascii="PT Astra Serif" w:eastAsia="Calibri" w:hAnsi="PT Astra Serif"/>
          <w:sz w:val="26"/>
          <w:szCs w:val="26"/>
        </w:rPr>
        <w:t>,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323CD1">
        <w:rPr>
          <w:rFonts w:ascii="PT Astra Serif" w:eastAsia="Calibri" w:hAnsi="PT Astra Serif"/>
          <w:sz w:val="26"/>
          <w:szCs w:val="26"/>
        </w:rPr>
        <w:t xml:space="preserve">=Р 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323CD1">
        <w:rPr>
          <w:rFonts w:ascii="PT Astra Serif" w:eastAsia="Calibri" w:hAnsi="PT Astra Serif"/>
          <w:sz w:val="26"/>
          <w:szCs w:val="26"/>
          <w:lang w:val="en-US"/>
        </w:rPr>
        <w:t>xQ</w:t>
      </w:r>
      <w:r w:rsidRPr="00323CD1">
        <w:rPr>
          <w:rFonts w:ascii="PT Astra Serif" w:eastAsia="Calibri" w:hAnsi="PT Astra Serif"/>
          <w:sz w:val="26"/>
          <w:szCs w:val="26"/>
        </w:rPr>
        <w:t xml:space="preserve"> х </w:t>
      </w:r>
      <w:r w:rsidRPr="00323CD1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323CD1">
        <w:rPr>
          <w:rFonts w:ascii="PT Astra Serif" w:eastAsia="Calibri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 xml:space="preserve">Р 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323CD1">
        <w:rPr>
          <w:rFonts w:ascii="PT Astra Serif" w:eastAsia="Calibri" w:hAnsi="PT Astra Serif"/>
          <w:sz w:val="26"/>
          <w:szCs w:val="26"/>
        </w:rPr>
        <w:t>—стоимость телематических услуг связи в месяц, но не более 680,00 рублей одного абонентского обслуживания за месяц;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323CD1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«Глонасс»;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323CD1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323CD1">
        <w:rPr>
          <w:rFonts w:ascii="PT Astra Serif" w:eastAsia="Calibri" w:hAnsi="PT Astra Serif"/>
          <w:sz w:val="26"/>
          <w:szCs w:val="26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92"/>
        <w:gridCol w:w="3173"/>
        <w:gridCol w:w="2021"/>
      </w:tblGrid>
      <w:tr w:rsidR="00323CD1" w:rsidRPr="00323CD1" w:rsidTr="00052507">
        <w:trPr>
          <w:trHeight w:val="647"/>
        </w:trPr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Норма приобретения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учреждение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Цена за 1 единицу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(руб.)</w:t>
            </w:r>
          </w:p>
        </w:tc>
      </w:tr>
      <w:tr w:rsidR="00323CD1" w:rsidRPr="00323CD1" w:rsidTr="00052507">
        <w:trPr>
          <w:trHeight w:val="285"/>
        </w:trPr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021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1. Беспроводная система вызова помощи  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1 объект социальной инфраструктуры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(далее ОСИ)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28 564,30</w:t>
            </w:r>
          </w:p>
        </w:tc>
      </w:tr>
      <w:tr w:rsidR="00052507" w:rsidRPr="00323CD1" w:rsidTr="00052507">
        <w:tc>
          <w:tcPr>
            <w:tcW w:w="4492" w:type="dxa"/>
          </w:tcPr>
          <w:p w:rsidR="00052507" w:rsidRPr="00323CD1" w:rsidRDefault="00052507" w:rsidP="00052507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173" w:type="dxa"/>
          </w:tcPr>
          <w:p w:rsidR="00052507" w:rsidRPr="00323CD1" w:rsidRDefault="00052507" w:rsidP="00052507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021" w:type="dxa"/>
          </w:tcPr>
          <w:p w:rsidR="00052507" w:rsidRPr="00323CD1" w:rsidRDefault="00052507" w:rsidP="00052507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2. Тактильный знак 100х100 мм 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двери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324,00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3. Наклейка «Желтая полоса» шириной 50 мм </w:t>
            </w: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br/>
              <w:t>(для контрастной маркировки тамбура и двери внутри помещения)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16 м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дверь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301,50</w:t>
            </w:r>
          </w:p>
        </w:tc>
      </w:tr>
      <w:tr w:rsidR="00323CD1" w:rsidRPr="00323CD1" w:rsidTr="00052507">
        <w:trPr>
          <w:trHeight w:val="515"/>
        </w:trPr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4. Наклейка информационная 200х200 мм (круг желтый)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2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дверь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184,25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5. Информационно-тактильный знак , 600х500 мм 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10 608,00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6. Парковочное место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процентов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от общего количества мест парковок, но не менее 1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20 993,00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7. Алюминиевая полоса с резиновой вставкой, м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 м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 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1083,00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8. Актуализация Паспорта доступности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раза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в год 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11 167,00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9. Паспорт доступности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11 167,00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10. Самоклеящийся угол, м.п. (цвет черный)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10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4 709,50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11. Самоклеящийся угол, м.п. (цвет желтый)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5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1 105,50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12. Плитка тактильная 300х300 мм (конусы)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2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кв.м.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1 062,50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13. Плитка тактильная 300х300 мм (диагонали)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кв.м.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1 038,50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14. Плитка тактильная 300х300 мм (полосы)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4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кв.м.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1 038,50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12 372,70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16 191,70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38 413,00</w:t>
            </w:r>
          </w:p>
        </w:tc>
      </w:tr>
      <w:tr w:rsidR="00323CD1" w:rsidRPr="00323CD1" w:rsidTr="00052507">
        <w:tc>
          <w:tcPr>
            <w:tcW w:w="4492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18. Поручень прямой двухопорный (для санитарной комнаты)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2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на 1 санитарную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комнату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4 467,00</w:t>
            </w:r>
          </w:p>
        </w:tc>
      </w:tr>
      <w:tr w:rsidR="00323CD1" w:rsidRPr="00323CD1" w:rsidTr="00052507">
        <w:tc>
          <w:tcPr>
            <w:tcW w:w="4492" w:type="dxa"/>
            <w:vAlign w:val="center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323CD1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19. Грязезащитное напольное покрытие, м.п.</w:t>
            </w:r>
          </w:p>
        </w:tc>
        <w:tc>
          <w:tcPr>
            <w:tcW w:w="3173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10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на 1 ОСИ</w:t>
            </w:r>
          </w:p>
        </w:tc>
        <w:tc>
          <w:tcPr>
            <w:tcW w:w="2021" w:type="dxa"/>
          </w:tcPr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323CD1" w:rsidRPr="00323CD1" w:rsidRDefault="00323CD1" w:rsidP="00323CD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3CD1">
              <w:rPr>
                <w:rFonts w:ascii="PT Astra Serif" w:hAnsi="PT Astra Serif"/>
                <w:sz w:val="22"/>
                <w:szCs w:val="22"/>
              </w:rPr>
              <w:t>21 407,00</w:t>
            </w:r>
          </w:p>
        </w:tc>
      </w:tr>
    </w:tbl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81"/>
        </w:tabs>
        <w:spacing w:before="240"/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Определяется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323CD1">
        <w:rPr>
          <w:rFonts w:ascii="PT Astra Serif" w:eastAsia="Calibri" w:hAnsi="PT Astra Serif"/>
          <w:sz w:val="26"/>
          <w:szCs w:val="26"/>
        </w:rPr>
        <w:t xml:space="preserve"> = ∑ Р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 xml:space="preserve"> х N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 xml:space="preserve"> х S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>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Р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N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S</w:t>
      </w:r>
      <w:r w:rsidRPr="00323CD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323CD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 на оказание услуг по вывозу снега (с учетом погрузки и утилизации) (</w:t>
      </w:r>
      <w:r w:rsidRPr="00323CD1">
        <w:rPr>
          <w:rFonts w:ascii="PT Astra Serif" w:eastAsia="Calibri" w:hAnsi="PT Astra Serif"/>
          <w:sz w:val="26"/>
          <w:szCs w:val="26"/>
          <w:lang w:val="en-US"/>
        </w:rPr>
        <w:t>V</w:t>
      </w:r>
      <w:r w:rsidRPr="00323CD1">
        <w:rPr>
          <w:rFonts w:ascii="PT Astra Serif" w:eastAsia="Calibri" w:hAnsi="PT Astra Serif"/>
          <w:sz w:val="26"/>
          <w:szCs w:val="26"/>
        </w:rPr>
        <w:t>), определяются по следующей формуле:</w:t>
      </w:r>
    </w:p>
    <w:p w:rsid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lastRenderedPageBreak/>
        <w:t>V= Q х Р, где:</w:t>
      </w:r>
    </w:p>
    <w:p w:rsidR="00052507" w:rsidRPr="00323CD1" w:rsidRDefault="00052507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center"/>
        <w:rPr>
          <w:rFonts w:ascii="PT Astra Serif" w:eastAsia="Calibri" w:hAnsi="PT Astra Serif"/>
          <w:sz w:val="26"/>
          <w:szCs w:val="26"/>
        </w:rPr>
      </w:pP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Q — количество рейсов машины.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Затраты на работу по измерению сопротивления изоляции мегаомметром кабельных и других линий напряжением до 1 кВ,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3" w:history="1">
        <w:r w:rsidRPr="00323CD1">
          <w:rPr>
            <w:rFonts w:ascii="PT Astra Serif" w:eastAsia="Calibri" w:hAnsi="PT Astra Serif"/>
            <w:sz w:val="26"/>
            <w:szCs w:val="26"/>
          </w:rPr>
          <w:t>статьей 8</w:t>
        </w:r>
      </w:hyperlink>
      <w:r w:rsidRPr="00323CD1">
        <w:rPr>
          <w:rFonts w:ascii="PT Astra Serif" w:eastAsia="Calibri" w:hAnsi="PT Astra Serif"/>
          <w:sz w:val="26"/>
          <w:szCs w:val="26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Затраты на приобретение рециркуляторов воздуха (Зрв) определяются по следующей формуле: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Зрв = Qрв х Pрв, где: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Q рв— планируемое к приобретению количество рециркуляторов;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Pрв— цена одной единицы i-й рециркулятора.</w:t>
      </w:r>
    </w:p>
    <w:p w:rsidR="00323CD1" w:rsidRPr="00323CD1" w:rsidRDefault="00323CD1" w:rsidP="004A4A6E">
      <w:pPr>
        <w:keepNext/>
        <w:keepLines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23CD1" w:rsidRPr="00323CD1" w:rsidRDefault="00323CD1" w:rsidP="004A4A6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both"/>
        <w:rPr>
          <w:rFonts w:ascii="PT Astra Serif" w:eastAsia="Calibri" w:hAnsi="PT Astra Serif"/>
          <w:sz w:val="26"/>
          <w:szCs w:val="26"/>
        </w:rPr>
      </w:pPr>
      <w:r w:rsidRPr="00323CD1">
        <w:rPr>
          <w:rFonts w:ascii="PT Astra Serif" w:eastAsia="Calibri" w:hAnsi="PT Astra Serif"/>
          <w:sz w:val="26"/>
          <w:szCs w:val="26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  для удовлетворении нужд учреждения.</w:t>
      </w:r>
    </w:p>
    <w:p w:rsidR="00323CD1" w:rsidRPr="00323CD1" w:rsidRDefault="00AD2D29" w:rsidP="00323C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</w:rPr>
      </w:pPr>
      <w:r w:rsidRPr="00AD2D29">
        <w:rPr>
          <w:rFonts w:ascii="Calibri" w:eastAsia="Calibri" w:hAnsi="Calibri"/>
          <w:sz w:val="22"/>
          <w:szCs w:val="22"/>
          <w:lang w:eastAsia="en-US"/>
        </w:rPr>
        <w:pict>
          <v:shape id="_x0000_s1277" type="#_x0000_t75" style="position:absolute;left:0;text-align:left;margin-left:0;margin-top:0;width:50pt;height:50pt;z-index:25168486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23CD1" w:rsidRPr="00323CD1">
        <w:rPr>
          <w:rFonts w:ascii="PT Astra Serif" w:eastAsia="Calibri" w:hAnsi="PT Astra Serif"/>
          <w:sz w:val="26"/>
          <w:szCs w:val="26"/>
        </w:rPr>
        <w:tab/>
        <w:t xml:space="preserve"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</w:t>
      </w:r>
      <w:r w:rsidR="00323CD1" w:rsidRPr="00323CD1">
        <w:rPr>
          <w:rFonts w:ascii="PT Astra Serif" w:eastAsia="Calibri" w:hAnsi="PT Astra Serif"/>
          <w:sz w:val="26"/>
          <w:szCs w:val="26"/>
        </w:rPr>
        <w:lastRenderedPageBreak/>
        <w:t>согласованной руководителем Департамента социальной защиты населения Томской области, подведомственным ему учреждениям, в пределах утвержденных на эти цели лимитов бюджетных обязательств.</w:t>
      </w:r>
    </w:p>
    <w:p w:rsidR="00323CD1" w:rsidRPr="00323CD1" w:rsidRDefault="00323CD1" w:rsidP="00323CD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340015" w:rsidTr="00323CD1">
        <w:tc>
          <w:tcPr>
            <w:tcW w:w="3831" w:type="dxa"/>
            <w:shd w:val="clear" w:color="FFFFFF" w:fill="FFFFFF"/>
            <w:vAlign w:val="center"/>
          </w:tcPr>
          <w:p w:rsidR="00340015" w:rsidRDefault="00340015" w:rsidP="00323CD1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Default="00AD2D29" w:rsidP="00323CD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34001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34001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Default="00340015" w:rsidP="00323CD1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Sect="00C63CDF">
      <w:pgSz w:w="11907" w:h="16840"/>
      <w:pgMar w:top="851" w:right="851" w:bottom="567" w:left="1418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517" w:rsidRDefault="005C1517">
      <w:r>
        <w:separator/>
      </w:r>
    </w:p>
  </w:endnote>
  <w:endnote w:type="continuationSeparator" w:id="1">
    <w:p w:rsidR="005C1517" w:rsidRDefault="005C1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517" w:rsidRDefault="005C1517">
      <w:r>
        <w:separator/>
      </w:r>
    </w:p>
  </w:footnote>
  <w:footnote w:type="continuationSeparator" w:id="1">
    <w:p w:rsidR="005C1517" w:rsidRDefault="005C15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1C6" w:rsidRDefault="00AD2D29">
    <w:pPr>
      <w:pStyle w:val="af"/>
      <w:spacing w:before="0"/>
      <w:rPr>
        <w:rFonts w:ascii="PT Astra Serif" w:hAnsi="PT Astra Serif"/>
        <w:b w:val="0"/>
        <w:szCs w:val="28"/>
      </w:rPr>
    </w:pPr>
    <w:r w:rsidRPr="00AD2D29">
      <w:rPr>
        <w:rFonts w:ascii="PT Astra Serif" w:hAnsi="PT Astra Serif"/>
        <w:szCs w:val="28"/>
      </w:rPr>
      <w:fldChar w:fldCharType="begin"/>
    </w:r>
    <w:r w:rsidR="003B71C6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B2A4D" w:rsidRPr="008B2A4D">
      <w:rPr>
        <w:rFonts w:ascii="PT Astra Serif" w:hAnsi="PT Astra Serif"/>
        <w:b w:val="0"/>
        <w:noProof/>
        <w:szCs w:val="28"/>
      </w:rPr>
      <w:t>12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1C6" w:rsidRDefault="003B71C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71C6" w:rsidRDefault="003B71C6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3B71C6" w:rsidRDefault="003B71C6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3B71C6" w:rsidRDefault="003B71C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42C3"/>
    <w:multiLevelType w:val="hybridMultilevel"/>
    <w:tmpl w:val="F55ED5C4"/>
    <w:lvl w:ilvl="0" w:tplc="63E4ACC0">
      <w:start w:val="1"/>
      <w:numFmt w:val="decimal"/>
      <w:lvlText w:val="%1."/>
      <w:lvlJc w:val="left"/>
      <w:pPr>
        <w:ind w:left="1070" w:hanging="360"/>
      </w:pPr>
    </w:lvl>
    <w:lvl w:ilvl="1" w:tplc="F7DC63EC">
      <w:start w:val="1"/>
      <w:numFmt w:val="lowerLetter"/>
      <w:lvlText w:val="%2."/>
      <w:lvlJc w:val="left"/>
      <w:pPr>
        <w:ind w:left="1440" w:hanging="360"/>
      </w:pPr>
    </w:lvl>
    <w:lvl w:ilvl="2" w:tplc="DA9C109A">
      <w:start w:val="1"/>
      <w:numFmt w:val="lowerRoman"/>
      <w:lvlText w:val="%3."/>
      <w:lvlJc w:val="right"/>
      <w:pPr>
        <w:ind w:left="2160" w:hanging="180"/>
      </w:pPr>
    </w:lvl>
    <w:lvl w:ilvl="3" w:tplc="2266FF6E">
      <w:start w:val="1"/>
      <w:numFmt w:val="decimal"/>
      <w:lvlText w:val="%4."/>
      <w:lvlJc w:val="left"/>
      <w:pPr>
        <w:ind w:left="2880" w:hanging="360"/>
      </w:pPr>
    </w:lvl>
    <w:lvl w:ilvl="4" w:tplc="D49E6B3E">
      <w:start w:val="1"/>
      <w:numFmt w:val="lowerLetter"/>
      <w:lvlText w:val="%5."/>
      <w:lvlJc w:val="left"/>
      <w:pPr>
        <w:ind w:left="3600" w:hanging="360"/>
      </w:pPr>
    </w:lvl>
    <w:lvl w:ilvl="5" w:tplc="B202A3C6">
      <w:start w:val="1"/>
      <w:numFmt w:val="lowerRoman"/>
      <w:lvlText w:val="%6."/>
      <w:lvlJc w:val="right"/>
      <w:pPr>
        <w:ind w:left="4320" w:hanging="180"/>
      </w:pPr>
    </w:lvl>
    <w:lvl w:ilvl="6" w:tplc="746E381C">
      <w:start w:val="1"/>
      <w:numFmt w:val="decimal"/>
      <w:lvlText w:val="%7."/>
      <w:lvlJc w:val="left"/>
      <w:pPr>
        <w:ind w:left="5040" w:hanging="360"/>
      </w:pPr>
    </w:lvl>
    <w:lvl w:ilvl="7" w:tplc="EF4CBE50">
      <w:start w:val="1"/>
      <w:numFmt w:val="lowerLetter"/>
      <w:lvlText w:val="%8."/>
      <w:lvlJc w:val="left"/>
      <w:pPr>
        <w:ind w:left="5760" w:hanging="360"/>
      </w:pPr>
    </w:lvl>
    <w:lvl w:ilvl="8" w:tplc="A3846AB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E7EEB"/>
    <w:multiLevelType w:val="hybridMultilevel"/>
    <w:tmpl w:val="AD2ABC7A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F7A7E"/>
    <w:multiLevelType w:val="hybridMultilevel"/>
    <w:tmpl w:val="A44EE752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92DF9"/>
    <w:multiLevelType w:val="hybridMultilevel"/>
    <w:tmpl w:val="BB647D32"/>
    <w:lvl w:ilvl="0" w:tplc="6694CBD2">
      <w:start w:val="1"/>
      <w:numFmt w:val="decimal"/>
      <w:lvlText w:val="%1."/>
      <w:lvlJc w:val="left"/>
      <w:pPr>
        <w:ind w:left="720" w:hanging="360"/>
      </w:pPr>
    </w:lvl>
    <w:lvl w:ilvl="1" w:tplc="CB4EE9B8">
      <w:start w:val="1"/>
      <w:numFmt w:val="lowerLetter"/>
      <w:lvlText w:val="%2."/>
      <w:lvlJc w:val="left"/>
      <w:pPr>
        <w:ind w:left="1440" w:hanging="360"/>
      </w:pPr>
    </w:lvl>
    <w:lvl w:ilvl="2" w:tplc="BB96E5F4">
      <w:start w:val="1"/>
      <w:numFmt w:val="lowerRoman"/>
      <w:lvlText w:val="%3."/>
      <w:lvlJc w:val="right"/>
      <w:pPr>
        <w:ind w:left="2160" w:hanging="180"/>
      </w:pPr>
    </w:lvl>
    <w:lvl w:ilvl="3" w:tplc="41AA7DA8">
      <w:start w:val="1"/>
      <w:numFmt w:val="decimal"/>
      <w:lvlText w:val="%4."/>
      <w:lvlJc w:val="left"/>
      <w:pPr>
        <w:ind w:left="2880" w:hanging="360"/>
      </w:pPr>
    </w:lvl>
    <w:lvl w:ilvl="4" w:tplc="07709A0C">
      <w:start w:val="1"/>
      <w:numFmt w:val="lowerLetter"/>
      <w:lvlText w:val="%5."/>
      <w:lvlJc w:val="left"/>
      <w:pPr>
        <w:ind w:left="3600" w:hanging="360"/>
      </w:pPr>
    </w:lvl>
    <w:lvl w:ilvl="5" w:tplc="5B622E56">
      <w:start w:val="1"/>
      <w:numFmt w:val="lowerRoman"/>
      <w:lvlText w:val="%6."/>
      <w:lvlJc w:val="right"/>
      <w:pPr>
        <w:ind w:left="4320" w:hanging="180"/>
      </w:pPr>
    </w:lvl>
    <w:lvl w:ilvl="6" w:tplc="169EFBBC">
      <w:start w:val="1"/>
      <w:numFmt w:val="decimal"/>
      <w:lvlText w:val="%7."/>
      <w:lvlJc w:val="left"/>
      <w:pPr>
        <w:ind w:left="5040" w:hanging="360"/>
      </w:pPr>
    </w:lvl>
    <w:lvl w:ilvl="7" w:tplc="FC362BA2">
      <w:start w:val="1"/>
      <w:numFmt w:val="lowerLetter"/>
      <w:lvlText w:val="%8."/>
      <w:lvlJc w:val="left"/>
      <w:pPr>
        <w:ind w:left="5760" w:hanging="360"/>
      </w:pPr>
    </w:lvl>
    <w:lvl w:ilvl="8" w:tplc="35D2137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97927"/>
    <w:multiLevelType w:val="hybridMultilevel"/>
    <w:tmpl w:val="29168D0C"/>
    <w:lvl w:ilvl="0" w:tplc="A620B59C">
      <w:start w:val="1"/>
      <w:numFmt w:val="decimal"/>
      <w:lvlText w:val="%1."/>
      <w:lvlJc w:val="left"/>
      <w:pPr>
        <w:ind w:left="786" w:hanging="360"/>
      </w:pPr>
    </w:lvl>
    <w:lvl w:ilvl="1" w:tplc="9F422D9E">
      <w:start w:val="1"/>
      <w:numFmt w:val="lowerLetter"/>
      <w:lvlText w:val="%2."/>
      <w:lvlJc w:val="left"/>
      <w:pPr>
        <w:ind w:left="1478" w:hanging="360"/>
      </w:pPr>
    </w:lvl>
    <w:lvl w:ilvl="2" w:tplc="54F6F96A">
      <w:start w:val="1"/>
      <w:numFmt w:val="lowerRoman"/>
      <w:lvlText w:val="%3."/>
      <w:lvlJc w:val="right"/>
      <w:pPr>
        <w:ind w:left="2198" w:hanging="180"/>
      </w:pPr>
    </w:lvl>
    <w:lvl w:ilvl="3" w:tplc="FC50378C">
      <w:start w:val="1"/>
      <w:numFmt w:val="decimal"/>
      <w:lvlText w:val="%4."/>
      <w:lvlJc w:val="left"/>
      <w:pPr>
        <w:ind w:left="2918" w:hanging="360"/>
      </w:pPr>
    </w:lvl>
    <w:lvl w:ilvl="4" w:tplc="4CA60058">
      <w:start w:val="1"/>
      <w:numFmt w:val="lowerLetter"/>
      <w:lvlText w:val="%5."/>
      <w:lvlJc w:val="left"/>
      <w:pPr>
        <w:ind w:left="3638" w:hanging="360"/>
      </w:pPr>
    </w:lvl>
    <w:lvl w:ilvl="5" w:tplc="A3125FCC">
      <w:start w:val="1"/>
      <w:numFmt w:val="lowerRoman"/>
      <w:lvlText w:val="%6."/>
      <w:lvlJc w:val="right"/>
      <w:pPr>
        <w:ind w:left="4358" w:hanging="180"/>
      </w:pPr>
    </w:lvl>
    <w:lvl w:ilvl="6" w:tplc="8C46EC1C">
      <w:start w:val="1"/>
      <w:numFmt w:val="decimal"/>
      <w:lvlText w:val="%7."/>
      <w:lvlJc w:val="left"/>
      <w:pPr>
        <w:ind w:left="5078" w:hanging="360"/>
      </w:pPr>
    </w:lvl>
    <w:lvl w:ilvl="7" w:tplc="92D68804">
      <w:start w:val="1"/>
      <w:numFmt w:val="lowerLetter"/>
      <w:lvlText w:val="%8."/>
      <w:lvlJc w:val="left"/>
      <w:pPr>
        <w:ind w:left="5798" w:hanging="360"/>
      </w:pPr>
    </w:lvl>
    <w:lvl w:ilvl="8" w:tplc="796E0D0C">
      <w:start w:val="1"/>
      <w:numFmt w:val="lowerRoman"/>
      <w:lvlText w:val="%9."/>
      <w:lvlJc w:val="right"/>
      <w:pPr>
        <w:ind w:left="6518" w:hanging="180"/>
      </w:pPr>
    </w:lvl>
  </w:abstractNum>
  <w:abstractNum w:abstractNumId="5">
    <w:nsid w:val="0F834980"/>
    <w:multiLevelType w:val="hybridMultilevel"/>
    <w:tmpl w:val="CB286F5A"/>
    <w:lvl w:ilvl="0" w:tplc="6C6286D4">
      <w:start w:val="1"/>
      <w:numFmt w:val="decimal"/>
      <w:lvlText w:val="%1."/>
      <w:lvlJc w:val="left"/>
      <w:pPr>
        <w:ind w:left="720" w:hanging="360"/>
      </w:pPr>
    </w:lvl>
    <w:lvl w:ilvl="1" w:tplc="0C58F97A">
      <w:start w:val="1"/>
      <w:numFmt w:val="lowerLetter"/>
      <w:lvlText w:val="%2."/>
      <w:lvlJc w:val="left"/>
      <w:pPr>
        <w:ind w:left="1440" w:hanging="360"/>
      </w:pPr>
    </w:lvl>
    <w:lvl w:ilvl="2" w:tplc="534E5FAE">
      <w:start w:val="1"/>
      <w:numFmt w:val="lowerRoman"/>
      <w:lvlText w:val="%3."/>
      <w:lvlJc w:val="right"/>
      <w:pPr>
        <w:ind w:left="2160" w:hanging="180"/>
      </w:pPr>
    </w:lvl>
    <w:lvl w:ilvl="3" w:tplc="226C157E">
      <w:start w:val="1"/>
      <w:numFmt w:val="decimal"/>
      <w:lvlText w:val="%4."/>
      <w:lvlJc w:val="left"/>
      <w:pPr>
        <w:ind w:left="2880" w:hanging="360"/>
      </w:pPr>
    </w:lvl>
    <w:lvl w:ilvl="4" w:tplc="D5F82F0C">
      <w:start w:val="1"/>
      <w:numFmt w:val="lowerLetter"/>
      <w:lvlText w:val="%5."/>
      <w:lvlJc w:val="left"/>
      <w:pPr>
        <w:ind w:left="3600" w:hanging="360"/>
      </w:pPr>
    </w:lvl>
    <w:lvl w:ilvl="5" w:tplc="5B4627FC">
      <w:start w:val="1"/>
      <w:numFmt w:val="lowerRoman"/>
      <w:lvlText w:val="%6."/>
      <w:lvlJc w:val="right"/>
      <w:pPr>
        <w:ind w:left="4320" w:hanging="180"/>
      </w:pPr>
    </w:lvl>
    <w:lvl w:ilvl="6" w:tplc="64D003DA">
      <w:start w:val="1"/>
      <w:numFmt w:val="decimal"/>
      <w:lvlText w:val="%7."/>
      <w:lvlJc w:val="left"/>
      <w:pPr>
        <w:ind w:left="5040" w:hanging="360"/>
      </w:pPr>
    </w:lvl>
    <w:lvl w:ilvl="7" w:tplc="455AE9A2">
      <w:start w:val="1"/>
      <w:numFmt w:val="lowerLetter"/>
      <w:lvlText w:val="%8."/>
      <w:lvlJc w:val="left"/>
      <w:pPr>
        <w:ind w:left="5760" w:hanging="360"/>
      </w:pPr>
    </w:lvl>
    <w:lvl w:ilvl="8" w:tplc="A9BAB65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A1971"/>
    <w:multiLevelType w:val="hybridMultilevel"/>
    <w:tmpl w:val="8D56ACA6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9F5DCB"/>
    <w:multiLevelType w:val="hybridMultilevel"/>
    <w:tmpl w:val="13DE6984"/>
    <w:lvl w:ilvl="0" w:tplc="7A4AF622">
      <w:start w:val="1"/>
      <w:numFmt w:val="decimal"/>
      <w:lvlText w:val="%1."/>
      <w:lvlJc w:val="left"/>
      <w:pPr>
        <w:ind w:left="720" w:hanging="360"/>
      </w:pPr>
    </w:lvl>
    <w:lvl w:ilvl="1" w:tplc="1AD248D8">
      <w:start w:val="1"/>
      <w:numFmt w:val="lowerLetter"/>
      <w:lvlText w:val="%2."/>
      <w:lvlJc w:val="left"/>
      <w:pPr>
        <w:ind w:left="1440" w:hanging="360"/>
      </w:pPr>
    </w:lvl>
    <w:lvl w:ilvl="2" w:tplc="E8161174">
      <w:start w:val="1"/>
      <w:numFmt w:val="lowerRoman"/>
      <w:lvlText w:val="%3."/>
      <w:lvlJc w:val="right"/>
      <w:pPr>
        <w:ind w:left="2160" w:hanging="180"/>
      </w:pPr>
    </w:lvl>
    <w:lvl w:ilvl="3" w:tplc="DF38ED08">
      <w:start w:val="1"/>
      <w:numFmt w:val="decimal"/>
      <w:lvlText w:val="%4."/>
      <w:lvlJc w:val="left"/>
      <w:pPr>
        <w:ind w:left="2880" w:hanging="360"/>
      </w:pPr>
    </w:lvl>
    <w:lvl w:ilvl="4" w:tplc="FFAAC1D8">
      <w:start w:val="1"/>
      <w:numFmt w:val="lowerLetter"/>
      <w:lvlText w:val="%5."/>
      <w:lvlJc w:val="left"/>
      <w:pPr>
        <w:ind w:left="3600" w:hanging="360"/>
      </w:pPr>
    </w:lvl>
    <w:lvl w:ilvl="5" w:tplc="3494A220">
      <w:start w:val="1"/>
      <w:numFmt w:val="lowerRoman"/>
      <w:lvlText w:val="%6."/>
      <w:lvlJc w:val="right"/>
      <w:pPr>
        <w:ind w:left="4320" w:hanging="180"/>
      </w:pPr>
    </w:lvl>
    <w:lvl w:ilvl="6" w:tplc="1E3C58A2">
      <w:start w:val="1"/>
      <w:numFmt w:val="decimal"/>
      <w:lvlText w:val="%7."/>
      <w:lvlJc w:val="left"/>
      <w:pPr>
        <w:ind w:left="5040" w:hanging="360"/>
      </w:pPr>
    </w:lvl>
    <w:lvl w:ilvl="7" w:tplc="C5C46D74">
      <w:start w:val="1"/>
      <w:numFmt w:val="lowerLetter"/>
      <w:lvlText w:val="%8."/>
      <w:lvlJc w:val="left"/>
      <w:pPr>
        <w:ind w:left="5760" w:hanging="360"/>
      </w:pPr>
    </w:lvl>
    <w:lvl w:ilvl="8" w:tplc="9640B1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C5B1E"/>
    <w:multiLevelType w:val="hybridMultilevel"/>
    <w:tmpl w:val="B852B5E8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0593C"/>
    <w:multiLevelType w:val="hybridMultilevel"/>
    <w:tmpl w:val="45B8EF52"/>
    <w:lvl w:ilvl="0" w:tplc="C7D6121A">
      <w:start w:val="28"/>
      <w:numFmt w:val="decimal"/>
      <w:lvlText w:val="%1."/>
      <w:lvlJc w:val="left"/>
      <w:pPr>
        <w:ind w:left="2" w:firstLine="708"/>
      </w:pPr>
      <w:rPr>
        <w:sz w:val="26"/>
        <w:szCs w:val="26"/>
      </w:rPr>
    </w:lvl>
    <w:lvl w:ilvl="1" w:tplc="EE8E789C">
      <w:start w:val="1"/>
      <w:numFmt w:val="lowerLetter"/>
      <w:lvlText w:val="%2."/>
      <w:lvlJc w:val="left"/>
      <w:pPr>
        <w:ind w:left="1440" w:hanging="360"/>
      </w:pPr>
    </w:lvl>
    <w:lvl w:ilvl="2" w:tplc="9424D222">
      <w:start w:val="1"/>
      <w:numFmt w:val="lowerRoman"/>
      <w:lvlText w:val="%3."/>
      <w:lvlJc w:val="right"/>
      <w:pPr>
        <w:ind w:left="2160" w:hanging="180"/>
      </w:pPr>
    </w:lvl>
    <w:lvl w:ilvl="3" w:tplc="E438BA42">
      <w:start w:val="1"/>
      <w:numFmt w:val="decimal"/>
      <w:lvlText w:val="%4."/>
      <w:lvlJc w:val="left"/>
      <w:pPr>
        <w:ind w:left="2880" w:hanging="360"/>
      </w:pPr>
    </w:lvl>
    <w:lvl w:ilvl="4" w:tplc="2EDC1CA2">
      <w:start w:val="1"/>
      <w:numFmt w:val="lowerLetter"/>
      <w:lvlText w:val="%5."/>
      <w:lvlJc w:val="left"/>
      <w:pPr>
        <w:ind w:left="3600" w:hanging="360"/>
      </w:pPr>
    </w:lvl>
    <w:lvl w:ilvl="5" w:tplc="B696379E">
      <w:start w:val="1"/>
      <w:numFmt w:val="lowerRoman"/>
      <w:lvlText w:val="%6."/>
      <w:lvlJc w:val="right"/>
      <w:pPr>
        <w:ind w:left="4320" w:hanging="180"/>
      </w:pPr>
    </w:lvl>
    <w:lvl w:ilvl="6" w:tplc="35D6ACC0">
      <w:start w:val="1"/>
      <w:numFmt w:val="decimal"/>
      <w:lvlText w:val="%7."/>
      <w:lvlJc w:val="left"/>
      <w:pPr>
        <w:ind w:left="5040" w:hanging="360"/>
      </w:pPr>
    </w:lvl>
    <w:lvl w:ilvl="7" w:tplc="E382A642">
      <w:start w:val="1"/>
      <w:numFmt w:val="lowerLetter"/>
      <w:lvlText w:val="%8."/>
      <w:lvlJc w:val="left"/>
      <w:pPr>
        <w:ind w:left="5760" w:hanging="360"/>
      </w:pPr>
    </w:lvl>
    <w:lvl w:ilvl="8" w:tplc="A690530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C2F89"/>
    <w:multiLevelType w:val="hybridMultilevel"/>
    <w:tmpl w:val="9552E1D8"/>
    <w:lvl w:ilvl="0" w:tplc="B87E32CE">
      <w:start w:val="21"/>
      <w:numFmt w:val="decimal"/>
      <w:lvlText w:val="%1"/>
      <w:lvlJc w:val="left"/>
      <w:pPr>
        <w:ind w:left="720" w:hanging="360"/>
      </w:pPr>
      <w:rPr>
        <w:color w:val="000000"/>
      </w:rPr>
    </w:lvl>
    <w:lvl w:ilvl="1" w:tplc="89621136">
      <w:start w:val="1"/>
      <w:numFmt w:val="lowerLetter"/>
      <w:lvlText w:val="%2."/>
      <w:lvlJc w:val="left"/>
      <w:pPr>
        <w:ind w:left="1440" w:hanging="360"/>
      </w:pPr>
    </w:lvl>
    <w:lvl w:ilvl="2" w:tplc="C17C33D2">
      <w:start w:val="1"/>
      <w:numFmt w:val="lowerRoman"/>
      <w:lvlText w:val="%3."/>
      <w:lvlJc w:val="right"/>
      <w:pPr>
        <w:ind w:left="2160" w:hanging="180"/>
      </w:pPr>
    </w:lvl>
    <w:lvl w:ilvl="3" w:tplc="46440DC6">
      <w:start w:val="1"/>
      <w:numFmt w:val="decimal"/>
      <w:lvlText w:val="%4."/>
      <w:lvlJc w:val="left"/>
      <w:pPr>
        <w:ind w:left="2880" w:hanging="360"/>
      </w:pPr>
    </w:lvl>
    <w:lvl w:ilvl="4" w:tplc="B288AB16">
      <w:start w:val="1"/>
      <w:numFmt w:val="lowerLetter"/>
      <w:lvlText w:val="%5."/>
      <w:lvlJc w:val="left"/>
      <w:pPr>
        <w:ind w:left="3600" w:hanging="360"/>
      </w:pPr>
    </w:lvl>
    <w:lvl w:ilvl="5" w:tplc="0646F3A2">
      <w:start w:val="1"/>
      <w:numFmt w:val="lowerRoman"/>
      <w:lvlText w:val="%6."/>
      <w:lvlJc w:val="right"/>
      <w:pPr>
        <w:ind w:left="4320" w:hanging="180"/>
      </w:pPr>
    </w:lvl>
    <w:lvl w:ilvl="6" w:tplc="345C1976">
      <w:start w:val="1"/>
      <w:numFmt w:val="decimal"/>
      <w:lvlText w:val="%7."/>
      <w:lvlJc w:val="left"/>
      <w:pPr>
        <w:ind w:left="5040" w:hanging="360"/>
      </w:pPr>
    </w:lvl>
    <w:lvl w:ilvl="7" w:tplc="0CB0389E">
      <w:start w:val="1"/>
      <w:numFmt w:val="lowerLetter"/>
      <w:lvlText w:val="%8."/>
      <w:lvlJc w:val="left"/>
      <w:pPr>
        <w:ind w:left="5760" w:hanging="360"/>
      </w:pPr>
    </w:lvl>
    <w:lvl w:ilvl="8" w:tplc="94E6A82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70412"/>
    <w:multiLevelType w:val="hybridMultilevel"/>
    <w:tmpl w:val="4DB0B13C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D24CE8"/>
    <w:multiLevelType w:val="hybridMultilevel"/>
    <w:tmpl w:val="2C90F14A"/>
    <w:lvl w:ilvl="0" w:tplc="6A54A344">
      <w:start w:val="1"/>
      <w:numFmt w:val="decimal"/>
      <w:lvlText w:val="%1."/>
      <w:lvlJc w:val="left"/>
      <w:pPr>
        <w:ind w:left="720" w:hanging="360"/>
      </w:pPr>
    </w:lvl>
    <w:lvl w:ilvl="1" w:tplc="DE9A62CE">
      <w:start w:val="1"/>
      <w:numFmt w:val="lowerLetter"/>
      <w:lvlText w:val="%2."/>
      <w:lvlJc w:val="left"/>
      <w:pPr>
        <w:ind w:left="1440" w:hanging="360"/>
      </w:pPr>
    </w:lvl>
    <w:lvl w:ilvl="2" w:tplc="E88E32C2">
      <w:start w:val="1"/>
      <w:numFmt w:val="lowerRoman"/>
      <w:lvlText w:val="%3."/>
      <w:lvlJc w:val="right"/>
      <w:pPr>
        <w:ind w:left="2160" w:hanging="180"/>
      </w:pPr>
    </w:lvl>
    <w:lvl w:ilvl="3" w:tplc="A7CCCCF6">
      <w:start w:val="1"/>
      <w:numFmt w:val="decimal"/>
      <w:lvlText w:val="%4."/>
      <w:lvlJc w:val="left"/>
      <w:pPr>
        <w:ind w:left="2880" w:hanging="360"/>
      </w:pPr>
    </w:lvl>
    <w:lvl w:ilvl="4" w:tplc="AB44BCF0">
      <w:start w:val="1"/>
      <w:numFmt w:val="lowerLetter"/>
      <w:lvlText w:val="%5."/>
      <w:lvlJc w:val="left"/>
      <w:pPr>
        <w:ind w:left="3600" w:hanging="360"/>
      </w:pPr>
    </w:lvl>
    <w:lvl w:ilvl="5" w:tplc="EC6A4B72">
      <w:start w:val="1"/>
      <w:numFmt w:val="lowerRoman"/>
      <w:lvlText w:val="%6."/>
      <w:lvlJc w:val="right"/>
      <w:pPr>
        <w:ind w:left="4320" w:hanging="180"/>
      </w:pPr>
    </w:lvl>
    <w:lvl w:ilvl="6" w:tplc="BE1CB826">
      <w:start w:val="1"/>
      <w:numFmt w:val="decimal"/>
      <w:lvlText w:val="%7."/>
      <w:lvlJc w:val="left"/>
      <w:pPr>
        <w:ind w:left="5040" w:hanging="360"/>
      </w:pPr>
    </w:lvl>
    <w:lvl w:ilvl="7" w:tplc="0AEC8582">
      <w:start w:val="1"/>
      <w:numFmt w:val="lowerLetter"/>
      <w:lvlText w:val="%8."/>
      <w:lvlJc w:val="left"/>
      <w:pPr>
        <w:ind w:left="5760" w:hanging="360"/>
      </w:pPr>
    </w:lvl>
    <w:lvl w:ilvl="8" w:tplc="53EAB72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21F53"/>
    <w:multiLevelType w:val="hybridMultilevel"/>
    <w:tmpl w:val="F586C1F4"/>
    <w:lvl w:ilvl="0" w:tplc="3272A0B0">
      <w:start w:val="1"/>
      <w:numFmt w:val="decimal"/>
      <w:lvlText w:val="%1."/>
      <w:lvlJc w:val="left"/>
      <w:pPr>
        <w:ind w:left="720" w:hanging="360"/>
      </w:pPr>
    </w:lvl>
    <w:lvl w:ilvl="1" w:tplc="000E86A0">
      <w:start w:val="1"/>
      <w:numFmt w:val="lowerLetter"/>
      <w:lvlText w:val="%2."/>
      <w:lvlJc w:val="left"/>
      <w:pPr>
        <w:ind w:left="1440" w:hanging="360"/>
      </w:pPr>
    </w:lvl>
    <w:lvl w:ilvl="2" w:tplc="2DB6FE68">
      <w:start w:val="1"/>
      <w:numFmt w:val="lowerRoman"/>
      <w:lvlText w:val="%3."/>
      <w:lvlJc w:val="right"/>
      <w:pPr>
        <w:ind w:left="2160" w:hanging="180"/>
      </w:pPr>
    </w:lvl>
    <w:lvl w:ilvl="3" w:tplc="A87C2B92">
      <w:start w:val="1"/>
      <w:numFmt w:val="decimal"/>
      <w:lvlText w:val="%4."/>
      <w:lvlJc w:val="left"/>
      <w:pPr>
        <w:ind w:left="2880" w:hanging="360"/>
      </w:pPr>
    </w:lvl>
    <w:lvl w:ilvl="4" w:tplc="0B787412">
      <w:start w:val="1"/>
      <w:numFmt w:val="lowerLetter"/>
      <w:lvlText w:val="%5."/>
      <w:lvlJc w:val="left"/>
      <w:pPr>
        <w:ind w:left="3600" w:hanging="360"/>
      </w:pPr>
    </w:lvl>
    <w:lvl w:ilvl="5" w:tplc="78247CE6">
      <w:start w:val="1"/>
      <w:numFmt w:val="lowerRoman"/>
      <w:lvlText w:val="%6."/>
      <w:lvlJc w:val="right"/>
      <w:pPr>
        <w:ind w:left="4320" w:hanging="180"/>
      </w:pPr>
    </w:lvl>
    <w:lvl w:ilvl="6" w:tplc="EA48776A">
      <w:start w:val="1"/>
      <w:numFmt w:val="decimal"/>
      <w:lvlText w:val="%7."/>
      <w:lvlJc w:val="left"/>
      <w:pPr>
        <w:ind w:left="5040" w:hanging="360"/>
      </w:pPr>
    </w:lvl>
    <w:lvl w:ilvl="7" w:tplc="7A8A8000">
      <w:start w:val="1"/>
      <w:numFmt w:val="lowerLetter"/>
      <w:lvlText w:val="%8."/>
      <w:lvlJc w:val="left"/>
      <w:pPr>
        <w:ind w:left="5760" w:hanging="360"/>
      </w:pPr>
    </w:lvl>
    <w:lvl w:ilvl="8" w:tplc="0818CD7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F73CB0"/>
    <w:multiLevelType w:val="hybridMultilevel"/>
    <w:tmpl w:val="E584949E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63A04"/>
    <w:multiLevelType w:val="hybridMultilevel"/>
    <w:tmpl w:val="C914942E"/>
    <w:lvl w:ilvl="0" w:tplc="1B609E4E">
      <w:start w:val="1"/>
      <w:numFmt w:val="decimal"/>
      <w:lvlText w:val="%1."/>
      <w:lvlJc w:val="left"/>
      <w:pPr>
        <w:ind w:left="1070" w:hanging="360"/>
      </w:pPr>
    </w:lvl>
    <w:lvl w:ilvl="1" w:tplc="C72C8E7C">
      <w:start w:val="1"/>
      <w:numFmt w:val="lowerLetter"/>
      <w:lvlText w:val="%2."/>
      <w:lvlJc w:val="left"/>
      <w:pPr>
        <w:ind w:left="1440" w:hanging="360"/>
      </w:pPr>
    </w:lvl>
    <w:lvl w:ilvl="2" w:tplc="D12E7F90">
      <w:start w:val="1"/>
      <w:numFmt w:val="lowerRoman"/>
      <w:lvlText w:val="%3."/>
      <w:lvlJc w:val="right"/>
      <w:pPr>
        <w:ind w:left="2160" w:hanging="180"/>
      </w:pPr>
    </w:lvl>
    <w:lvl w:ilvl="3" w:tplc="2892EA00">
      <w:start w:val="1"/>
      <w:numFmt w:val="decimal"/>
      <w:lvlText w:val="%4."/>
      <w:lvlJc w:val="left"/>
      <w:pPr>
        <w:ind w:left="2880" w:hanging="360"/>
      </w:pPr>
    </w:lvl>
    <w:lvl w:ilvl="4" w:tplc="89FAAE0E">
      <w:start w:val="1"/>
      <w:numFmt w:val="lowerLetter"/>
      <w:lvlText w:val="%5."/>
      <w:lvlJc w:val="left"/>
      <w:pPr>
        <w:ind w:left="3600" w:hanging="360"/>
      </w:pPr>
    </w:lvl>
    <w:lvl w:ilvl="5" w:tplc="CE6ED32E">
      <w:start w:val="1"/>
      <w:numFmt w:val="lowerRoman"/>
      <w:lvlText w:val="%6."/>
      <w:lvlJc w:val="right"/>
      <w:pPr>
        <w:ind w:left="4320" w:hanging="180"/>
      </w:pPr>
    </w:lvl>
    <w:lvl w:ilvl="6" w:tplc="28C2FEC2">
      <w:start w:val="1"/>
      <w:numFmt w:val="decimal"/>
      <w:lvlText w:val="%7."/>
      <w:lvlJc w:val="left"/>
      <w:pPr>
        <w:ind w:left="5040" w:hanging="360"/>
      </w:pPr>
    </w:lvl>
    <w:lvl w:ilvl="7" w:tplc="02524576">
      <w:start w:val="1"/>
      <w:numFmt w:val="lowerLetter"/>
      <w:lvlText w:val="%8."/>
      <w:lvlJc w:val="left"/>
      <w:pPr>
        <w:ind w:left="5760" w:hanging="360"/>
      </w:pPr>
    </w:lvl>
    <w:lvl w:ilvl="8" w:tplc="37C03E8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06965"/>
    <w:multiLevelType w:val="hybridMultilevel"/>
    <w:tmpl w:val="D9C4BA92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8C5248"/>
    <w:multiLevelType w:val="hybridMultilevel"/>
    <w:tmpl w:val="2A5EC5D2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86129"/>
    <w:multiLevelType w:val="hybridMultilevel"/>
    <w:tmpl w:val="D116D35C"/>
    <w:lvl w:ilvl="0" w:tplc="FC96A64C">
      <w:start w:val="1"/>
      <w:numFmt w:val="decimal"/>
      <w:lvlText w:val="%1."/>
      <w:lvlJc w:val="left"/>
      <w:pPr>
        <w:ind w:left="720" w:hanging="360"/>
      </w:pPr>
    </w:lvl>
    <w:lvl w:ilvl="1" w:tplc="2E56DD56">
      <w:start w:val="1"/>
      <w:numFmt w:val="lowerLetter"/>
      <w:lvlText w:val="%2."/>
      <w:lvlJc w:val="left"/>
      <w:pPr>
        <w:ind w:left="1440" w:hanging="360"/>
      </w:pPr>
    </w:lvl>
    <w:lvl w:ilvl="2" w:tplc="C6184204">
      <w:start w:val="1"/>
      <w:numFmt w:val="lowerRoman"/>
      <w:lvlText w:val="%3."/>
      <w:lvlJc w:val="right"/>
      <w:pPr>
        <w:ind w:left="2160" w:hanging="180"/>
      </w:pPr>
    </w:lvl>
    <w:lvl w:ilvl="3" w:tplc="0B6CA860">
      <w:start w:val="1"/>
      <w:numFmt w:val="decimal"/>
      <w:lvlText w:val="%4."/>
      <w:lvlJc w:val="left"/>
      <w:pPr>
        <w:ind w:left="2880" w:hanging="360"/>
      </w:pPr>
    </w:lvl>
    <w:lvl w:ilvl="4" w:tplc="F4A609FC">
      <w:start w:val="1"/>
      <w:numFmt w:val="lowerLetter"/>
      <w:lvlText w:val="%5."/>
      <w:lvlJc w:val="left"/>
      <w:pPr>
        <w:ind w:left="3600" w:hanging="360"/>
      </w:pPr>
    </w:lvl>
    <w:lvl w:ilvl="5" w:tplc="8E442998">
      <w:start w:val="1"/>
      <w:numFmt w:val="lowerRoman"/>
      <w:lvlText w:val="%6."/>
      <w:lvlJc w:val="right"/>
      <w:pPr>
        <w:ind w:left="4320" w:hanging="180"/>
      </w:pPr>
    </w:lvl>
    <w:lvl w:ilvl="6" w:tplc="F47E514E">
      <w:start w:val="1"/>
      <w:numFmt w:val="decimal"/>
      <w:lvlText w:val="%7."/>
      <w:lvlJc w:val="left"/>
      <w:pPr>
        <w:ind w:left="5040" w:hanging="360"/>
      </w:pPr>
    </w:lvl>
    <w:lvl w:ilvl="7" w:tplc="8068A15E">
      <w:start w:val="1"/>
      <w:numFmt w:val="lowerLetter"/>
      <w:lvlText w:val="%8."/>
      <w:lvlJc w:val="left"/>
      <w:pPr>
        <w:ind w:left="5760" w:hanging="360"/>
      </w:pPr>
    </w:lvl>
    <w:lvl w:ilvl="8" w:tplc="31A4C0C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75F2E"/>
    <w:multiLevelType w:val="hybridMultilevel"/>
    <w:tmpl w:val="4524EA20"/>
    <w:lvl w:ilvl="0" w:tplc="8EEC5528">
      <w:start w:val="1"/>
      <w:numFmt w:val="decimal"/>
      <w:lvlText w:val="%1."/>
      <w:lvlJc w:val="left"/>
      <w:pPr>
        <w:ind w:left="720" w:hanging="360"/>
      </w:pPr>
    </w:lvl>
    <w:lvl w:ilvl="1" w:tplc="4BBE27C8">
      <w:start w:val="1"/>
      <w:numFmt w:val="lowerLetter"/>
      <w:lvlText w:val="%2."/>
      <w:lvlJc w:val="left"/>
      <w:pPr>
        <w:ind w:left="1440" w:hanging="360"/>
      </w:pPr>
    </w:lvl>
    <w:lvl w:ilvl="2" w:tplc="8F3ED870">
      <w:start w:val="1"/>
      <w:numFmt w:val="lowerRoman"/>
      <w:lvlText w:val="%3."/>
      <w:lvlJc w:val="right"/>
      <w:pPr>
        <w:ind w:left="2160" w:hanging="180"/>
      </w:pPr>
    </w:lvl>
    <w:lvl w:ilvl="3" w:tplc="EE280578">
      <w:start w:val="1"/>
      <w:numFmt w:val="decimal"/>
      <w:lvlText w:val="%4."/>
      <w:lvlJc w:val="left"/>
      <w:pPr>
        <w:ind w:left="2880" w:hanging="360"/>
      </w:pPr>
    </w:lvl>
    <w:lvl w:ilvl="4" w:tplc="13027164">
      <w:start w:val="1"/>
      <w:numFmt w:val="lowerLetter"/>
      <w:lvlText w:val="%5."/>
      <w:lvlJc w:val="left"/>
      <w:pPr>
        <w:ind w:left="3600" w:hanging="360"/>
      </w:pPr>
    </w:lvl>
    <w:lvl w:ilvl="5" w:tplc="91168D3E">
      <w:start w:val="1"/>
      <w:numFmt w:val="lowerRoman"/>
      <w:lvlText w:val="%6."/>
      <w:lvlJc w:val="right"/>
      <w:pPr>
        <w:ind w:left="4320" w:hanging="180"/>
      </w:pPr>
    </w:lvl>
    <w:lvl w:ilvl="6" w:tplc="FF3A0332">
      <w:start w:val="1"/>
      <w:numFmt w:val="decimal"/>
      <w:lvlText w:val="%7."/>
      <w:lvlJc w:val="left"/>
      <w:pPr>
        <w:ind w:left="5040" w:hanging="360"/>
      </w:pPr>
    </w:lvl>
    <w:lvl w:ilvl="7" w:tplc="D4B493F2">
      <w:start w:val="1"/>
      <w:numFmt w:val="lowerLetter"/>
      <w:lvlText w:val="%8."/>
      <w:lvlJc w:val="left"/>
      <w:pPr>
        <w:ind w:left="5760" w:hanging="360"/>
      </w:pPr>
    </w:lvl>
    <w:lvl w:ilvl="8" w:tplc="3C5C0BF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A33D05"/>
    <w:multiLevelType w:val="hybridMultilevel"/>
    <w:tmpl w:val="38509F50"/>
    <w:lvl w:ilvl="0" w:tplc="63262758">
      <w:start w:val="21"/>
      <w:numFmt w:val="decimal"/>
      <w:lvlText w:val="%1."/>
      <w:lvlJc w:val="left"/>
      <w:pPr>
        <w:ind w:left="720" w:hanging="360"/>
      </w:pPr>
    </w:lvl>
    <w:lvl w:ilvl="1" w:tplc="BEFE9B18">
      <w:start w:val="1"/>
      <w:numFmt w:val="lowerLetter"/>
      <w:lvlText w:val="%2."/>
      <w:lvlJc w:val="left"/>
      <w:pPr>
        <w:ind w:left="1440" w:hanging="360"/>
      </w:pPr>
    </w:lvl>
    <w:lvl w:ilvl="2" w:tplc="8C68D78A">
      <w:start w:val="1"/>
      <w:numFmt w:val="lowerRoman"/>
      <w:lvlText w:val="%3."/>
      <w:lvlJc w:val="right"/>
      <w:pPr>
        <w:ind w:left="2160" w:hanging="180"/>
      </w:pPr>
    </w:lvl>
    <w:lvl w:ilvl="3" w:tplc="8B64125C">
      <w:start w:val="1"/>
      <w:numFmt w:val="decimal"/>
      <w:lvlText w:val="%4."/>
      <w:lvlJc w:val="left"/>
      <w:pPr>
        <w:ind w:left="2880" w:hanging="360"/>
      </w:pPr>
    </w:lvl>
    <w:lvl w:ilvl="4" w:tplc="B5C2652A">
      <w:start w:val="1"/>
      <w:numFmt w:val="lowerLetter"/>
      <w:lvlText w:val="%5."/>
      <w:lvlJc w:val="left"/>
      <w:pPr>
        <w:ind w:left="3600" w:hanging="360"/>
      </w:pPr>
    </w:lvl>
    <w:lvl w:ilvl="5" w:tplc="5FC8D7F4">
      <w:start w:val="1"/>
      <w:numFmt w:val="lowerRoman"/>
      <w:lvlText w:val="%6."/>
      <w:lvlJc w:val="right"/>
      <w:pPr>
        <w:ind w:left="4320" w:hanging="180"/>
      </w:pPr>
    </w:lvl>
    <w:lvl w:ilvl="6" w:tplc="3D2C2A1A">
      <w:start w:val="1"/>
      <w:numFmt w:val="decimal"/>
      <w:lvlText w:val="%7."/>
      <w:lvlJc w:val="left"/>
      <w:pPr>
        <w:ind w:left="5040" w:hanging="360"/>
      </w:pPr>
    </w:lvl>
    <w:lvl w:ilvl="7" w:tplc="7212BE2A">
      <w:start w:val="1"/>
      <w:numFmt w:val="lowerLetter"/>
      <w:lvlText w:val="%8."/>
      <w:lvlJc w:val="left"/>
      <w:pPr>
        <w:ind w:left="5760" w:hanging="360"/>
      </w:pPr>
    </w:lvl>
    <w:lvl w:ilvl="8" w:tplc="045A5AC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71383B"/>
    <w:multiLevelType w:val="hybridMultilevel"/>
    <w:tmpl w:val="CDA4A124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749F1"/>
    <w:multiLevelType w:val="hybridMultilevel"/>
    <w:tmpl w:val="75804B42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34431F"/>
    <w:multiLevelType w:val="hybridMultilevel"/>
    <w:tmpl w:val="91D0473E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337BC"/>
    <w:multiLevelType w:val="hybridMultilevel"/>
    <w:tmpl w:val="EACE62EE"/>
    <w:lvl w:ilvl="0" w:tplc="AC02418C">
      <w:start w:val="1"/>
      <w:numFmt w:val="decimal"/>
      <w:suff w:val="space"/>
      <w:lvlText w:val="%1."/>
      <w:lvlJc w:val="left"/>
      <w:pPr>
        <w:ind w:left="720" w:hanging="40"/>
      </w:pPr>
      <w:rPr>
        <w:color w:val="000000"/>
      </w:rPr>
    </w:lvl>
    <w:lvl w:ilvl="1" w:tplc="E404292A">
      <w:start w:val="1"/>
      <w:numFmt w:val="lowerLetter"/>
      <w:lvlText w:val="%2."/>
      <w:lvlJc w:val="left"/>
      <w:pPr>
        <w:ind w:left="1440" w:hanging="360"/>
      </w:pPr>
    </w:lvl>
    <w:lvl w:ilvl="2" w:tplc="A948D920">
      <w:start w:val="1"/>
      <w:numFmt w:val="lowerRoman"/>
      <w:lvlText w:val="%3."/>
      <w:lvlJc w:val="right"/>
      <w:pPr>
        <w:ind w:left="2160" w:hanging="180"/>
      </w:pPr>
    </w:lvl>
    <w:lvl w:ilvl="3" w:tplc="53CE70B0">
      <w:start w:val="1"/>
      <w:numFmt w:val="decimal"/>
      <w:lvlText w:val="%4."/>
      <w:lvlJc w:val="left"/>
      <w:pPr>
        <w:ind w:left="2880" w:hanging="360"/>
      </w:pPr>
    </w:lvl>
    <w:lvl w:ilvl="4" w:tplc="6BBEBBB6">
      <w:start w:val="1"/>
      <w:numFmt w:val="lowerLetter"/>
      <w:lvlText w:val="%5."/>
      <w:lvlJc w:val="left"/>
      <w:pPr>
        <w:ind w:left="3600" w:hanging="360"/>
      </w:pPr>
    </w:lvl>
    <w:lvl w:ilvl="5" w:tplc="CFA0E372">
      <w:start w:val="1"/>
      <w:numFmt w:val="lowerRoman"/>
      <w:lvlText w:val="%6."/>
      <w:lvlJc w:val="right"/>
      <w:pPr>
        <w:ind w:left="4320" w:hanging="180"/>
      </w:pPr>
    </w:lvl>
    <w:lvl w:ilvl="6" w:tplc="2AFA1394">
      <w:start w:val="1"/>
      <w:numFmt w:val="decimal"/>
      <w:lvlText w:val="%7."/>
      <w:lvlJc w:val="left"/>
      <w:pPr>
        <w:ind w:left="5040" w:hanging="360"/>
      </w:pPr>
    </w:lvl>
    <w:lvl w:ilvl="7" w:tplc="680277E0">
      <w:start w:val="1"/>
      <w:numFmt w:val="lowerLetter"/>
      <w:lvlText w:val="%8."/>
      <w:lvlJc w:val="left"/>
      <w:pPr>
        <w:ind w:left="5760" w:hanging="360"/>
      </w:pPr>
    </w:lvl>
    <w:lvl w:ilvl="8" w:tplc="63484B5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00CAC"/>
    <w:multiLevelType w:val="hybridMultilevel"/>
    <w:tmpl w:val="C2D2A69E"/>
    <w:lvl w:ilvl="0" w:tplc="69AE99DC">
      <w:start w:val="1"/>
      <w:numFmt w:val="decimal"/>
      <w:lvlText w:val="%1"/>
      <w:lvlJc w:val="left"/>
      <w:pPr>
        <w:ind w:left="866" w:hanging="360"/>
      </w:pPr>
    </w:lvl>
    <w:lvl w:ilvl="1" w:tplc="22FC8412">
      <w:start w:val="1"/>
      <w:numFmt w:val="lowerLetter"/>
      <w:lvlText w:val="%2."/>
      <w:lvlJc w:val="left"/>
      <w:pPr>
        <w:ind w:left="1586" w:hanging="360"/>
      </w:pPr>
    </w:lvl>
    <w:lvl w:ilvl="2" w:tplc="32CC1EC2">
      <w:start w:val="1"/>
      <w:numFmt w:val="lowerRoman"/>
      <w:lvlText w:val="%3."/>
      <w:lvlJc w:val="right"/>
      <w:pPr>
        <w:ind w:left="2306" w:hanging="180"/>
      </w:pPr>
    </w:lvl>
    <w:lvl w:ilvl="3" w:tplc="81C297FC">
      <w:start w:val="1"/>
      <w:numFmt w:val="decimal"/>
      <w:lvlText w:val="%4."/>
      <w:lvlJc w:val="left"/>
      <w:pPr>
        <w:ind w:left="3026" w:hanging="360"/>
      </w:pPr>
    </w:lvl>
    <w:lvl w:ilvl="4" w:tplc="172A1722">
      <w:start w:val="1"/>
      <w:numFmt w:val="lowerLetter"/>
      <w:lvlText w:val="%5."/>
      <w:lvlJc w:val="left"/>
      <w:pPr>
        <w:ind w:left="3746" w:hanging="360"/>
      </w:pPr>
    </w:lvl>
    <w:lvl w:ilvl="5" w:tplc="C96825C0">
      <w:start w:val="1"/>
      <w:numFmt w:val="lowerRoman"/>
      <w:lvlText w:val="%6."/>
      <w:lvlJc w:val="right"/>
      <w:pPr>
        <w:ind w:left="4466" w:hanging="180"/>
      </w:pPr>
    </w:lvl>
    <w:lvl w:ilvl="6" w:tplc="8A381012">
      <w:start w:val="1"/>
      <w:numFmt w:val="decimal"/>
      <w:lvlText w:val="%7."/>
      <w:lvlJc w:val="left"/>
      <w:pPr>
        <w:ind w:left="5186" w:hanging="360"/>
      </w:pPr>
    </w:lvl>
    <w:lvl w:ilvl="7" w:tplc="DC540F64">
      <w:start w:val="1"/>
      <w:numFmt w:val="lowerLetter"/>
      <w:lvlText w:val="%8."/>
      <w:lvlJc w:val="left"/>
      <w:pPr>
        <w:ind w:left="5906" w:hanging="360"/>
      </w:pPr>
    </w:lvl>
    <w:lvl w:ilvl="8" w:tplc="E3E20DE4">
      <w:start w:val="1"/>
      <w:numFmt w:val="lowerRoman"/>
      <w:lvlText w:val="%9."/>
      <w:lvlJc w:val="right"/>
      <w:pPr>
        <w:ind w:left="6626" w:hanging="180"/>
      </w:pPr>
    </w:lvl>
  </w:abstractNum>
  <w:abstractNum w:abstractNumId="26">
    <w:nsid w:val="607F37B8"/>
    <w:multiLevelType w:val="hybridMultilevel"/>
    <w:tmpl w:val="2916B18C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C75095"/>
    <w:multiLevelType w:val="hybridMultilevel"/>
    <w:tmpl w:val="41B2DC32"/>
    <w:lvl w:ilvl="0" w:tplc="FAC649B8">
      <w:start w:val="1"/>
      <w:numFmt w:val="decimal"/>
      <w:lvlText w:val="%1."/>
      <w:lvlJc w:val="left"/>
      <w:pPr>
        <w:ind w:left="720" w:hanging="360"/>
      </w:pPr>
    </w:lvl>
    <w:lvl w:ilvl="1" w:tplc="68088D86">
      <w:start w:val="1"/>
      <w:numFmt w:val="lowerLetter"/>
      <w:lvlText w:val="%2."/>
      <w:lvlJc w:val="left"/>
      <w:pPr>
        <w:ind w:left="1440" w:hanging="360"/>
      </w:pPr>
    </w:lvl>
    <w:lvl w:ilvl="2" w:tplc="DE8C5A1A">
      <w:start w:val="1"/>
      <w:numFmt w:val="lowerRoman"/>
      <w:lvlText w:val="%3."/>
      <w:lvlJc w:val="right"/>
      <w:pPr>
        <w:ind w:left="2160" w:hanging="180"/>
      </w:pPr>
    </w:lvl>
    <w:lvl w:ilvl="3" w:tplc="F7AC1634">
      <w:start w:val="1"/>
      <w:numFmt w:val="decimal"/>
      <w:lvlText w:val="%4."/>
      <w:lvlJc w:val="left"/>
      <w:pPr>
        <w:ind w:left="2880" w:hanging="360"/>
      </w:pPr>
    </w:lvl>
    <w:lvl w:ilvl="4" w:tplc="45624D0E">
      <w:start w:val="1"/>
      <w:numFmt w:val="lowerLetter"/>
      <w:lvlText w:val="%5."/>
      <w:lvlJc w:val="left"/>
      <w:pPr>
        <w:ind w:left="3600" w:hanging="360"/>
      </w:pPr>
    </w:lvl>
    <w:lvl w:ilvl="5" w:tplc="9142FA4E">
      <w:start w:val="1"/>
      <w:numFmt w:val="lowerRoman"/>
      <w:lvlText w:val="%6."/>
      <w:lvlJc w:val="right"/>
      <w:pPr>
        <w:ind w:left="4320" w:hanging="180"/>
      </w:pPr>
    </w:lvl>
    <w:lvl w:ilvl="6" w:tplc="29B0A836">
      <w:start w:val="1"/>
      <w:numFmt w:val="decimal"/>
      <w:lvlText w:val="%7."/>
      <w:lvlJc w:val="left"/>
      <w:pPr>
        <w:ind w:left="5040" w:hanging="360"/>
      </w:pPr>
    </w:lvl>
    <w:lvl w:ilvl="7" w:tplc="CE10F460">
      <w:start w:val="1"/>
      <w:numFmt w:val="lowerLetter"/>
      <w:lvlText w:val="%8."/>
      <w:lvlJc w:val="left"/>
      <w:pPr>
        <w:ind w:left="5760" w:hanging="360"/>
      </w:pPr>
    </w:lvl>
    <w:lvl w:ilvl="8" w:tplc="B582AC4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AC7C03"/>
    <w:multiLevelType w:val="hybridMultilevel"/>
    <w:tmpl w:val="7D745FB2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562647"/>
    <w:multiLevelType w:val="hybridMultilevel"/>
    <w:tmpl w:val="41F84770"/>
    <w:lvl w:ilvl="0" w:tplc="09EAA21C">
      <w:start w:val="1"/>
      <w:numFmt w:val="decimal"/>
      <w:lvlText w:val="%1."/>
      <w:lvlJc w:val="left"/>
      <w:pPr>
        <w:ind w:left="1070" w:hanging="360"/>
      </w:pPr>
    </w:lvl>
    <w:lvl w:ilvl="1" w:tplc="90C6A0D0">
      <w:start w:val="1"/>
      <w:numFmt w:val="lowerLetter"/>
      <w:lvlText w:val="%2."/>
      <w:lvlJc w:val="left"/>
      <w:pPr>
        <w:ind w:left="1440" w:hanging="360"/>
      </w:pPr>
    </w:lvl>
    <w:lvl w:ilvl="2" w:tplc="CA245302">
      <w:start w:val="1"/>
      <w:numFmt w:val="lowerRoman"/>
      <w:lvlText w:val="%3."/>
      <w:lvlJc w:val="right"/>
      <w:pPr>
        <w:ind w:left="2160" w:hanging="180"/>
      </w:pPr>
    </w:lvl>
    <w:lvl w:ilvl="3" w:tplc="F66C3E7C">
      <w:start w:val="1"/>
      <w:numFmt w:val="decimal"/>
      <w:lvlText w:val="%4."/>
      <w:lvlJc w:val="left"/>
      <w:pPr>
        <w:ind w:left="2880" w:hanging="360"/>
      </w:pPr>
    </w:lvl>
    <w:lvl w:ilvl="4" w:tplc="68E44C96">
      <w:start w:val="1"/>
      <w:numFmt w:val="lowerLetter"/>
      <w:lvlText w:val="%5."/>
      <w:lvlJc w:val="left"/>
      <w:pPr>
        <w:ind w:left="3600" w:hanging="360"/>
      </w:pPr>
    </w:lvl>
    <w:lvl w:ilvl="5" w:tplc="AD52C1EE">
      <w:start w:val="1"/>
      <w:numFmt w:val="lowerRoman"/>
      <w:lvlText w:val="%6."/>
      <w:lvlJc w:val="right"/>
      <w:pPr>
        <w:ind w:left="4320" w:hanging="180"/>
      </w:pPr>
    </w:lvl>
    <w:lvl w:ilvl="6" w:tplc="59C41CAE">
      <w:start w:val="1"/>
      <w:numFmt w:val="decimal"/>
      <w:lvlText w:val="%7."/>
      <w:lvlJc w:val="left"/>
      <w:pPr>
        <w:ind w:left="5040" w:hanging="360"/>
      </w:pPr>
    </w:lvl>
    <w:lvl w:ilvl="7" w:tplc="9E303524">
      <w:start w:val="1"/>
      <w:numFmt w:val="lowerLetter"/>
      <w:lvlText w:val="%8."/>
      <w:lvlJc w:val="left"/>
      <w:pPr>
        <w:ind w:left="5760" w:hanging="360"/>
      </w:pPr>
    </w:lvl>
    <w:lvl w:ilvl="8" w:tplc="1F4AA752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AB60F2"/>
    <w:multiLevelType w:val="hybridMultilevel"/>
    <w:tmpl w:val="07664EB0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E63DBE"/>
    <w:multiLevelType w:val="hybridMultilevel"/>
    <w:tmpl w:val="C43A8352"/>
    <w:lvl w:ilvl="0" w:tplc="80F0DBFA">
      <w:start w:val="13"/>
      <w:numFmt w:val="decimal"/>
      <w:suff w:val="space"/>
      <w:lvlText w:val="%1."/>
      <w:lvlJc w:val="left"/>
      <w:pPr>
        <w:ind w:left="1070" w:hanging="360"/>
      </w:pPr>
    </w:lvl>
    <w:lvl w:ilvl="1" w:tplc="BAA86F04">
      <w:start w:val="1"/>
      <w:numFmt w:val="lowerLetter"/>
      <w:lvlText w:val="%2."/>
      <w:lvlJc w:val="left"/>
      <w:pPr>
        <w:ind w:left="1788" w:hanging="360"/>
      </w:pPr>
    </w:lvl>
    <w:lvl w:ilvl="2" w:tplc="846232A2">
      <w:start w:val="1"/>
      <w:numFmt w:val="lowerRoman"/>
      <w:lvlText w:val="%3."/>
      <w:lvlJc w:val="right"/>
      <w:pPr>
        <w:ind w:left="2508" w:hanging="180"/>
      </w:pPr>
    </w:lvl>
    <w:lvl w:ilvl="3" w:tplc="BFCEB53C">
      <w:start w:val="1"/>
      <w:numFmt w:val="decimal"/>
      <w:lvlText w:val="%4."/>
      <w:lvlJc w:val="left"/>
      <w:pPr>
        <w:ind w:left="3228" w:hanging="360"/>
      </w:pPr>
    </w:lvl>
    <w:lvl w:ilvl="4" w:tplc="52528B40">
      <w:start w:val="1"/>
      <w:numFmt w:val="lowerLetter"/>
      <w:lvlText w:val="%5."/>
      <w:lvlJc w:val="left"/>
      <w:pPr>
        <w:ind w:left="3948" w:hanging="360"/>
      </w:pPr>
    </w:lvl>
    <w:lvl w:ilvl="5" w:tplc="8AEAA4D6">
      <w:start w:val="1"/>
      <w:numFmt w:val="lowerRoman"/>
      <w:lvlText w:val="%6."/>
      <w:lvlJc w:val="right"/>
      <w:pPr>
        <w:ind w:left="4668" w:hanging="180"/>
      </w:pPr>
    </w:lvl>
    <w:lvl w:ilvl="6" w:tplc="453A4580">
      <w:start w:val="1"/>
      <w:numFmt w:val="decimal"/>
      <w:lvlText w:val="%7."/>
      <w:lvlJc w:val="left"/>
      <w:pPr>
        <w:ind w:left="5388" w:hanging="360"/>
      </w:pPr>
    </w:lvl>
    <w:lvl w:ilvl="7" w:tplc="9F9834A8">
      <w:start w:val="1"/>
      <w:numFmt w:val="lowerLetter"/>
      <w:lvlText w:val="%8."/>
      <w:lvlJc w:val="left"/>
      <w:pPr>
        <w:ind w:left="6108" w:hanging="360"/>
      </w:pPr>
    </w:lvl>
    <w:lvl w:ilvl="8" w:tplc="9F0ADF74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40B2614"/>
    <w:multiLevelType w:val="hybridMultilevel"/>
    <w:tmpl w:val="D7822BB6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C91506"/>
    <w:multiLevelType w:val="hybridMultilevel"/>
    <w:tmpl w:val="8CA660A6"/>
    <w:lvl w:ilvl="0" w:tplc="516632D0">
      <w:start w:val="1"/>
      <w:numFmt w:val="decimal"/>
      <w:lvlText w:val="%1."/>
      <w:lvlJc w:val="left"/>
      <w:pPr>
        <w:ind w:left="720" w:hanging="360"/>
      </w:pPr>
    </w:lvl>
    <w:lvl w:ilvl="1" w:tplc="A6F8E592">
      <w:start w:val="1"/>
      <w:numFmt w:val="lowerLetter"/>
      <w:lvlText w:val="%2."/>
      <w:lvlJc w:val="left"/>
      <w:pPr>
        <w:ind w:left="1440" w:hanging="360"/>
      </w:pPr>
    </w:lvl>
    <w:lvl w:ilvl="2" w:tplc="CF6CEBEE">
      <w:start w:val="1"/>
      <w:numFmt w:val="lowerRoman"/>
      <w:lvlText w:val="%3."/>
      <w:lvlJc w:val="right"/>
      <w:pPr>
        <w:ind w:left="2160" w:hanging="180"/>
      </w:pPr>
    </w:lvl>
    <w:lvl w:ilvl="3" w:tplc="D124E352">
      <w:start w:val="1"/>
      <w:numFmt w:val="decimal"/>
      <w:lvlText w:val="%4."/>
      <w:lvlJc w:val="left"/>
      <w:pPr>
        <w:ind w:left="2880" w:hanging="360"/>
      </w:pPr>
    </w:lvl>
    <w:lvl w:ilvl="4" w:tplc="42F2BC2A">
      <w:start w:val="1"/>
      <w:numFmt w:val="lowerLetter"/>
      <w:lvlText w:val="%5."/>
      <w:lvlJc w:val="left"/>
      <w:pPr>
        <w:ind w:left="3600" w:hanging="360"/>
      </w:pPr>
    </w:lvl>
    <w:lvl w:ilvl="5" w:tplc="4458366A">
      <w:start w:val="1"/>
      <w:numFmt w:val="lowerRoman"/>
      <w:lvlText w:val="%6."/>
      <w:lvlJc w:val="right"/>
      <w:pPr>
        <w:ind w:left="4320" w:hanging="180"/>
      </w:pPr>
    </w:lvl>
    <w:lvl w:ilvl="6" w:tplc="EBA822AE">
      <w:start w:val="1"/>
      <w:numFmt w:val="decimal"/>
      <w:lvlText w:val="%7."/>
      <w:lvlJc w:val="left"/>
      <w:pPr>
        <w:ind w:left="5040" w:hanging="360"/>
      </w:pPr>
    </w:lvl>
    <w:lvl w:ilvl="7" w:tplc="BAEC5DFC">
      <w:start w:val="1"/>
      <w:numFmt w:val="lowerLetter"/>
      <w:lvlText w:val="%8."/>
      <w:lvlJc w:val="left"/>
      <w:pPr>
        <w:ind w:left="5760" w:hanging="360"/>
      </w:pPr>
    </w:lvl>
    <w:lvl w:ilvl="8" w:tplc="E0B41C24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010028"/>
    <w:multiLevelType w:val="hybridMultilevel"/>
    <w:tmpl w:val="777C48CE"/>
    <w:lvl w:ilvl="0" w:tplc="9F76EBE8">
      <w:start w:val="1"/>
      <w:numFmt w:val="decimal"/>
      <w:lvlText w:val="%1."/>
      <w:lvlJc w:val="left"/>
      <w:pPr>
        <w:ind w:left="1069" w:hanging="360"/>
      </w:pPr>
    </w:lvl>
    <w:lvl w:ilvl="1" w:tplc="BDB0B046">
      <w:start w:val="1"/>
      <w:numFmt w:val="lowerLetter"/>
      <w:lvlText w:val="%2."/>
      <w:lvlJc w:val="left"/>
      <w:pPr>
        <w:ind w:left="1789" w:hanging="360"/>
      </w:pPr>
    </w:lvl>
    <w:lvl w:ilvl="2" w:tplc="1786C690">
      <w:start w:val="1"/>
      <w:numFmt w:val="lowerRoman"/>
      <w:lvlText w:val="%3."/>
      <w:lvlJc w:val="right"/>
      <w:pPr>
        <w:ind w:left="2509" w:hanging="180"/>
      </w:pPr>
    </w:lvl>
    <w:lvl w:ilvl="3" w:tplc="36D6F872">
      <w:start w:val="1"/>
      <w:numFmt w:val="decimal"/>
      <w:lvlText w:val="%4."/>
      <w:lvlJc w:val="left"/>
      <w:pPr>
        <w:ind w:left="3229" w:hanging="360"/>
      </w:pPr>
    </w:lvl>
    <w:lvl w:ilvl="4" w:tplc="D7985DE0">
      <w:start w:val="1"/>
      <w:numFmt w:val="lowerLetter"/>
      <w:lvlText w:val="%5."/>
      <w:lvlJc w:val="left"/>
      <w:pPr>
        <w:ind w:left="3949" w:hanging="360"/>
      </w:pPr>
    </w:lvl>
    <w:lvl w:ilvl="5" w:tplc="F6E8E05C">
      <w:start w:val="1"/>
      <w:numFmt w:val="lowerRoman"/>
      <w:lvlText w:val="%6."/>
      <w:lvlJc w:val="right"/>
      <w:pPr>
        <w:ind w:left="4669" w:hanging="180"/>
      </w:pPr>
    </w:lvl>
    <w:lvl w:ilvl="6" w:tplc="D4D8F0D8">
      <w:start w:val="1"/>
      <w:numFmt w:val="decimal"/>
      <w:lvlText w:val="%7."/>
      <w:lvlJc w:val="left"/>
      <w:pPr>
        <w:ind w:left="5389" w:hanging="360"/>
      </w:pPr>
    </w:lvl>
    <w:lvl w:ilvl="7" w:tplc="2C924CD8">
      <w:start w:val="1"/>
      <w:numFmt w:val="lowerLetter"/>
      <w:lvlText w:val="%8."/>
      <w:lvlJc w:val="left"/>
      <w:pPr>
        <w:ind w:left="6109" w:hanging="360"/>
      </w:pPr>
    </w:lvl>
    <w:lvl w:ilvl="8" w:tplc="7C9258FA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B0B14"/>
    <w:multiLevelType w:val="hybridMultilevel"/>
    <w:tmpl w:val="73B09558"/>
    <w:lvl w:ilvl="0" w:tplc="D27EC50E">
      <w:start w:val="21"/>
      <w:numFmt w:val="decimal"/>
      <w:lvlText w:val="%1."/>
      <w:lvlJc w:val="left"/>
      <w:pPr>
        <w:ind w:left="1080" w:hanging="360"/>
      </w:pPr>
    </w:lvl>
    <w:lvl w:ilvl="1" w:tplc="49828B54">
      <w:start w:val="1"/>
      <w:numFmt w:val="lowerLetter"/>
      <w:lvlText w:val="%2."/>
      <w:lvlJc w:val="left"/>
      <w:pPr>
        <w:ind w:left="1800" w:hanging="360"/>
      </w:pPr>
    </w:lvl>
    <w:lvl w:ilvl="2" w:tplc="9CC49468">
      <w:start w:val="1"/>
      <w:numFmt w:val="lowerRoman"/>
      <w:lvlText w:val="%3."/>
      <w:lvlJc w:val="right"/>
      <w:pPr>
        <w:ind w:left="2520" w:hanging="180"/>
      </w:pPr>
    </w:lvl>
    <w:lvl w:ilvl="3" w:tplc="E2BCD95C">
      <w:start w:val="1"/>
      <w:numFmt w:val="decimal"/>
      <w:lvlText w:val="%4."/>
      <w:lvlJc w:val="left"/>
      <w:pPr>
        <w:ind w:left="3240" w:hanging="360"/>
      </w:pPr>
    </w:lvl>
    <w:lvl w:ilvl="4" w:tplc="3B6CEBC2">
      <w:start w:val="1"/>
      <w:numFmt w:val="lowerLetter"/>
      <w:lvlText w:val="%5."/>
      <w:lvlJc w:val="left"/>
      <w:pPr>
        <w:ind w:left="3960" w:hanging="360"/>
      </w:pPr>
    </w:lvl>
    <w:lvl w:ilvl="5" w:tplc="1ACC5F92">
      <w:start w:val="1"/>
      <w:numFmt w:val="lowerRoman"/>
      <w:lvlText w:val="%6."/>
      <w:lvlJc w:val="right"/>
      <w:pPr>
        <w:ind w:left="4680" w:hanging="180"/>
      </w:pPr>
    </w:lvl>
    <w:lvl w:ilvl="6" w:tplc="BA481328">
      <w:start w:val="1"/>
      <w:numFmt w:val="decimal"/>
      <w:lvlText w:val="%7."/>
      <w:lvlJc w:val="left"/>
      <w:pPr>
        <w:ind w:left="5400" w:hanging="360"/>
      </w:pPr>
    </w:lvl>
    <w:lvl w:ilvl="7" w:tplc="22CE95A8">
      <w:start w:val="1"/>
      <w:numFmt w:val="lowerLetter"/>
      <w:lvlText w:val="%8."/>
      <w:lvlJc w:val="left"/>
      <w:pPr>
        <w:ind w:left="6120" w:hanging="360"/>
      </w:pPr>
    </w:lvl>
    <w:lvl w:ilvl="8" w:tplc="DC961696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DC135AD"/>
    <w:multiLevelType w:val="hybridMultilevel"/>
    <w:tmpl w:val="C48232E2"/>
    <w:lvl w:ilvl="0" w:tplc="85BE5A1C">
      <w:start w:val="1"/>
      <w:numFmt w:val="decimal"/>
      <w:lvlText w:val="%1."/>
      <w:lvlJc w:val="left"/>
      <w:pPr>
        <w:ind w:left="720" w:hanging="360"/>
      </w:pPr>
    </w:lvl>
    <w:lvl w:ilvl="1" w:tplc="5F467D3A">
      <w:start w:val="1"/>
      <w:numFmt w:val="lowerLetter"/>
      <w:lvlText w:val="%2."/>
      <w:lvlJc w:val="left"/>
      <w:pPr>
        <w:ind w:left="1440" w:hanging="360"/>
      </w:pPr>
    </w:lvl>
    <w:lvl w:ilvl="2" w:tplc="9F54D69E">
      <w:start w:val="1"/>
      <w:numFmt w:val="lowerRoman"/>
      <w:lvlText w:val="%3."/>
      <w:lvlJc w:val="right"/>
      <w:pPr>
        <w:ind w:left="2160" w:hanging="180"/>
      </w:pPr>
    </w:lvl>
    <w:lvl w:ilvl="3" w:tplc="ECC273C4">
      <w:start w:val="1"/>
      <w:numFmt w:val="decimal"/>
      <w:lvlText w:val="%4."/>
      <w:lvlJc w:val="left"/>
      <w:pPr>
        <w:ind w:left="2880" w:hanging="360"/>
      </w:pPr>
    </w:lvl>
    <w:lvl w:ilvl="4" w:tplc="B09CEE6E">
      <w:start w:val="1"/>
      <w:numFmt w:val="lowerLetter"/>
      <w:lvlText w:val="%5."/>
      <w:lvlJc w:val="left"/>
      <w:pPr>
        <w:ind w:left="3600" w:hanging="360"/>
      </w:pPr>
    </w:lvl>
    <w:lvl w:ilvl="5" w:tplc="A028CA08">
      <w:start w:val="1"/>
      <w:numFmt w:val="lowerRoman"/>
      <w:lvlText w:val="%6."/>
      <w:lvlJc w:val="right"/>
      <w:pPr>
        <w:ind w:left="4320" w:hanging="180"/>
      </w:pPr>
    </w:lvl>
    <w:lvl w:ilvl="6" w:tplc="28C454B2">
      <w:start w:val="1"/>
      <w:numFmt w:val="decimal"/>
      <w:lvlText w:val="%7."/>
      <w:lvlJc w:val="left"/>
      <w:pPr>
        <w:ind w:left="5040" w:hanging="360"/>
      </w:pPr>
    </w:lvl>
    <w:lvl w:ilvl="7" w:tplc="B900B472">
      <w:start w:val="1"/>
      <w:numFmt w:val="lowerLetter"/>
      <w:lvlText w:val="%8."/>
      <w:lvlJc w:val="left"/>
      <w:pPr>
        <w:ind w:left="5760" w:hanging="360"/>
      </w:pPr>
    </w:lvl>
    <w:lvl w:ilvl="8" w:tplc="104486C4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982EFE"/>
    <w:multiLevelType w:val="hybridMultilevel"/>
    <w:tmpl w:val="7C38F338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27"/>
  </w:num>
  <w:num w:numId="5">
    <w:abstractNumId w:val="34"/>
  </w:num>
  <w:num w:numId="6">
    <w:abstractNumId w:val="21"/>
  </w:num>
  <w:num w:numId="7">
    <w:abstractNumId w:val="18"/>
  </w:num>
  <w:num w:numId="8">
    <w:abstractNumId w:val="10"/>
  </w:num>
  <w:num w:numId="9">
    <w:abstractNumId w:val="4"/>
  </w:num>
  <w:num w:numId="10">
    <w:abstractNumId w:val="9"/>
  </w:num>
  <w:num w:numId="11">
    <w:abstractNumId w:val="3"/>
  </w:num>
  <w:num w:numId="12">
    <w:abstractNumId w:val="15"/>
  </w:num>
  <w:num w:numId="13">
    <w:abstractNumId w:val="13"/>
  </w:num>
  <w:num w:numId="14">
    <w:abstractNumId w:val="20"/>
  </w:num>
  <w:num w:numId="15">
    <w:abstractNumId w:val="35"/>
  </w:num>
  <w:num w:numId="16">
    <w:abstractNumId w:val="29"/>
  </w:num>
  <w:num w:numId="17">
    <w:abstractNumId w:val="0"/>
  </w:num>
  <w:num w:numId="18">
    <w:abstractNumId w:val="33"/>
  </w:num>
  <w:num w:numId="19">
    <w:abstractNumId w:val="7"/>
  </w:num>
  <w:num w:numId="20">
    <w:abstractNumId w:val="36"/>
  </w:num>
  <w:num w:numId="21">
    <w:abstractNumId w:val="5"/>
  </w:num>
  <w:num w:numId="22">
    <w:abstractNumId w:val="19"/>
  </w:num>
  <w:num w:numId="23">
    <w:abstractNumId w:val="12"/>
  </w:num>
  <w:num w:numId="24">
    <w:abstractNumId w:val="14"/>
  </w:num>
  <w:num w:numId="25">
    <w:abstractNumId w:val="16"/>
  </w:num>
  <w:num w:numId="26">
    <w:abstractNumId w:val="11"/>
  </w:num>
  <w:num w:numId="27">
    <w:abstractNumId w:val="30"/>
  </w:num>
  <w:num w:numId="28">
    <w:abstractNumId w:val="37"/>
  </w:num>
  <w:num w:numId="29">
    <w:abstractNumId w:val="22"/>
  </w:num>
  <w:num w:numId="30">
    <w:abstractNumId w:val="32"/>
  </w:num>
  <w:num w:numId="31">
    <w:abstractNumId w:val="17"/>
  </w:num>
  <w:num w:numId="32">
    <w:abstractNumId w:val="2"/>
  </w:num>
  <w:num w:numId="33">
    <w:abstractNumId w:val="26"/>
  </w:num>
  <w:num w:numId="34">
    <w:abstractNumId w:val="23"/>
  </w:num>
  <w:num w:numId="35">
    <w:abstractNumId w:val="6"/>
  </w:num>
  <w:num w:numId="36">
    <w:abstractNumId w:val="28"/>
  </w:num>
  <w:num w:numId="37">
    <w:abstractNumId w:val="1"/>
  </w:num>
  <w:num w:numId="3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4FCC"/>
    <w:rsid w:val="00030155"/>
    <w:rsid w:val="00052507"/>
    <w:rsid w:val="000B6793"/>
    <w:rsid w:val="00237C62"/>
    <w:rsid w:val="00254E3A"/>
    <w:rsid w:val="002A0AF9"/>
    <w:rsid w:val="00303138"/>
    <w:rsid w:val="00323CD1"/>
    <w:rsid w:val="00340015"/>
    <w:rsid w:val="003A322E"/>
    <w:rsid w:val="003B71C6"/>
    <w:rsid w:val="003D2BAD"/>
    <w:rsid w:val="004A4A6E"/>
    <w:rsid w:val="00550679"/>
    <w:rsid w:val="00587B37"/>
    <w:rsid w:val="005C1517"/>
    <w:rsid w:val="006616A4"/>
    <w:rsid w:val="00695C46"/>
    <w:rsid w:val="006B0C81"/>
    <w:rsid w:val="00794FCC"/>
    <w:rsid w:val="007C34FF"/>
    <w:rsid w:val="008B2A4D"/>
    <w:rsid w:val="00A30C83"/>
    <w:rsid w:val="00A61358"/>
    <w:rsid w:val="00AD2D29"/>
    <w:rsid w:val="00AF3A12"/>
    <w:rsid w:val="00C63CDF"/>
    <w:rsid w:val="00E644E6"/>
    <w:rsid w:val="00E65E63"/>
    <w:rsid w:val="00EE0C5B"/>
    <w:rsid w:val="00EE752C"/>
    <w:rsid w:val="00EF3C75"/>
    <w:rsid w:val="00F740AE"/>
    <w:rsid w:val="00F96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EF3C7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EF3C7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EF3C7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EF3C7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EF3C7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EF3C7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EF3C7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EF3C7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EF3C7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EF3C7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EF3C7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EF3C75"/>
    <w:rPr>
      <w:sz w:val="24"/>
      <w:szCs w:val="24"/>
    </w:rPr>
  </w:style>
  <w:style w:type="character" w:customStyle="1" w:styleId="QuoteChar">
    <w:name w:val="Quote Char"/>
    <w:uiPriority w:val="29"/>
    <w:rsid w:val="00EF3C75"/>
    <w:rPr>
      <w:i/>
    </w:rPr>
  </w:style>
  <w:style w:type="character" w:customStyle="1" w:styleId="IntenseQuoteChar">
    <w:name w:val="Intense Quote Char"/>
    <w:uiPriority w:val="30"/>
    <w:rsid w:val="00EF3C75"/>
    <w:rPr>
      <w:i/>
    </w:rPr>
  </w:style>
  <w:style w:type="character" w:customStyle="1" w:styleId="HeaderChar">
    <w:name w:val="Header Char"/>
    <w:basedOn w:val="a0"/>
    <w:uiPriority w:val="99"/>
    <w:rsid w:val="00EF3C75"/>
  </w:style>
  <w:style w:type="character" w:customStyle="1" w:styleId="FooterChar">
    <w:name w:val="Footer Char"/>
    <w:basedOn w:val="a0"/>
    <w:uiPriority w:val="99"/>
    <w:rsid w:val="00EF3C75"/>
  </w:style>
  <w:style w:type="character" w:customStyle="1" w:styleId="CaptionChar">
    <w:name w:val="Caption Char"/>
    <w:uiPriority w:val="99"/>
    <w:rsid w:val="00EF3C75"/>
  </w:style>
  <w:style w:type="character" w:customStyle="1" w:styleId="FootnoteTextChar">
    <w:name w:val="Footnote Text Char"/>
    <w:uiPriority w:val="99"/>
    <w:rsid w:val="00EF3C75"/>
    <w:rPr>
      <w:sz w:val="18"/>
    </w:rPr>
  </w:style>
  <w:style w:type="paragraph" w:styleId="a3">
    <w:name w:val="endnote text"/>
    <w:basedOn w:val="a"/>
    <w:link w:val="a4"/>
    <w:semiHidden/>
    <w:unhideWhenUsed/>
    <w:rsid w:val="00EF3C75"/>
  </w:style>
  <w:style w:type="character" w:customStyle="1" w:styleId="a4">
    <w:name w:val="Текст концевой сноски Знак"/>
    <w:link w:val="a3"/>
    <w:rsid w:val="00EF3C75"/>
    <w:rPr>
      <w:sz w:val="20"/>
    </w:rPr>
  </w:style>
  <w:style w:type="character" w:styleId="a5">
    <w:name w:val="endnote reference"/>
    <w:basedOn w:val="a0"/>
    <w:semiHidden/>
    <w:unhideWhenUsed/>
    <w:rsid w:val="00EF3C75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EF3C75"/>
  </w:style>
  <w:style w:type="character" w:customStyle="1" w:styleId="10">
    <w:name w:val="Заголовок 1 Знак"/>
    <w:link w:val="1"/>
    <w:rsid w:val="00EF3C7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sid w:val="00EF3C7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sid w:val="00EF3C7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sid w:val="00EF3C7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sid w:val="00EF3C7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sid w:val="00EF3C7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sid w:val="00EF3C7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sid w:val="00EF3C7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EF3C75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EF3C75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EF3C7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EF3C75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EF3C7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EF3C75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rsid w:val="00EF3C7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rsid w:val="00EF3C75"/>
  </w:style>
  <w:style w:type="paragraph" w:styleId="af1">
    <w:name w:val="footer"/>
    <w:basedOn w:val="a"/>
    <w:link w:val="af2"/>
    <w:rsid w:val="00EF3C75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rsid w:val="00EF3C75"/>
  </w:style>
  <w:style w:type="table" w:styleId="af3">
    <w:name w:val="Table Grid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sid w:val="00EF3C75"/>
    <w:rPr>
      <w:color w:val="0000FF"/>
      <w:u w:val="single"/>
    </w:rPr>
  </w:style>
  <w:style w:type="paragraph" w:styleId="af5">
    <w:name w:val="footnote text"/>
    <w:link w:val="af6"/>
    <w:semiHidden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sid w:val="00EF3C75"/>
    <w:rPr>
      <w:sz w:val="18"/>
      <w:lang w:bidi="ar-SA"/>
    </w:rPr>
  </w:style>
  <w:style w:type="character" w:styleId="af7">
    <w:name w:val="footnote reference"/>
    <w:unhideWhenUsed/>
    <w:rsid w:val="00EF3C75"/>
    <w:rPr>
      <w:vertAlign w:val="superscript"/>
    </w:rPr>
  </w:style>
  <w:style w:type="paragraph" w:styleId="12">
    <w:name w:val="toc 1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EF3C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EF3C75"/>
    <w:pPr>
      <w:jc w:val="both"/>
    </w:pPr>
    <w:rPr>
      <w:sz w:val="22"/>
    </w:rPr>
  </w:style>
  <w:style w:type="character" w:styleId="afa">
    <w:name w:val="page number"/>
    <w:basedOn w:val="a0"/>
    <w:rsid w:val="00EF3C75"/>
  </w:style>
  <w:style w:type="paragraph" w:styleId="afb">
    <w:name w:val="caption"/>
    <w:basedOn w:val="a"/>
    <w:next w:val="a"/>
    <w:rsid w:val="00EF3C75"/>
    <w:pPr>
      <w:jc w:val="center"/>
    </w:pPr>
    <w:rPr>
      <w:b/>
      <w:sz w:val="28"/>
    </w:rPr>
  </w:style>
  <w:style w:type="paragraph" w:styleId="24">
    <w:name w:val="Body Text 2"/>
    <w:basedOn w:val="a"/>
    <w:rsid w:val="00EF3C75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EF3C75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EF3C75"/>
    <w:pPr>
      <w:jc w:val="left"/>
    </w:pPr>
    <w:rPr>
      <w:sz w:val="16"/>
    </w:rPr>
  </w:style>
  <w:style w:type="paragraph" w:customStyle="1" w:styleId="afe">
    <w:name w:val="Адресат"/>
    <w:basedOn w:val="a"/>
    <w:rsid w:val="00EF3C75"/>
    <w:pPr>
      <w:spacing w:before="120"/>
    </w:pPr>
    <w:rPr>
      <w:b/>
    </w:rPr>
  </w:style>
  <w:style w:type="paragraph" w:styleId="33">
    <w:name w:val="Body Text 3"/>
    <w:basedOn w:val="a"/>
    <w:rsid w:val="00EF3C75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sid w:val="00EF3C75"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rsid w:val="00EF3C7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F3C75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nhideWhenUsed/>
    <w:rsid w:val="00EF3C75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rsid w:val="00EF3C75"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rsid w:val="00EF3C7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EF3C7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323CD1"/>
  </w:style>
  <w:style w:type="paragraph" w:customStyle="1" w:styleId="ConsPlusNonformat">
    <w:name w:val="ConsPlusNonformat"/>
    <w:rsid w:val="00323CD1"/>
    <w:rPr>
      <w:rFonts w:ascii="Courier New" w:eastAsia="Calibri" w:hAnsi="Courier New"/>
      <w:lang w:eastAsia="en-US"/>
    </w:rPr>
  </w:style>
  <w:style w:type="paragraph" w:customStyle="1" w:styleId="ConsPlusCell">
    <w:name w:val="ConsPlusCell"/>
    <w:rsid w:val="00323CD1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323CD1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323CD1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323CD1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323CD1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Исполнитель"/>
    <w:basedOn w:val="a"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</w:rPr>
  </w:style>
  <w:style w:type="numbering" w:customStyle="1" w:styleId="111">
    <w:name w:val="Нет списка11"/>
    <w:next w:val="a2"/>
    <w:semiHidden/>
    <w:rsid w:val="00323CD1"/>
  </w:style>
  <w:style w:type="paragraph" w:styleId="aff4">
    <w:name w:val="Block Text"/>
    <w:basedOn w:val="a"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</w:rPr>
  </w:style>
  <w:style w:type="paragraph" w:customStyle="1" w:styleId="15">
    <w:name w:val="Текст примечания1"/>
    <w:basedOn w:val="a"/>
    <w:next w:val="aff5"/>
    <w:link w:val="aff6"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ff6">
    <w:name w:val="Текст примечания Знак"/>
    <w:basedOn w:val="a0"/>
    <w:link w:val="15"/>
    <w:rsid w:val="00323CD1"/>
    <w:rPr>
      <w:rFonts w:ascii="Calibri" w:hAnsi="Calibri"/>
      <w:sz w:val="22"/>
      <w:szCs w:val="22"/>
      <w:lang w:eastAsia="en-US"/>
    </w:rPr>
  </w:style>
  <w:style w:type="character" w:styleId="aff7">
    <w:name w:val="annotation reference"/>
    <w:basedOn w:val="a0"/>
    <w:semiHidden/>
    <w:rsid w:val="00323CD1"/>
    <w:rPr>
      <w:sz w:val="16"/>
      <w:szCs w:val="16"/>
    </w:rPr>
  </w:style>
  <w:style w:type="table" w:customStyle="1" w:styleId="112">
    <w:name w:val="Сетка таблицы11"/>
    <w:basedOn w:val="a1"/>
    <w:next w:val="af3"/>
    <w:rsid w:val="00323CD1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rsid w:val="00323CD1"/>
    <w:rPr>
      <w:rFonts w:ascii="Calibri" w:eastAsia="Calibri" w:hAnsi="Calibri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Гиперссылка1"/>
    <w:basedOn w:val="a0"/>
    <w:rsid w:val="00323CD1"/>
    <w:rPr>
      <w:color w:val="0000FF"/>
      <w:u w:val="single"/>
    </w:rPr>
  </w:style>
  <w:style w:type="character" w:customStyle="1" w:styleId="17">
    <w:name w:val="Просмотренная гиперссылка1"/>
    <w:basedOn w:val="a0"/>
    <w:semiHidden/>
    <w:rsid w:val="00323CD1"/>
    <w:rPr>
      <w:color w:val="800080"/>
      <w:u w:val="single"/>
    </w:rPr>
  </w:style>
  <w:style w:type="character" w:styleId="aff8">
    <w:name w:val="Placeholder Text"/>
    <w:basedOn w:val="a0"/>
    <w:semiHidden/>
    <w:rsid w:val="00323CD1"/>
    <w:rPr>
      <w:color w:val="808080"/>
    </w:rPr>
  </w:style>
  <w:style w:type="character" w:customStyle="1" w:styleId="CharStyle3">
    <w:name w:val="Char Style 3"/>
    <w:link w:val="Style2"/>
    <w:locked/>
    <w:rsid w:val="00323CD1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</w:rPr>
  </w:style>
  <w:style w:type="character" w:customStyle="1" w:styleId="CharStyle5">
    <w:name w:val="Char Style 5"/>
    <w:link w:val="Style4"/>
    <w:locked/>
    <w:rsid w:val="00323CD1"/>
    <w:rPr>
      <w:b/>
      <w:sz w:val="26"/>
      <w:shd w:val="clear" w:color="FFFFFF" w:fill="FFFFFF"/>
    </w:rPr>
  </w:style>
  <w:style w:type="character" w:customStyle="1" w:styleId="CharStyle6">
    <w:name w:val="Char Style 6"/>
    <w:rsid w:val="00323CD1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</w:rPr>
  </w:style>
  <w:style w:type="paragraph" w:customStyle="1" w:styleId="18">
    <w:name w:val="Текст сноски1"/>
    <w:basedOn w:val="a"/>
    <w:next w:val="af5"/>
    <w:semiHidden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sz w:val="22"/>
      <w:szCs w:val="22"/>
      <w:lang w:eastAsia="en-US"/>
    </w:rPr>
  </w:style>
  <w:style w:type="table" w:customStyle="1" w:styleId="25">
    <w:name w:val="Сетка таблицы2"/>
    <w:basedOn w:val="a1"/>
    <w:next w:val="af3"/>
    <w:rsid w:val="00323CD1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3"/>
    <w:rsid w:val="00323CD1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Тема примечания1"/>
    <w:basedOn w:val="aff5"/>
    <w:next w:val="aff5"/>
    <w:semiHidden/>
    <w:rsid w:val="00323CD1"/>
  </w:style>
  <w:style w:type="character" w:customStyle="1" w:styleId="aff9">
    <w:name w:val="Тема примечания Знак"/>
    <w:basedOn w:val="aff6"/>
    <w:link w:val="affa"/>
    <w:semiHidden/>
    <w:rsid w:val="00323CD1"/>
    <w:rPr>
      <w:b/>
      <w:bCs/>
    </w:rPr>
  </w:style>
  <w:style w:type="character" w:customStyle="1" w:styleId="CharStyle21">
    <w:name w:val="Char Style 21"/>
    <w:basedOn w:val="a0"/>
    <w:link w:val="Style20"/>
    <w:locked/>
    <w:rsid w:val="00323CD1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</w:rPr>
  </w:style>
  <w:style w:type="numbering" w:customStyle="1" w:styleId="1111">
    <w:name w:val="Нет списка111"/>
    <w:next w:val="a2"/>
    <w:semiHidden/>
    <w:rsid w:val="00323CD1"/>
  </w:style>
  <w:style w:type="character" w:customStyle="1" w:styleId="CharStyle3Exact">
    <w:name w:val="Char Style 3 Exact"/>
    <w:basedOn w:val="a0"/>
    <w:locked/>
    <w:rsid w:val="00323CD1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basedOn w:val="a0"/>
    <w:locked/>
    <w:rsid w:val="00323CD1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basedOn w:val="a0"/>
    <w:link w:val="Style6"/>
    <w:locked/>
    <w:rsid w:val="00323CD1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</w:rPr>
  </w:style>
  <w:style w:type="character" w:customStyle="1" w:styleId="CharStyle10">
    <w:name w:val="Char Style 10"/>
    <w:basedOn w:val="a0"/>
    <w:link w:val="Style9"/>
    <w:locked/>
    <w:rsid w:val="00323CD1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</w:rPr>
  </w:style>
  <w:style w:type="character" w:customStyle="1" w:styleId="CharStyle13">
    <w:name w:val="Char Style 13"/>
    <w:basedOn w:val="a0"/>
    <w:link w:val="Style12"/>
    <w:locked/>
    <w:rsid w:val="00323CD1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</w:rPr>
  </w:style>
  <w:style w:type="character" w:customStyle="1" w:styleId="CharStyle16">
    <w:name w:val="Char Style 16"/>
    <w:basedOn w:val="a0"/>
    <w:link w:val="Style15"/>
    <w:locked/>
    <w:rsid w:val="00323CD1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</w:rPr>
  </w:style>
  <w:style w:type="character" w:customStyle="1" w:styleId="CharStyle18">
    <w:name w:val="Char Style 18"/>
    <w:basedOn w:val="a0"/>
    <w:link w:val="Style17"/>
    <w:locked/>
    <w:rsid w:val="00323CD1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/>
    </w:rPr>
  </w:style>
  <w:style w:type="character" w:customStyle="1" w:styleId="CharStyle25">
    <w:name w:val="Char Style 25"/>
    <w:basedOn w:val="a0"/>
    <w:link w:val="Style24"/>
    <w:locked/>
    <w:rsid w:val="00323CD1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/>
    </w:rPr>
  </w:style>
  <w:style w:type="character" w:customStyle="1" w:styleId="CharStyle29">
    <w:name w:val="Char Style 29"/>
    <w:basedOn w:val="a0"/>
    <w:link w:val="Style28"/>
    <w:locked/>
    <w:rsid w:val="00323CD1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</w:rPr>
  </w:style>
  <w:style w:type="character" w:customStyle="1" w:styleId="CharStyle33">
    <w:name w:val="Char Style 33"/>
    <w:basedOn w:val="a0"/>
    <w:link w:val="Style32"/>
    <w:locked/>
    <w:rsid w:val="00323CD1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/>
    </w:rPr>
  </w:style>
  <w:style w:type="character" w:customStyle="1" w:styleId="CharStyle37">
    <w:name w:val="Char Style 37"/>
    <w:basedOn w:val="a0"/>
    <w:link w:val="Style36"/>
    <w:locked/>
    <w:rsid w:val="00323CD1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</w:rPr>
  </w:style>
  <w:style w:type="character" w:customStyle="1" w:styleId="CharStyle43">
    <w:name w:val="Char Style 43"/>
    <w:basedOn w:val="a0"/>
    <w:link w:val="Style42"/>
    <w:locked/>
    <w:rsid w:val="00323CD1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</w:rPr>
  </w:style>
  <w:style w:type="character" w:customStyle="1" w:styleId="CharStyle46">
    <w:name w:val="Char Style 46"/>
    <w:basedOn w:val="a0"/>
    <w:link w:val="Style45"/>
    <w:locked/>
    <w:rsid w:val="00323CD1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</w:rPr>
  </w:style>
  <w:style w:type="character" w:customStyle="1" w:styleId="CharStyle52">
    <w:name w:val="Char Style 52"/>
    <w:basedOn w:val="a0"/>
    <w:link w:val="Style51"/>
    <w:locked/>
    <w:rsid w:val="00323CD1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</w:rPr>
  </w:style>
  <w:style w:type="character" w:customStyle="1" w:styleId="CharStyle57">
    <w:name w:val="Char Style 57"/>
    <w:basedOn w:val="a0"/>
    <w:link w:val="Style56"/>
    <w:locked/>
    <w:rsid w:val="00323CD1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lang w:val="en-US"/>
    </w:rPr>
  </w:style>
  <w:style w:type="character" w:customStyle="1" w:styleId="CharStyle62">
    <w:name w:val="Char Style 62"/>
    <w:basedOn w:val="a0"/>
    <w:link w:val="Style61"/>
    <w:locked/>
    <w:rsid w:val="00323CD1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</w:rPr>
  </w:style>
  <w:style w:type="character" w:customStyle="1" w:styleId="CharStyle66">
    <w:name w:val="Char Style 66"/>
    <w:basedOn w:val="a0"/>
    <w:link w:val="Style65"/>
    <w:locked/>
    <w:rsid w:val="00323CD1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</w:style>
  <w:style w:type="character" w:customStyle="1" w:styleId="CharStyle68">
    <w:name w:val="Char Style 68"/>
    <w:basedOn w:val="a0"/>
    <w:link w:val="Style67"/>
    <w:locked/>
    <w:rsid w:val="00323CD1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</w:rPr>
  </w:style>
  <w:style w:type="character" w:customStyle="1" w:styleId="CharStyle73">
    <w:name w:val="Char Style 73"/>
    <w:basedOn w:val="a0"/>
    <w:link w:val="Style72"/>
    <w:locked/>
    <w:rsid w:val="00323CD1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/>
    </w:rPr>
  </w:style>
  <w:style w:type="character" w:customStyle="1" w:styleId="CharStyle77">
    <w:name w:val="Char Style 77"/>
    <w:basedOn w:val="a0"/>
    <w:link w:val="Style76"/>
    <w:locked/>
    <w:rsid w:val="00323CD1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</w:rPr>
  </w:style>
  <w:style w:type="character" w:customStyle="1" w:styleId="CharStyle80">
    <w:name w:val="Char Style 80"/>
    <w:basedOn w:val="a0"/>
    <w:link w:val="Style79"/>
    <w:locked/>
    <w:rsid w:val="00323CD1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</w:rPr>
  </w:style>
  <w:style w:type="character" w:customStyle="1" w:styleId="CharStyle84">
    <w:name w:val="Char Style 84"/>
    <w:basedOn w:val="a0"/>
    <w:link w:val="Style83"/>
    <w:locked/>
    <w:rsid w:val="00323CD1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</w:rPr>
  </w:style>
  <w:style w:type="character" w:customStyle="1" w:styleId="CharStyle86">
    <w:name w:val="Char Style 86"/>
    <w:basedOn w:val="a0"/>
    <w:link w:val="Style85"/>
    <w:locked/>
    <w:rsid w:val="00323CD1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</w:rPr>
  </w:style>
  <w:style w:type="character" w:customStyle="1" w:styleId="CharStyle91">
    <w:name w:val="Char Style 91"/>
    <w:basedOn w:val="a0"/>
    <w:link w:val="Style90"/>
    <w:locked/>
    <w:rsid w:val="00323CD1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</w:rPr>
  </w:style>
  <w:style w:type="character" w:customStyle="1" w:styleId="CharStyle95">
    <w:name w:val="Char Style 95"/>
    <w:basedOn w:val="a0"/>
    <w:link w:val="Style94"/>
    <w:locked/>
    <w:rsid w:val="00323CD1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</w:rPr>
  </w:style>
  <w:style w:type="character" w:customStyle="1" w:styleId="CharStyle102">
    <w:name w:val="Char Style 102"/>
    <w:basedOn w:val="a0"/>
    <w:link w:val="Style101"/>
    <w:locked/>
    <w:rsid w:val="00323CD1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</w:style>
  <w:style w:type="character" w:customStyle="1" w:styleId="CharStyle112">
    <w:name w:val="Char Style 112"/>
    <w:basedOn w:val="a0"/>
    <w:link w:val="Style111"/>
    <w:locked/>
    <w:rsid w:val="00323CD1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</w:rPr>
  </w:style>
  <w:style w:type="character" w:customStyle="1" w:styleId="CharStyle114">
    <w:name w:val="Char Style 114"/>
    <w:basedOn w:val="a0"/>
    <w:link w:val="Style113"/>
    <w:locked/>
    <w:rsid w:val="00323CD1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</w:style>
  <w:style w:type="character" w:customStyle="1" w:styleId="CharStyle119">
    <w:name w:val="Char Style 119"/>
    <w:basedOn w:val="a0"/>
    <w:link w:val="Style118"/>
    <w:locked/>
    <w:rsid w:val="00323CD1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</w:rPr>
  </w:style>
  <w:style w:type="character" w:customStyle="1" w:styleId="CharStyle123">
    <w:name w:val="Char Style 123"/>
    <w:basedOn w:val="a0"/>
    <w:link w:val="Style122"/>
    <w:locked/>
    <w:rsid w:val="00323CD1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</w:rPr>
  </w:style>
  <w:style w:type="character" w:customStyle="1" w:styleId="CharStyle135">
    <w:name w:val="Char Style 135"/>
    <w:basedOn w:val="a0"/>
    <w:link w:val="Style134"/>
    <w:locked/>
    <w:rsid w:val="00323CD1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</w:rPr>
  </w:style>
  <w:style w:type="character" w:customStyle="1" w:styleId="CharStyle139">
    <w:name w:val="Char Style 139"/>
    <w:basedOn w:val="a0"/>
    <w:link w:val="Style138"/>
    <w:locked/>
    <w:rsid w:val="00323CD1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323C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</w:rPr>
  </w:style>
  <w:style w:type="character" w:customStyle="1" w:styleId="CharStyle5Exact">
    <w:name w:val="Char Style 5 Exact"/>
    <w:basedOn w:val="a0"/>
    <w:rsid w:val="00323CD1"/>
    <w:rPr>
      <w:spacing w:val="7"/>
      <w:sz w:val="23"/>
      <w:szCs w:val="23"/>
      <w:u w:val="none"/>
    </w:rPr>
  </w:style>
  <w:style w:type="character" w:customStyle="1" w:styleId="CharStyle11">
    <w:name w:val="Char Style 11"/>
    <w:basedOn w:val="CharStyle10"/>
    <w:rsid w:val="00323CD1"/>
  </w:style>
  <w:style w:type="character" w:customStyle="1" w:styleId="CharStyle14">
    <w:name w:val="Char Style 14"/>
    <w:basedOn w:val="CharStyle8"/>
    <w:rsid w:val="00323CD1"/>
  </w:style>
  <w:style w:type="character" w:customStyle="1" w:styleId="CharStyle19">
    <w:name w:val="Char Style 19"/>
    <w:basedOn w:val="CharStyle18"/>
    <w:rsid w:val="00323CD1"/>
  </w:style>
  <w:style w:type="character" w:customStyle="1" w:styleId="CharStyle22">
    <w:name w:val="Char Style 22"/>
    <w:basedOn w:val="CharStyle21"/>
    <w:rsid w:val="00323CD1"/>
  </w:style>
  <w:style w:type="character" w:customStyle="1" w:styleId="CharStyle23">
    <w:name w:val="Char Style 23"/>
    <w:basedOn w:val="CharStyle8"/>
    <w:rsid w:val="00323CD1"/>
  </w:style>
  <w:style w:type="character" w:customStyle="1" w:styleId="CharStyle26">
    <w:name w:val="Char Style 26"/>
    <w:basedOn w:val="CharStyle25"/>
    <w:rsid w:val="00323CD1"/>
  </w:style>
  <w:style w:type="character" w:customStyle="1" w:styleId="CharStyle27">
    <w:name w:val="Char Style 27"/>
    <w:basedOn w:val="CharStyle8"/>
    <w:rsid w:val="00323CD1"/>
  </w:style>
  <w:style w:type="character" w:customStyle="1" w:styleId="CharStyle30">
    <w:name w:val="Char Style 30"/>
    <w:basedOn w:val="CharStyle8"/>
    <w:rsid w:val="00323CD1"/>
  </w:style>
  <w:style w:type="character" w:customStyle="1" w:styleId="CharStyle31">
    <w:name w:val="Char Style 31"/>
    <w:basedOn w:val="CharStyle8"/>
    <w:rsid w:val="00323CD1"/>
  </w:style>
  <w:style w:type="character" w:customStyle="1" w:styleId="CharStyle34">
    <w:name w:val="Char Style 34"/>
    <w:basedOn w:val="CharStyle33"/>
    <w:rsid w:val="00323CD1"/>
  </w:style>
  <w:style w:type="character" w:customStyle="1" w:styleId="CharStyle35">
    <w:name w:val="Char Style 35"/>
    <w:basedOn w:val="CharStyle29"/>
    <w:rsid w:val="00323CD1"/>
  </w:style>
  <w:style w:type="character" w:customStyle="1" w:styleId="CharStyle38">
    <w:name w:val="Char Style 38"/>
    <w:basedOn w:val="CharStyle37"/>
    <w:rsid w:val="00323CD1"/>
  </w:style>
  <w:style w:type="character" w:customStyle="1" w:styleId="CharStyle39">
    <w:name w:val="Char Style 39"/>
    <w:basedOn w:val="CharStyle37"/>
    <w:rsid w:val="00323CD1"/>
  </w:style>
  <w:style w:type="character" w:customStyle="1" w:styleId="CharStyle40">
    <w:name w:val="Char Style 40"/>
    <w:basedOn w:val="CharStyle8"/>
    <w:rsid w:val="00323CD1"/>
  </w:style>
  <w:style w:type="character" w:customStyle="1" w:styleId="CharStyle41">
    <w:name w:val="Char Style 41"/>
    <w:basedOn w:val="CharStyle8"/>
    <w:rsid w:val="00323CD1"/>
  </w:style>
  <w:style w:type="character" w:customStyle="1" w:styleId="CharStyle44">
    <w:name w:val="Char Style 44"/>
    <w:basedOn w:val="CharStyle43"/>
    <w:rsid w:val="00323CD1"/>
  </w:style>
  <w:style w:type="character" w:customStyle="1" w:styleId="CharStyle47">
    <w:name w:val="Char Style 47"/>
    <w:basedOn w:val="CharStyle46"/>
    <w:rsid w:val="00323CD1"/>
  </w:style>
  <w:style w:type="character" w:customStyle="1" w:styleId="CharStyle48">
    <w:name w:val="Char Style 48"/>
    <w:basedOn w:val="CharStyle16"/>
    <w:rsid w:val="00323CD1"/>
  </w:style>
  <w:style w:type="character" w:customStyle="1" w:styleId="CharStyle49">
    <w:name w:val="Char Style 49"/>
    <w:basedOn w:val="CharStyle8"/>
    <w:rsid w:val="00323CD1"/>
  </w:style>
  <w:style w:type="character" w:customStyle="1" w:styleId="CharStyle50">
    <w:name w:val="Char Style 50"/>
    <w:basedOn w:val="CharStyle29"/>
    <w:rsid w:val="00323CD1"/>
  </w:style>
  <w:style w:type="character" w:customStyle="1" w:styleId="CharStyle53">
    <w:name w:val="Char Style 53"/>
    <w:basedOn w:val="CharStyle52"/>
    <w:rsid w:val="00323CD1"/>
  </w:style>
  <w:style w:type="character" w:customStyle="1" w:styleId="CharStyle54">
    <w:name w:val="Char Style 54"/>
    <w:basedOn w:val="CharStyle29"/>
    <w:rsid w:val="00323CD1"/>
  </w:style>
  <w:style w:type="character" w:customStyle="1" w:styleId="CharStyle55">
    <w:name w:val="Char Style 55"/>
    <w:basedOn w:val="CharStyle8"/>
    <w:rsid w:val="00323CD1"/>
  </w:style>
  <w:style w:type="character" w:customStyle="1" w:styleId="CharStyle58">
    <w:name w:val="Char Style 58"/>
    <w:basedOn w:val="CharStyle57"/>
    <w:rsid w:val="00323CD1"/>
  </w:style>
  <w:style w:type="character" w:customStyle="1" w:styleId="CharStyle59">
    <w:name w:val="Char Style 59"/>
    <w:basedOn w:val="CharStyle8"/>
    <w:rsid w:val="00323CD1"/>
  </w:style>
  <w:style w:type="character" w:customStyle="1" w:styleId="CharStyle60">
    <w:name w:val="Char Style 60"/>
    <w:basedOn w:val="CharStyle57"/>
    <w:rsid w:val="00323CD1"/>
  </w:style>
  <w:style w:type="character" w:customStyle="1" w:styleId="CharStyle63">
    <w:name w:val="Char Style 63"/>
    <w:basedOn w:val="CharStyle62"/>
    <w:rsid w:val="00323CD1"/>
  </w:style>
  <w:style w:type="character" w:customStyle="1" w:styleId="CharStyle64">
    <w:name w:val="Char Style 64"/>
    <w:basedOn w:val="CharStyle62"/>
    <w:rsid w:val="00323CD1"/>
  </w:style>
  <w:style w:type="character" w:customStyle="1" w:styleId="CharStyle69">
    <w:name w:val="Char Style 69"/>
    <w:basedOn w:val="CharStyle68"/>
    <w:rsid w:val="00323CD1"/>
  </w:style>
  <w:style w:type="character" w:customStyle="1" w:styleId="CharStyle70">
    <w:name w:val="Char Style 70"/>
    <w:basedOn w:val="CharStyle68"/>
    <w:rsid w:val="00323CD1"/>
  </w:style>
  <w:style w:type="character" w:customStyle="1" w:styleId="CharStyle71">
    <w:name w:val="Char Style 71"/>
    <w:basedOn w:val="CharStyle68"/>
    <w:rsid w:val="00323CD1"/>
  </w:style>
  <w:style w:type="character" w:customStyle="1" w:styleId="CharStyle74">
    <w:name w:val="Char Style 74"/>
    <w:basedOn w:val="CharStyle73"/>
    <w:rsid w:val="00323CD1"/>
  </w:style>
  <w:style w:type="character" w:customStyle="1" w:styleId="CharStyle75">
    <w:name w:val="Char Style 75"/>
    <w:basedOn w:val="CharStyle8"/>
    <w:rsid w:val="00323CD1"/>
  </w:style>
  <w:style w:type="character" w:customStyle="1" w:styleId="CharStyle78">
    <w:name w:val="Char Style 78"/>
    <w:basedOn w:val="CharStyle8"/>
    <w:rsid w:val="00323CD1"/>
  </w:style>
  <w:style w:type="character" w:customStyle="1" w:styleId="CharStyle81">
    <w:name w:val="Char Style 81"/>
    <w:basedOn w:val="CharStyle80"/>
    <w:rsid w:val="00323CD1"/>
  </w:style>
  <w:style w:type="character" w:customStyle="1" w:styleId="CharStyle82">
    <w:name w:val="Char Style 82"/>
    <w:basedOn w:val="CharStyle80"/>
    <w:rsid w:val="00323CD1"/>
  </w:style>
  <w:style w:type="character" w:customStyle="1" w:styleId="CharStyle87">
    <w:name w:val="Char Style 87"/>
    <w:basedOn w:val="CharStyle86"/>
    <w:rsid w:val="00323CD1"/>
  </w:style>
  <w:style w:type="character" w:customStyle="1" w:styleId="CharStyle88">
    <w:name w:val="Char Style 88"/>
    <w:basedOn w:val="CharStyle8"/>
    <w:rsid w:val="00323CD1"/>
  </w:style>
  <w:style w:type="character" w:customStyle="1" w:styleId="CharStyle89">
    <w:name w:val="Char Style 89"/>
    <w:basedOn w:val="CharStyle8"/>
    <w:rsid w:val="00323CD1"/>
  </w:style>
  <w:style w:type="character" w:customStyle="1" w:styleId="CharStyle92">
    <w:name w:val="Char Style 92"/>
    <w:basedOn w:val="CharStyle8"/>
    <w:rsid w:val="00323CD1"/>
  </w:style>
  <w:style w:type="character" w:customStyle="1" w:styleId="CharStyle93">
    <w:name w:val="Char Style 93"/>
    <w:basedOn w:val="CharStyle16"/>
    <w:rsid w:val="00323CD1"/>
  </w:style>
  <w:style w:type="character" w:customStyle="1" w:styleId="CharStyle96">
    <w:name w:val="Char Style 96"/>
    <w:basedOn w:val="CharStyle8"/>
    <w:rsid w:val="00323CD1"/>
  </w:style>
  <w:style w:type="character" w:customStyle="1" w:styleId="CharStyle97">
    <w:name w:val="Char Style 97"/>
    <w:basedOn w:val="CharStyle84"/>
    <w:rsid w:val="00323CD1"/>
  </w:style>
  <w:style w:type="character" w:customStyle="1" w:styleId="CharStyle98">
    <w:name w:val="Char Style 98"/>
    <w:basedOn w:val="CharStyle8"/>
    <w:rsid w:val="00323CD1"/>
  </w:style>
  <w:style w:type="character" w:customStyle="1" w:styleId="CharStyle99">
    <w:name w:val="Char Style 99"/>
    <w:basedOn w:val="CharStyle8"/>
    <w:rsid w:val="00323CD1"/>
  </w:style>
  <w:style w:type="character" w:customStyle="1" w:styleId="CharStyle100">
    <w:name w:val="Char Style 100"/>
    <w:basedOn w:val="CharStyle66"/>
    <w:rsid w:val="00323CD1"/>
  </w:style>
  <w:style w:type="character" w:customStyle="1" w:styleId="CharStyle103">
    <w:name w:val="Char Style 103"/>
    <w:basedOn w:val="CharStyle8"/>
    <w:rsid w:val="00323CD1"/>
  </w:style>
  <w:style w:type="character" w:customStyle="1" w:styleId="CharStyle104">
    <w:name w:val="Char Style 104"/>
    <w:basedOn w:val="CharStyle8"/>
    <w:rsid w:val="00323CD1"/>
  </w:style>
  <w:style w:type="character" w:customStyle="1" w:styleId="CharStyle105">
    <w:name w:val="Char Style 105"/>
    <w:basedOn w:val="CharStyle84"/>
    <w:rsid w:val="00323CD1"/>
  </w:style>
  <w:style w:type="character" w:customStyle="1" w:styleId="CharStyle106">
    <w:name w:val="Char Style 106"/>
    <w:basedOn w:val="CharStyle8"/>
    <w:rsid w:val="00323CD1"/>
  </w:style>
  <w:style w:type="character" w:customStyle="1" w:styleId="CharStyle107">
    <w:name w:val="Char Style 107"/>
    <w:basedOn w:val="CharStyle8"/>
    <w:rsid w:val="00323CD1"/>
  </w:style>
  <w:style w:type="character" w:customStyle="1" w:styleId="CharStyle108">
    <w:name w:val="Char Style 108"/>
    <w:basedOn w:val="CharStyle8"/>
    <w:rsid w:val="00323CD1"/>
  </w:style>
  <w:style w:type="character" w:customStyle="1" w:styleId="CharStyle109">
    <w:name w:val="Char Style 109"/>
    <w:basedOn w:val="CharStyle8"/>
    <w:rsid w:val="00323CD1"/>
  </w:style>
  <w:style w:type="character" w:customStyle="1" w:styleId="CharStyle110">
    <w:name w:val="Char Style 110"/>
    <w:basedOn w:val="CharStyle8"/>
    <w:rsid w:val="00323CD1"/>
  </w:style>
  <w:style w:type="character" w:customStyle="1" w:styleId="CharStyle115">
    <w:name w:val="Char Style 115"/>
    <w:basedOn w:val="CharStyle8"/>
    <w:rsid w:val="00323CD1"/>
  </w:style>
  <w:style w:type="character" w:customStyle="1" w:styleId="CharStyle116">
    <w:name w:val="Char Style 116"/>
    <w:basedOn w:val="CharStyle8"/>
    <w:rsid w:val="00323CD1"/>
  </w:style>
  <w:style w:type="character" w:customStyle="1" w:styleId="CharStyle117">
    <w:name w:val="Char Style 117"/>
    <w:basedOn w:val="CharStyle29"/>
    <w:rsid w:val="00323CD1"/>
  </w:style>
  <w:style w:type="character" w:customStyle="1" w:styleId="CharStyle120">
    <w:name w:val="Char Style 120"/>
    <w:basedOn w:val="CharStyle119"/>
    <w:rsid w:val="00323CD1"/>
  </w:style>
  <w:style w:type="character" w:customStyle="1" w:styleId="CharStyle121">
    <w:name w:val="Char Style 121"/>
    <w:basedOn w:val="CharStyle119"/>
    <w:rsid w:val="00323CD1"/>
  </w:style>
  <w:style w:type="character" w:customStyle="1" w:styleId="CharStyle124">
    <w:name w:val="Char Style 124"/>
    <w:basedOn w:val="CharStyle8"/>
    <w:rsid w:val="00323CD1"/>
  </w:style>
  <w:style w:type="character" w:customStyle="1" w:styleId="CharStyle125">
    <w:name w:val="Char Style 125"/>
    <w:basedOn w:val="CharStyle8"/>
    <w:rsid w:val="00323CD1"/>
  </w:style>
  <w:style w:type="character" w:customStyle="1" w:styleId="CharStyle126">
    <w:name w:val="Char Style 126"/>
    <w:basedOn w:val="CharStyle16"/>
    <w:rsid w:val="00323CD1"/>
  </w:style>
  <w:style w:type="character" w:customStyle="1" w:styleId="CharStyle127">
    <w:name w:val="Char Style 127"/>
    <w:basedOn w:val="CharStyle16"/>
    <w:rsid w:val="00323CD1"/>
  </w:style>
  <w:style w:type="character" w:customStyle="1" w:styleId="CharStyle128">
    <w:name w:val="Char Style 128"/>
    <w:basedOn w:val="CharStyle8"/>
    <w:rsid w:val="00323CD1"/>
  </w:style>
  <w:style w:type="character" w:customStyle="1" w:styleId="CharStyle129">
    <w:name w:val="Char Style 129"/>
    <w:basedOn w:val="CharStyle8"/>
    <w:rsid w:val="00323CD1"/>
  </w:style>
  <w:style w:type="character" w:customStyle="1" w:styleId="CharStyle130">
    <w:name w:val="Char Style 130"/>
    <w:basedOn w:val="CharStyle16"/>
    <w:rsid w:val="00323CD1"/>
  </w:style>
  <w:style w:type="character" w:customStyle="1" w:styleId="CharStyle131">
    <w:name w:val="Char Style 131"/>
    <w:basedOn w:val="CharStyle16"/>
    <w:rsid w:val="00323CD1"/>
  </w:style>
  <w:style w:type="character" w:customStyle="1" w:styleId="CharStyle132">
    <w:name w:val="Char Style 132"/>
    <w:basedOn w:val="CharStyle84"/>
    <w:rsid w:val="00323CD1"/>
  </w:style>
  <w:style w:type="character" w:customStyle="1" w:styleId="CharStyle133">
    <w:name w:val="Char Style 133"/>
    <w:basedOn w:val="CharStyle16"/>
    <w:rsid w:val="00323CD1"/>
  </w:style>
  <w:style w:type="character" w:customStyle="1" w:styleId="CharStyle136">
    <w:name w:val="Char Style 136"/>
    <w:basedOn w:val="CharStyle135"/>
    <w:rsid w:val="00323CD1"/>
  </w:style>
  <w:style w:type="character" w:customStyle="1" w:styleId="CharStyle137">
    <w:name w:val="Char Style 137"/>
    <w:basedOn w:val="CharStyle135"/>
    <w:rsid w:val="00323CD1"/>
  </w:style>
  <w:style w:type="paragraph" w:customStyle="1" w:styleId="1a">
    <w:name w:val="Рецензия1"/>
    <w:next w:val="affb"/>
    <w:hidden/>
    <w:semiHidden/>
    <w:rsid w:val="00323CD1"/>
    <w:rPr>
      <w:sz w:val="28"/>
      <w:szCs w:val="22"/>
    </w:rPr>
  </w:style>
  <w:style w:type="paragraph" w:styleId="aff5">
    <w:name w:val="annotation text"/>
    <w:basedOn w:val="a"/>
    <w:link w:val="1b"/>
    <w:semiHidden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eastAsia="en-US"/>
    </w:rPr>
  </w:style>
  <w:style w:type="character" w:customStyle="1" w:styleId="1b">
    <w:name w:val="Текст примечания Знак1"/>
    <w:basedOn w:val="a0"/>
    <w:link w:val="aff5"/>
    <w:semiHidden/>
    <w:rsid w:val="00323CD1"/>
    <w:rPr>
      <w:rFonts w:ascii="Calibri" w:eastAsia="Calibri" w:hAnsi="Calibri"/>
      <w:lang w:eastAsia="en-US"/>
    </w:rPr>
  </w:style>
  <w:style w:type="character" w:styleId="affc">
    <w:name w:val="FollowedHyperlink"/>
    <w:basedOn w:val="a0"/>
    <w:semiHidden/>
    <w:rsid w:val="00323CD1"/>
    <w:rPr>
      <w:color w:val="800080"/>
      <w:u w:val="single"/>
    </w:rPr>
  </w:style>
  <w:style w:type="character" w:customStyle="1" w:styleId="1c">
    <w:name w:val="Текст сноски Знак1"/>
    <w:basedOn w:val="a0"/>
    <w:semiHidden/>
    <w:rsid w:val="00323CD1"/>
    <w:rPr>
      <w:lang w:eastAsia="en-US"/>
    </w:rPr>
  </w:style>
  <w:style w:type="paragraph" w:styleId="affa">
    <w:name w:val="annotation subject"/>
    <w:basedOn w:val="aff5"/>
    <w:next w:val="aff5"/>
    <w:link w:val="aff9"/>
    <w:semiHidden/>
    <w:rsid w:val="00323CD1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link w:val="affa"/>
    <w:semiHidden/>
    <w:rsid w:val="00323CD1"/>
    <w:rPr>
      <w:b/>
      <w:bCs/>
    </w:rPr>
  </w:style>
  <w:style w:type="paragraph" w:styleId="affb">
    <w:name w:val="Revision"/>
    <w:hidden/>
    <w:semiHidden/>
    <w:rsid w:val="00323CD1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basedOn w:val="a0"/>
    <w:rsid w:val="00323CD1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323CD1"/>
    <w:rPr>
      <w:rFonts w:eastAsia="Calibri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323CD1"/>
  </w:style>
  <w:style w:type="character" w:styleId="affd">
    <w:name w:val="Emphasis"/>
    <w:basedOn w:val="a0"/>
    <w:rsid w:val="00323CD1"/>
    <w:rPr>
      <w:i/>
      <w:iCs/>
    </w:rPr>
  </w:style>
  <w:style w:type="character" w:customStyle="1" w:styleId="w">
    <w:name w:val="w"/>
    <w:basedOn w:val="a0"/>
    <w:rsid w:val="00323CD1"/>
  </w:style>
  <w:style w:type="character" w:customStyle="1" w:styleId="st">
    <w:name w:val="st"/>
    <w:basedOn w:val="a0"/>
    <w:rsid w:val="00323CD1"/>
  </w:style>
  <w:style w:type="paragraph" w:styleId="HTML">
    <w:name w:val="HTML Preformatted"/>
    <w:basedOn w:val="a"/>
    <w:link w:val="HTML0"/>
    <w:rsid w:val="00323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eastAsia="en-US"/>
    </w:rPr>
  </w:style>
  <w:style w:type="character" w:customStyle="1" w:styleId="HTML0">
    <w:name w:val="Стандартный HTML Знак"/>
    <w:basedOn w:val="a0"/>
    <w:link w:val="HTML"/>
    <w:rsid w:val="00323CD1"/>
    <w:rPr>
      <w:rFonts w:ascii="Courier New" w:hAnsi="Courier New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9" Type="http://schemas.openxmlformats.org/officeDocument/2006/relationships/image" Target="media/image16.wmf"/><Relationship Id="rId21" Type="http://schemas.openxmlformats.org/officeDocument/2006/relationships/image" Target="media/image8.wmf"/><Relationship Id="rId34" Type="http://schemas.openxmlformats.org/officeDocument/2006/relationships/hyperlink" Target="consultantplus://offline/ref=0A33E2C8A6CEEDAA250B1BFF684172E6CB93CEDD5EEBC09E74829617C0BEA58C37D4C" TargetMode="External"/><Relationship Id="rId42" Type="http://schemas.openxmlformats.org/officeDocument/2006/relationships/hyperlink" Target="consultantplus://offline/ref=C2D8A20F1F104D438BD50CE778E756D5EAF5554D63020372D6EACE166B2BAAD8F41ECB09C36B2F60E6F34300D656AF55D7e4fEK" TargetMode="External"/><Relationship Id="rId47" Type="http://schemas.openxmlformats.org/officeDocument/2006/relationships/image" Target="media/image21.wmf"/><Relationship Id="rId50" Type="http://schemas.openxmlformats.org/officeDocument/2006/relationships/image" Target="media/image24.wmf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3" Type="http://schemas.openxmlformats.org/officeDocument/2006/relationships/image" Target="media/image12.wmf"/><Relationship Id="rId38" Type="http://schemas.openxmlformats.org/officeDocument/2006/relationships/image" Target="media/image15.wmf"/><Relationship Id="rId46" Type="http://schemas.openxmlformats.org/officeDocument/2006/relationships/image" Target="media/image20.wmf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image" Target="media/image7.wmf"/><Relationship Id="rId29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1" Type="http://schemas.openxmlformats.org/officeDocument/2006/relationships/hyperlink" Target="consultantplus://offline/ref=FEFA5FF88D4AC8B38E4D241F1964DDCD8FDDC8B04B5C6B38246260CAD9LB04E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2" Type="http://schemas.openxmlformats.org/officeDocument/2006/relationships/image" Target="media/image11.wmf"/><Relationship Id="rId37" Type="http://schemas.openxmlformats.org/officeDocument/2006/relationships/image" Target="media/image14.wmf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53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6" Type="http://schemas.openxmlformats.org/officeDocument/2006/relationships/image" Target="media/image13.wmf"/><Relationship Id="rId49" Type="http://schemas.openxmlformats.org/officeDocument/2006/relationships/image" Target="media/image23.wmf"/><Relationship Id="rId10" Type="http://schemas.openxmlformats.org/officeDocument/2006/relationships/hyperlink" Target="consultantplus://offline/ref=D372F7B30C44BCA59B51C60F63D6C510389A38CCD3D842E5DE66EE8997E5EA2A9EE469F38DBFF760C4EC0376v8I" TargetMode="External"/><Relationship Id="rId19" Type="http://schemas.openxmlformats.org/officeDocument/2006/relationships/image" Target="media/image6.wmf"/><Relationship Id="rId31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4" Type="http://schemas.openxmlformats.org/officeDocument/2006/relationships/image" Target="media/image18.wmf"/><Relationship Id="rId52" Type="http://schemas.openxmlformats.org/officeDocument/2006/relationships/image" Target="media/image26.wmf"/><Relationship Id="rId4" Type="http://schemas.openxmlformats.org/officeDocument/2006/relationships/styles" Target="style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22" Type="http://schemas.openxmlformats.org/officeDocument/2006/relationships/image" Target="media/image9.wmf"/><Relationship Id="rId27" Type="http://schemas.openxmlformats.org/officeDocument/2006/relationships/image" Target="media/image10.wmf"/><Relationship Id="rId30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5" Type="http://schemas.openxmlformats.org/officeDocument/2006/relationships/hyperlink" Target="consultantplus://offline/ref=0A33E2C8A6CEEDAA250B1BFF684172E6CB93CEDD5EEACE9973829617C0BEA58C37D4C" TargetMode="External"/><Relationship Id="rId43" Type="http://schemas.openxmlformats.org/officeDocument/2006/relationships/hyperlink" Target="consultantplus://offline/ref=0B190AE849B392382BA6F094FED635C35A103732F7D61D18A520919193B3201EDAB7137D1257F26FC3B0E" TargetMode="External"/><Relationship Id="rId48" Type="http://schemas.openxmlformats.org/officeDocument/2006/relationships/image" Target="media/image22.wmf"/><Relationship Id="rId8" Type="http://schemas.openxmlformats.org/officeDocument/2006/relationships/endnotes" Target="endnotes.xml"/><Relationship Id="rId51" Type="http://schemas.openxmlformats.org/officeDocument/2006/relationships/image" Target="media/image25.wmf"/><Relationship Id="rId3" Type="http://schemas.openxmlformats.org/officeDocument/2006/relationships/numbering" Target="numbering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160D19C-3EB8-4FEB-B53F-6B07318F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43</Pages>
  <Words>12563</Words>
  <Characters>71611</Characters>
  <Application>Microsoft Office Word</Application>
  <DocSecurity>0</DocSecurity>
  <Lines>596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ses</cp:lastModifiedBy>
  <cp:revision>18</cp:revision>
  <dcterms:created xsi:type="dcterms:W3CDTF">2023-09-28T07:50:00Z</dcterms:created>
  <dcterms:modified xsi:type="dcterms:W3CDTF">2023-12-18T09:59:00Z</dcterms:modified>
</cp:coreProperties>
</file>