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CCF" w:rsidRDefault="00A51AF3">
      <w:pPr>
        <w:pStyle w:val="ConsPlusTitlePage"/>
      </w:pPr>
      <w:r>
        <w:t xml:space="preserve"> </w:t>
      </w:r>
      <w:bookmarkStart w:id="0" w:name="_GoBack"/>
      <w:bookmarkEnd w:id="0"/>
      <w:r w:rsidR="008E7CCF">
        <w:br/>
      </w:r>
    </w:p>
    <w:p w:rsidR="008E7CCF" w:rsidRDefault="008E7CCF">
      <w:pPr>
        <w:pStyle w:val="ConsPlusNormal"/>
        <w:jc w:val="both"/>
        <w:outlineLvl w:val="0"/>
      </w:pPr>
    </w:p>
    <w:p w:rsidR="008E7CCF" w:rsidRDefault="008E7CCF">
      <w:pPr>
        <w:pStyle w:val="ConsPlusTitle"/>
        <w:jc w:val="center"/>
        <w:outlineLvl w:val="0"/>
      </w:pPr>
      <w:r>
        <w:t>АДМИНИСТРАЦИЯ ТОМСКОЙ ОБЛАСТИ</w:t>
      </w:r>
    </w:p>
    <w:p w:rsidR="008E7CCF" w:rsidRDefault="008E7CCF">
      <w:pPr>
        <w:pStyle w:val="ConsPlusTitle"/>
        <w:jc w:val="center"/>
      </w:pPr>
    </w:p>
    <w:p w:rsidR="008E7CCF" w:rsidRDefault="008E7CCF">
      <w:pPr>
        <w:pStyle w:val="ConsPlusTitle"/>
        <w:jc w:val="center"/>
      </w:pPr>
      <w:r>
        <w:t>ПОСТАНОВЛЕНИЕ</w:t>
      </w:r>
    </w:p>
    <w:p w:rsidR="008E7CCF" w:rsidRDefault="008E7CCF">
      <w:pPr>
        <w:pStyle w:val="ConsPlusTitle"/>
        <w:jc w:val="center"/>
      </w:pPr>
      <w:r>
        <w:t>от 30 сентября 2022 г. N 433а</w:t>
      </w:r>
    </w:p>
    <w:p w:rsidR="008E7CCF" w:rsidRDefault="008E7CCF">
      <w:pPr>
        <w:pStyle w:val="ConsPlusTitle"/>
        <w:jc w:val="both"/>
      </w:pPr>
    </w:p>
    <w:p w:rsidR="008E7CCF" w:rsidRDefault="008E7CCF">
      <w:pPr>
        <w:pStyle w:val="ConsPlusTitle"/>
        <w:jc w:val="center"/>
      </w:pPr>
      <w:r>
        <w:t>ОБ ОПРЕДЕЛЕНИИ ПОРЯДКА ПРЕДОСТАВЛЕНИЯ ДЕНЕЖНОЙ ВЫПЛАТЫ</w:t>
      </w:r>
    </w:p>
    <w:p w:rsidR="008E7CCF" w:rsidRDefault="008E7CCF">
      <w:pPr>
        <w:pStyle w:val="ConsPlusTitle"/>
        <w:jc w:val="center"/>
      </w:pPr>
      <w:r>
        <w:t>БЕРЕМЕННЫМ ЖЕНЩИНАМ И КОРМЯЩИМ МАТЕРЯМ НА ТЕРРИТОРИИ</w:t>
      </w:r>
    </w:p>
    <w:p w:rsidR="008E7CCF" w:rsidRDefault="008E7CCF">
      <w:pPr>
        <w:pStyle w:val="ConsPlusTitle"/>
        <w:jc w:val="center"/>
      </w:pPr>
      <w:r>
        <w:t>ТОМСКОЙ ОБЛАСТИ</w:t>
      </w:r>
    </w:p>
    <w:p w:rsidR="008E7CCF" w:rsidRDefault="008E7CC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7CC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22.12.2022 </w:t>
            </w:r>
            <w:hyperlink r:id="rId4">
              <w:r>
                <w:rPr>
                  <w:color w:val="0000FF"/>
                </w:rPr>
                <w:t>N 602а</w:t>
              </w:r>
            </w:hyperlink>
            <w:r>
              <w:rPr>
                <w:color w:val="392C69"/>
              </w:rPr>
              <w:t xml:space="preserve">, от 19.07.2023 </w:t>
            </w:r>
            <w:hyperlink r:id="rId5">
              <w:r>
                <w:rPr>
                  <w:color w:val="0000FF"/>
                </w:rPr>
                <w:t>N 338а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6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</w:tr>
    </w:tbl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Законом</w:t>
        </w:r>
      </w:hyperlink>
      <w:r>
        <w:t xml:space="preserve"> Томской области от 7 октября 2008 года N 200-ОЗ "О мерах социальной поддержки беременных женщин и кормящих матерей на территории Томской области" постановляю: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49">
        <w:r>
          <w:rPr>
            <w:color w:val="0000FF"/>
          </w:rPr>
          <w:t>Порядок</w:t>
        </w:r>
      </w:hyperlink>
      <w:r>
        <w:t xml:space="preserve"> предоставления денежной выплаты беременным женщинам и кормящим матерям на территории Томской области согласно приложению к настоящему постановлению.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1) постановления Администрации Томской области: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18.12.2008 </w:t>
      </w:r>
      <w:hyperlink r:id="rId8">
        <w:r>
          <w:rPr>
            <w:color w:val="0000FF"/>
          </w:rPr>
          <w:t>N 259а</w:t>
        </w:r>
      </w:hyperlink>
      <w:r>
        <w:t xml:space="preserve"> "Об утверждении Порядка предоставления денежной выплаты беременным женщинам и кормящим матерям" ("Собрание законодательства Томской области", N 12 (41) от 31.12.2008);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19.02.2009 </w:t>
      </w:r>
      <w:hyperlink r:id="rId9">
        <w:r>
          <w:rPr>
            <w:color w:val="0000FF"/>
          </w:rPr>
          <w:t>N 27а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2/2 (43) от 02.03.2009);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14.11.2012 </w:t>
      </w:r>
      <w:hyperlink r:id="rId10">
        <w:r>
          <w:rPr>
            <w:color w:val="0000FF"/>
          </w:rPr>
          <w:t>N 453а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11/2 (88) от 30.11.2012);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31.03.2015 </w:t>
      </w:r>
      <w:hyperlink r:id="rId11">
        <w:r>
          <w:rPr>
            <w:color w:val="0000FF"/>
          </w:rPr>
          <w:t>N 102а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4/1 (120), часть 2 от 15.04.2015);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09.10.2015 </w:t>
      </w:r>
      <w:hyperlink r:id="rId12">
        <w:r>
          <w:rPr>
            <w:color w:val="0000FF"/>
          </w:rPr>
          <w:t>N 367а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10/2 (133) от 30.10.2015);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13.07.2016 </w:t>
      </w:r>
      <w:hyperlink r:id="rId13">
        <w:r>
          <w:rPr>
            <w:color w:val="0000FF"/>
          </w:rPr>
          <w:t>N 237а</w:t>
        </w:r>
      </w:hyperlink>
      <w:r>
        <w:t xml:space="preserve"> "О внесении изменения в постановление Администрации Томской области от 18.12.2008 N 259а" ("Собрание законодательства Томской области", N 8/2 (153) от 31.08.2016);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14.08.2017 </w:t>
      </w:r>
      <w:hyperlink r:id="rId14">
        <w:r>
          <w:rPr>
            <w:color w:val="0000FF"/>
          </w:rPr>
          <w:t>N 299а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8/2 (177) от 31.08.2017);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lastRenderedPageBreak/>
        <w:t xml:space="preserve">от 09.12.2019 </w:t>
      </w:r>
      <w:hyperlink r:id="rId15">
        <w:r>
          <w:rPr>
            <w:color w:val="0000FF"/>
          </w:rPr>
          <w:t>N 449а</w:t>
        </w:r>
      </w:hyperlink>
      <w:r>
        <w:t xml:space="preserve"> "О внесении изменений в постановление Администрации Томской области от 18.12.2008 N 259а" ("Собрание законодательства Томской области", N 12/2 (233), часть 2 от 20.12.2019);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от 29.04.2020 </w:t>
      </w:r>
      <w:hyperlink r:id="rId16">
        <w:r>
          <w:rPr>
            <w:color w:val="0000FF"/>
          </w:rPr>
          <w:t>N 202а</w:t>
        </w:r>
      </w:hyperlink>
      <w:r>
        <w:t xml:space="preserve"> "О внесении изменения в постановление Администрации Томской области от 18.12.2008 N 259а" ("Собрание законодательства Томской области", N 05/1 (242), том 3 от 20.05.2020);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2) </w:t>
      </w:r>
      <w:hyperlink r:id="rId17">
        <w:r>
          <w:rPr>
            <w:color w:val="0000FF"/>
          </w:rPr>
          <w:t>пункт 15</w:t>
        </w:r>
      </w:hyperlink>
      <w:r>
        <w:t xml:space="preserve"> постановления Администрации Томской области от 30.12.2010 N 290а "О внесении изменений в отдельные постановления Администрации Томской области в связи с принятием Федерального закона "Об организации предоставления государственных и муниципальных услуг" ("Собрание законодательства Томской области", N 1/2 (66) от 31.01.2011);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3) </w:t>
      </w:r>
      <w:hyperlink r:id="rId18">
        <w:r>
          <w:rPr>
            <w:color w:val="0000FF"/>
          </w:rPr>
          <w:t>пункт 24</w:t>
        </w:r>
      </w:hyperlink>
      <w:r>
        <w:t xml:space="preserve"> постановления Администрации Томской области от 29.01.2016 N 30а "О внесении изменений в отдельные постановления Администрации Томской области" ("Собрание законодательства Томской области", N 2/1 (140) от 15.02.2016);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4) </w:t>
      </w:r>
      <w:hyperlink r:id="rId19">
        <w:r>
          <w:rPr>
            <w:color w:val="0000FF"/>
          </w:rPr>
          <w:t>пункт 2</w:t>
        </w:r>
      </w:hyperlink>
      <w:r>
        <w:t xml:space="preserve"> постановления Администрации Томской области от 13.01.2017 N 2а "О внесении изменений в отдельные постановления Администрации Томской области" ("Собрание законодательства Томской области", N 1/2 (163) от 31.01.2016);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5) </w:t>
      </w:r>
      <w:hyperlink r:id="rId20">
        <w:r>
          <w:rPr>
            <w:color w:val="0000FF"/>
          </w:rPr>
          <w:t>пункт 3</w:t>
        </w:r>
      </w:hyperlink>
      <w:r>
        <w:t xml:space="preserve"> постановления Администрации Томской области от 26.12.2017 N 467а "О внесении изменений в отдельные постановления Администрации Томской области" ("Собрание законодательства Томской области", N 1/1 (186), часть 2 от 15.01.2018);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6) </w:t>
      </w:r>
      <w:hyperlink r:id="rId21">
        <w:r>
          <w:rPr>
            <w:color w:val="0000FF"/>
          </w:rPr>
          <w:t>пункт 3</w:t>
        </w:r>
      </w:hyperlink>
      <w:r>
        <w:t xml:space="preserve"> постановления Администрации Томской области от 07.02.2020 N 65а "О внесении изменений в отдельные постановления Администрации Томской области" ("Собрание законодательства Томской области", N 02/2 (237) от 28.02.2020);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7) </w:t>
      </w:r>
      <w:hyperlink r:id="rId22">
        <w:r>
          <w:rPr>
            <w:color w:val="0000FF"/>
          </w:rPr>
          <w:t>пункт 4</w:t>
        </w:r>
      </w:hyperlink>
      <w:r>
        <w:t xml:space="preserve"> постановления Администрации Томской области от 19.04.2021 N 145а "О внесении изменений в отдельные постановления Администрации Томской области" ("Собрание законодательства Томской области", N 05/1 (266), том 1 от 17.05.2021).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3. Департаменту здравоохранения Томской области организовать в медицинских учреждениях Томской области выдачу заключений врача беременным женщинам и кормящим матерям с целью получения заявителями денежной выплаты беременным женщинам и кормящим матерям.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4. Настоящее постановление вступает в силу через десять дней после дня его официального опубликования.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8E7CCF" w:rsidRDefault="008E7CCF">
      <w:pPr>
        <w:pStyle w:val="ConsPlusNormal"/>
        <w:jc w:val="right"/>
      </w:pPr>
      <w:r>
        <w:t>Томской области</w:t>
      </w:r>
    </w:p>
    <w:p w:rsidR="008E7CCF" w:rsidRDefault="008E7CCF">
      <w:pPr>
        <w:pStyle w:val="ConsPlusNormal"/>
        <w:jc w:val="right"/>
      </w:pPr>
      <w:r>
        <w:t>А.М.РОЖКОВ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right"/>
        <w:outlineLvl w:val="0"/>
      </w:pPr>
      <w:r>
        <w:t>Определен</w:t>
      </w:r>
    </w:p>
    <w:p w:rsidR="008E7CCF" w:rsidRDefault="008E7CCF">
      <w:pPr>
        <w:pStyle w:val="ConsPlusNormal"/>
        <w:jc w:val="right"/>
      </w:pPr>
      <w:r>
        <w:t>постановлением</w:t>
      </w:r>
    </w:p>
    <w:p w:rsidR="008E7CCF" w:rsidRDefault="008E7CCF">
      <w:pPr>
        <w:pStyle w:val="ConsPlusNormal"/>
        <w:jc w:val="right"/>
      </w:pPr>
      <w:r>
        <w:t>Администрации Томской области</w:t>
      </w:r>
    </w:p>
    <w:p w:rsidR="008E7CCF" w:rsidRDefault="008E7CCF">
      <w:pPr>
        <w:pStyle w:val="ConsPlusNormal"/>
        <w:jc w:val="right"/>
      </w:pPr>
      <w:r>
        <w:t>от 30.09.2022 N 433а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Title"/>
        <w:jc w:val="center"/>
      </w:pPr>
      <w:bookmarkStart w:id="1" w:name="P49"/>
      <w:bookmarkEnd w:id="1"/>
      <w:r>
        <w:t>ПОРЯДОК</w:t>
      </w:r>
    </w:p>
    <w:p w:rsidR="008E7CCF" w:rsidRDefault="008E7CCF">
      <w:pPr>
        <w:pStyle w:val="ConsPlusTitle"/>
        <w:jc w:val="center"/>
      </w:pPr>
      <w:r>
        <w:t>ПРЕДОСТАВЛЕНИЯ ДЕНЕЖНОЙ ВЫПЛАТЫ БЕРЕМЕННЫМ ЖЕНЩИНАМ</w:t>
      </w:r>
    </w:p>
    <w:p w:rsidR="008E7CCF" w:rsidRDefault="008E7CCF">
      <w:pPr>
        <w:pStyle w:val="ConsPlusTitle"/>
        <w:jc w:val="center"/>
      </w:pPr>
      <w:r>
        <w:t>И КОРМЯЩИМ МАТЕРЯМ НА ТЕРРИТОРИИ ТОМСКОЙ ОБЛАСТИ</w:t>
      </w:r>
    </w:p>
    <w:p w:rsidR="008E7CCF" w:rsidRDefault="008E7CC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7CC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22.12.2022 </w:t>
            </w:r>
            <w:hyperlink r:id="rId23">
              <w:r>
                <w:rPr>
                  <w:color w:val="0000FF"/>
                </w:rPr>
                <w:t>N 602а</w:t>
              </w:r>
            </w:hyperlink>
            <w:r>
              <w:rPr>
                <w:color w:val="392C69"/>
              </w:rPr>
              <w:t xml:space="preserve">, от 19.07.2023 </w:t>
            </w:r>
            <w:hyperlink r:id="rId24">
              <w:r>
                <w:rPr>
                  <w:color w:val="0000FF"/>
                </w:rPr>
                <w:t>N 338а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25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</w:tr>
    </w:tbl>
    <w:p w:rsidR="008E7CCF" w:rsidRDefault="008E7CCF">
      <w:pPr>
        <w:pStyle w:val="ConsPlusNormal"/>
        <w:jc w:val="both"/>
      </w:pPr>
    </w:p>
    <w:p w:rsidR="008E7CCF" w:rsidRDefault="008E7CCF">
      <w:pPr>
        <w:pStyle w:val="ConsPlusTitle"/>
        <w:jc w:val="center"/>
        <w:outlineLvl w:val="1"/>
      </w:pPr>
      <w:r>
        <w:t>1. Общие положения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ind w:firstLine="540"/>
        <w:jc w:val="both"/>
      </w:pPr>
      <w:r>
        <w:t xml:space="preserve">1. Настоящий Порядок определяет механизм предоставления денежной выплаты беременным женщинам и кормящим матерям из числа малоимущих семей (далее - заявители), предусмотренной </w:t>
      </w:r>
      <w:hyperlink r:id="rId26">
        <w:r>
          <w:rPr>
            <w:color w:val="0000FF"/>
          </w:rPr>
          <w:t>Законом</w:t>
        </w:r>
      </w:hyperlink>
      <w:r>
        <w:t xml:space="preserve"> Томской области от 7 октября 2008 года N 200-ОЗ "О мерах социальной поддержки беременных женщин и кормящих матерей на территории Томской области", с целью обеспечения данной категории полноценным питанием.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2. Состав семьи заявителя и виды доходов семьи заявителя, учитываемые при исчислении среднедушевого дохода семьи, дающего право на получение денежной выплаты беременным женщинам и кормящим матерям (далее - денежная выплата), определяются в соответствии с </w:t>
      </w:r>
      <w:hyperlink r:id="rId27">
        <w:r>
          <w:rPr>
            <w:color w:val="0000FF"/>
          </w:rPr>
          <w:t>Порядком</w:t>
        </w:r>
      </w:hyperlink>
      <w:r>
        <w:t xml:space="preserve"> учета и исчисления величины среднедушевого дохода, дающего право на получение мер социальной поддержки гражданам, предусмотренных Законом Томской области "О социальной поддержке граждан, имеющих несовершеннолетних детей", утвержденным постановлением Администрации Томской области от 28.12.2004 N 96а "О мерах по реализации Закона Томской области "О социальной поддержке граждан, имеющих несовершеннолетних детей" (далее - Порядок учета доходов).</w:t>
      </w:r>
    </w:p>
    <w:p w:rsidR="008E7CCF" w:rsidRDefault="008E7CCF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3. Денежная выплата осуществляется через подведомственные Департаменту социальной защиты населения Томской области учреждения - областные государственные казенные учреждения "Центр социальной поддержки населения" (далее - уполномоченное учреждение).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4. Информация о назначении заявителю денежной выплаты размещается в государственной информационной системе "Единая централизованная цифровая платформа в социальной сфере" (далее - единая цифровая платформа) в порядке, установленном действующим законодательством.</w:t>
      </w:r>
    </w:p>
    <w:p w:rsidR="008E7CCF" w:rsidRDefault="008E7CCF">
      <w:pPr>
        <w:pStyle w:val="ConsPlusNormal"/>
        <w:jc w:val="both"/>
      </w:pPr>
      <w:r>
        <w:t xml:space="preserve">(п. 4 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29а)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Title"/>
        <w:jc w:val="center"/>
        <w:outlineLvl w:val="1"/>
      </w:pPr>
      <w:r>
        <w:t>2. Назначение денежной выплаты</w:t>
      </w:r>
    </w:p>
    <w:p w:rsidR="008E7CCF" w:rsidRDefault="008E7CCF">
      <w:pPr>
        <w:pStyle w:val="ConsPlusTitle"/>
        <w:jc w:val="center"/>
      </w:pPr>
      <w:r>
        <w:t>беременным женщинам и кормящим матерям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ind w:firstLine="540"/>
        <w:jc w:val="both"/>
      </w:pPr>
      <w:bookmarkStart w:id="2" w:name="P68"/>
      <w:bookmarkEnd w:id="2"/>
      <w:r>
        <w:t xml:space="preserve">5. Заявитель, обратившийся за назначением денежной выплаты, предоставляет в уполномоченное учреждение или в многофункциональный центр по предоставлению государственных и муниципальных услуг (далее - МФЦ) </w:t>
      </w:r>
      <w:hyperlink w:anchor="P164">
        <w:r>
          <w:rPr>
            <w:color w:val="0000FF"/>
          </w:rPr>
          <w:t>заявление</w:t>
        </w:r>
      </w:hyperlink>
      <w:r>
        <w:t xml:space="preserve"> о назначении денежной выплаты беременным женщинам и кормящим матерям (далее - заявление) по форме согласно приложению к настоящему Порядку.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К заявлению прилагаются следующие документы: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3" w:name="P70"/>
      <w:bookmarkEnd w:id="3"/>
      <w:r>
        <w:t>1) копия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4" w:name="P71"/>
      <w:bookmarkEnd w:id="4"/>
      <w:r>
        <w:t>2) копия вида на жительство или копия удостоверения беженца (для иностранных граждан и лиц без гражданства, в том числе беженцев, постоянно проживающих на территории Томской области);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5" w:name="P72"/>
      <w:bookmarkEnd w:id="5"/>
      <w:r>
        <w:lastRenderedPageBreak/>
        <w:t>3) заключение врача, подтверждающее срок беременности более 12 недель;</w:t>
      </w:r>
    </w:p>
    <w:p w:rsidR="008E7CCF" w:rsidRDefault="008E7CC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6" w:name="P74"/>
      <w:bookmarkEnd w:id="6"/>
      <w:r>
        <w:t>4) копия свидетельства о рождении ребенка (для кормящих матерей);</w:t>
      </w:r>
    </w:p>
    <w:p w:rsidR="008E7CCF" w:rsidRDefault="008E7CC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7" w:name="P76"/>
      <w:bookmarkEnd w:id="7"/>
      <w:r>
        <w:t>5) заключение врача, подтверждающее факт вскармливания матерью ребенка грудным молоком (для кормящих матерей);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8" w:name="P77"/>
      <w:bookmarkEnd w:id="8"/>
      <w:r>
        <w:t xml:space="preserve">6) документ, подтверждающий сведения о совместном проживании членов семьи заявителя (копия договора аренды жилого помещения либо копия финансового лицевого счета с места жительства заявителя, судебный акт и другие), учитываемых при исчислении среднедушевого дохода семьи заявителя в соответствии с </w:t>
      </w:r>
      <w:hyperlink r:id="rId32">
        <w:r>
          <w:rPr>
            <w:color w:val="0000FF"/>
          </w:rPr>
          <w:t>пунктом 2</w:t>
        </w:r>
      </w:hyperlink>
      <w:r>
        <w:t xml:space="preserve"> Порядка учета доходов, - в случае отсутствия сведений о регистрации по месту жительства в Томской области;</w:t>
      </w:r>
    </w:p>
    <w:p w:rsidR="008E7CCF" w:rsidRDefault="008E7CCF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9" w:name="P79"/>
      <w:bookmarkEnd w:id="9"/>
      <w:r>
        <w:t xml:space="preserve">7) копия трудовой книжки и (или) сведения о трудовой деятельности, полученные в порядке, предусмотренном </w:t>
      </w:r>
      <w:hyperlink r:id="rId34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 (для неработающих граждан). В случае отсутствия у заявителя трудовой книжки и (или) сведений о трудовой деятельности, полученных в порядке, предусмотренном статьей 66.1 Трудового кодекса Российской Федерации, заявителем в заявлении указываются сведения о том, что он нигде не работает и не работает по трудовому договору, не осуществляет деятельность в качестве индивидуального предпринимателя;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8) документы, подтверждающие доходы членов семьи, предусмотренные </w:t>
      </w:r>
      <w:hyperlink r:id="rId35">
        <w:r>
          <w:rPr>
            <w:color w:val="0000FF"/>
          </w:rPr>
          <w:t>пунктом 6</w:t>
        </w:r>
      </w:hyperlink>
      <w:r>
        <w:t xml:space="preserve">, </w:t>
      </w:r>
      <w:hyperlink r:id="rId36">
        <w:r>
          <w:rPr>
            <w:color w:val="0000FF"/>
          </w:rPr>
          <w:t>подпунктами 3)</w:t>
        </w:r>
      </w:hyperlink>
      <w:r>
        <w:t xml:space="preserve">, </w:t>
      </w:r>
      <w:hyperlink r:id="rId37">
        <w:r>
          <w:rPr>
            <w:color w:val="0000FF"/>
          </w:rPr>
          <w:t>7)</w:t>
        </w:r>
      </w:hyperlink>
      <w:r>
        <w:t xml:space="preserve">, </w:t>
      </w:r>
      <w:hyperlink r:id="rId38">
        <w:r>
          <w:rPr>
            <w:color w:val="0000FF"/>
          </w:rPr>
          <w:t>8) пункта 7</w:t>
        </w:r>
      </w:hyperlink>
      <w:r>
        <w:t xml:space="preserve">, </w:t>
      </w:r>
      <w:hyperlink r:id="rId39">
        <w:r>
          <w:rPr>
            <w:color w:val="0000FF"/>
          </w:rPr>
          <w:t>пунктом 8</w:t>
        </w:r>
      </w:hyperlink>
      <w:r>
        <w:t xml:space="preserve"> Порядка учета доходов, учитываемые за период, указанный в </w:t>
      </w:r>
      <w:hyperlink r:id="rId40">
        <w:r>
          <w:rPr>
            <w:color w:val="0000FF"/>
          </w:rPr>
          <w:t>пункте 9</w:t>
        </w:r>
      </w:hyperlink>
      <w:r>
        <w:t xml:space="preserve"> Порядка учета доходов;</w:t>
      </w:r>
    </w:p>
    <w:p w:rsidR="008E7CCF" w:rsidRDefault="008E7CC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0" w:name="P82"/>
      <w:bookmarkEnd w:id="10"/>
      <w:r>
        <w:t>9) документ, содержащий сведения о страховом номере индивидуального лицевого счета заявителя (далее - СНИЛС);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10) согласие субъектов персональных данных, указанных в заявлении, на обработку персональных данных в соответствии со </w:t>
      </w:r>
      <w:hyperlink r:id="rId42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В случае если копии документов, указанные в настоящем пункте, не заверены в установленном порядке, вместе с копиями предъявляются оригиналы указанных документов для сверки.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Проверка достоверности сведений, содержащихся в предоставленных заявителем в соответствии с настоящим пунктом документах, осуществляется уполномоченным учреждением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6. Заявитель имеет право самостоятельно представить документы, необходимые для назначения денежной выплаты, предусмотренные </w:t>
      </w:r>
      <w:hyperlink w:anchor="P74">
        <w:r>
          <w:rPr>
            <w:color w:val="0000FF"/>
          </w:rPr>
          <w:t>подпунктами 4)</w:t>
        </w:r>
      </w:hyperlink>
      <w:r>
        <w:t xml:space="preserve">, </w:t>
      </w:r>
      <w:hyperlink w:anchor="P77">
        <w:r>
          <w:rPr>
            <w:color w:val="0000FF"/>
          </w:rPr>
          <w:t>6)</w:t>
        </w:r>
      </w:hyperlink>
      <w:r>
        <w:t xml:space="preserve">, </w:t>
      </w:r>
      <w:hyperlink w:anchor="P82">
        <w:r>
          <w:rPr>
            <w:color w:val="0000FF"/>
          </w:rPr>
          <w:t>9) пункта 5</w:t>
        </w:r>
      </w:hyperlink>
      <w:r>
        <w:t xml:space="preserve"> настоящего Порядка.</w:t>
      </w:r>
    </w:p>
    <w:p w:rsidR="008E7CCF" w:rsidRDefault="008E7CCF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7. При непредставлении заявителем документов, указанных в </w:t>
      </w:r>
      <w:hyperlink w:anchor="P74">
        <w:r>
          <w:rPr>
            <w:color w:val="0000FF"/>
          </w:rPr>
          <w:t>подпунктах 4)</w:t>
        </w:r>
      </w:hyperlink>
      <w:r>
        <w:t xml:space="preserve">, </w:t>
      </w:r>
      <w:hyperlink w:anchor="P77">
        <w:r>
          <w:rPr>
            <w:color w:val="0000FF"/>
          </w:rPr>
          <w:t>6)</w:t>
        </w:r>
      </w:hyperlink>
      <w:r>
        <w:t xml:space="preserve">, </w:t>
      </w:r>
      <w:hyperlink w:anchor="P82">
        <w:r>
          <w:rPr>
            <w:color w:val="0000FF"/>
          </w:rPr>
          <w:t>9) пункта 5</w:t>
        </w:r>
      </w:hyperlink>
      <w:r>
        <w:t xml:space="preserve"> настоящего Порядка, уполномоченное учреждение в течение двух рабочих дней со дня предоставления заявления в уполномоченное учреждение запрашивает указанные в настоящем пункте документы (сведения) в рамках межведомственного информационного взаимодействия.</w:t>
      </w:r>
    </w:p>
    <w:p w:rsidR="008E7CCF" w:rsidRDefault="008E7CCF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22.12.2022 N 602а)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lastRenderedPageBreak/>
        <w:t>8. В случае если заявление подает представитель заявителя, представитель заявителя дополнительно представляет копию документа, удостоверяющего личность представителя, и документ, подтверждающий полномочия представителя в соответствии с законодательством Российской Федерации.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Личность гражданина устанавливается в соответствии с Федеральным </w:t>
      </w:r>
      <w:hyperlink r:id="rId45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9. Заявление и документы, предусмотренные </w:t>
      </w:r>
      <w:hyperlink w:anchor="P68">
        <w:r>
          <w:rPr>
            <w:color w:val="0000FF"/>
          </w:rPr>
          <w:t>пунктом 5</w:t>
        </w:r>
      </w:hyperlink>
      <w:r>
        <w:t xml:space="preserve"> настоящего Порядка, могут быть направлены в уполномоченное учреждение посредством МФЦ, почтового отправления или в форме электронного документа.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10. Посредством почтового отправления направляются заявление и заверенные в установленном порядке копии документов, предусмотренные </w:t>
      </w:r>
      <w:hyperlink w:anchor="P70">
        <w:r>
          <w:rPr>
            <w:color w:val="0000FF"/>
          </w:rPr>
          <w:t>подпунктами 1)</w:t>
        </w:r>
      </w:hyperlink>
      <w:r>
        <w:t xml:space="preserve">, </w:t>
      </w:r>
      <w:hyperlink w:anchor="P71">
        <w:r>
          <w:rPr>
            <w:color w:val="0000FF"/>
          </w:rPr>
          <w:t>2)</w:t>
        </w:r>
      </w:hyperlink>
      <w:r>
        <w:t xml:space="preserve">, </w:t>
      </w:r>
      <w:hyperlink w:anchor="P74">
        <w:r>
          <w:rPr>
            <w:color w:val="0000FF"/>
          </w:rPr>
          <w:t>4)</w:t>
        </w:r>
      </w:hyperlink>
      <w:r>
        <w:t xml:space="preserve">, </w:t>
      </w:r>
      <w:hyperlink w:anchor="P79">
        <w:r>
          <w:rPr>
            <w:color w:val="0000FF"/>
          </w:rPr>
          <w:t>7) пункта 5</w:t>
        </w:r>
      </w:hyperlink>
      <w:r>
        <w:t xml:space="preserve"> настоящего Порядка. Обязанность подтверждения факта отправки указанных в настоящем пункте документов лежит на заявителе.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11. Документы, представляемые в форме электронного документа, порядок оформления которого определен </w:t>
      </w:r>
      <w:hyperlink r:id="rId4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направляются в уполномоченное учреждение с использованием информационно-телекоммуникационных сетей общего пользования, в том числе сети Интернет, а также посредством Единого портала государственных и муниципальных услуг (функций) по адресу: https://www.gosuslugi.ru (далее - Единый портал).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12. Решение о назначении денежной выплаты либо решение об отказе в назначении денежной выплаты принимается уполномоченным учреждением не позднее двадцати рабочих дней со дня поступления заявления о назначении денежной выплаты в уполномоченное учреждение.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Срок принятия решения о назначении либо об отказе в назначении денежной выплаты продлевается на пять рабочих дней в случае </w:t>
      </w:r>
      <w:proofErr w:type="spellStart"/>
      <w:r>
        <w:t>непоступления</w:t>
      </w:r>
      <w:proofErr w:type="spellEnd"/>
      <w:r>
        <w:t xml:space="preserve"> документов (сведений), запрашиваемых в рамках межведомственного информационного взаимодействия.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13. Основаниями для отказа в назначении денежной выплаты являются: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1) обращение за денежной выплатой лица, не обладающего правом на получение денежной выплаты;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2) непредставление заявителем документов, перечисленных в </w:t>
      </w:r>
      <w:hyperlink w:anchor="P72">
        <w:r>
          <w:rPr>
            <w:color w:val="0000FF"/>
          </w:rPr>
          <w:t>подпунктах 3)</w:t>
        </w:r>
      </w:hyperlink>
      <w:r>
        <w:t xml:space="preserve">, </w:t>
      </w:r>
      <w:hyperlink w:anchor="P76">
        <w:r>
          <w:rPr>
            <w:color w:val="0000FF"/>
          </w:rPr>
          <w:t>5) пункта 5</w:t>
        </w:r>
      </w:hyperlink>
      <w:r>
        <w:t xml:space="preserve"> настоящего Порядка;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3) наличие в документах, представленных заявителем, недостоверных сведений;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4) назначение заявителю из числа беременных женщин ежемесячного пособия в связи с рождением и воспитанием ребенка, установленного </w:t>
      </w:r>
      <w:hyperlink r:id="rId47">
        <w:r>
          <w:rPr>
            <w:color w:val="0000FF"/>
          </w:rPr>
          <w:t>статьей 10.7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детей".</w:t>
      </w:r>
    </w:p>
    <w:p w:rsidR="008E7CCF" w:rsidRDefault="008E7CC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19.07.2023 N 338а)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14. В случае отказа в назначении денежной выплаты уполномоченное учреждение в срок, не превышающий одного рабочего дня со дня принятия решения об отказе в назначении денежной выплаты, в письменной форме извещает заявителя о принятом решении с указанием причин отказа в назначении денежной выплаты и порядка обжалования решения об отказе в назначении денежной выплаты.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Title"/>
        <w:jc w:val="center"/>
        <w:outlineLvl w:val="1"/>
      </w:pPr>
      <w:r>
        <w:t>3. Предоставление денежной выплаты</w:t>
      </w:r>
    </w:p>
    <w:p w:rsidR="008E7CCF" w:rsidRDefault="008E7CCF">
      <w:pPr>
        <w:pStyle w:val="ConsPlusTitle"/>
        <w:jc w:val="center"/>
      </w:pPr>
      <w:r>
        <w:t>беременным женщинам и кормящим матерям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ind w:firstLine="540"/>
        <w:jc w:val="both"/>
      </w:pPr>
      <w:r>
        <w:t xml:space="preserve">15. Заявителям из числа беременных женщин денежная выплата предоставляется с месяца, следующего за месяцем определения медицинской организацией срока беременности более 12 недель, но не ранее месяца постановки на учет по беременности, и выплачивается по месяц </w:t>
      </w:r>
      <w:proofErr w:type="spellStart"/>
      <w:r>
        <w:t>родоразрешения</w:t>
      </w:r>
      <w:proofErr w:type="spellEnd"/>
      <w:r>
        <w:t xml:space="preserve"> (прерывания беременности) включительно.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Денежная выплата беременным женщинам предоставляется, если обращение за денежной выплатой последовало не позднее даты </w:t>
      </w:r>
      <w:proofErr w:type="spellStart"/>
      <w:r>
        <w:t>родоразрешения</w:t>
      </w:r>
      <w:proofErr w:type="spellEnd"/>
      <w:r>
        <w:t xml:space="preserve"> (прерывания беременности), и выплачивается за весь период, в течение которого заявитель имел право на денежную выплату.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16. Заявителям из числа кормящих матерей денежная выплата предоставляется с месяца рождения ребенка и выплачивается по месяц прекращения грудного вскармливания включительно, но не более 6 месяцев после родов (по месяц исполнения ребенку шести месяцев).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Денежная выплата предоставляется, если обращение за денежной выплатой последовало в течение 6 месяцев после родов до дня достижения ребенком шестимесячного возраста, и производится за весь период, в течение которого заявитель имел право на денежную выплату.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Денежная выплата производится в размере, действовавшем на день возникновения права на предоставление денежной выплаты.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17. Выплата денежной выплаты осуществляется за текущий месяц с 10-го по 26-е число месяца, следующего за месяцем принятия решения о назначении денежной выплаты, путем перечисления на счет в кредитные организации либо через оператора почтовой связи, иным способом, предусмотренным в заявлении, по выбору заявителя.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1" w:name="P114"/>
      <w:bookmarkEnd w:id="11"/>
      <w:r>
        <w:t>18. Выплата денежной выплаты прекращается уполномоченным учреждением в следующих случаях: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1) поступления сведений из медицинской организации о </w:t>
      </w:r>
      <w:proofErr w:type="spellStart"/>
      <w:r>
        <w:t>родоразрешении</w:t>
      </w:r>
      <w:proofErr w:type="spellEnd"/>
      <w:r>
        <w:t xml:space="preserve"> либо прерывании беременности у получателя денежной выплаты;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2) поступления сведений из медицинской организации о прекращении получателем денежной выплаты грудного вскармливания;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3) достижения ребенком получателя денежной выплаты шестимесячного возраста;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2" w:name="P118"/>
      <w:bookmarkEnd w:id="12"/>
      <w:r>
        <w:t>4) помещения ребенка получателя денежной выплаты на полное государственное обеспечение;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5) выезда получателя денежной выплаты, на которого назначена денежная выплата, за пределы Томской области на постоянное место жительства;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6) превышения среднедушевого дохода семьи заявителя величины прожиточного минимума, установленной постановлением Администрации Томской области, на душу населения;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3" w:name="P121"/>
      <w:bookmarkEnd w:id="13"/>
      <w:r>
        <w:t>7) лишения (ограничения) родительских прав получателя денежной выплаты в отношении ребенка, вскармливаемого грудью;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8) смерти получателя денежной выплаты;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4" w:name="P123"/>
      <w:bookmarkEnd w:id="14"/>
      <w:r>
        <w:t>9) смерти ребенка получателя денежной выплаты из числа кормящих матерей;</w:t>
      </w:r>
    </w:p>
    <w:p w:rsidR="008E7CCF" w:rsidRDefault="008E7CCF">
      <w:pPr>
        <w:pStyle w:val="ConsPlusNormal"/>
        <w:spacing w:before="220"/>
        <w:ind w:firstLine="540"/>
        <w:jc w:val="both"/>
      </w:pPr>
      <w:bookmarkStart w:id="15" w:name="P124"/>
      <w:bookmarkEnd w:id="15"/>
      <w:r>
        <w:t xml:space="preserve">10) назначение заявителю из числа беременных женщин ежемесячного пособия в связи с </w:t>
      </w:r>
      <w:r>
        <w:lastRenderedPageBreak/>
        <w:t xml:space="preserve">рождением и воспитанием ребенка, установленного </w:t>
      </w:r>
      <w:hyperlink r:id="rId49">
        <w:r>
          <w:rPr>
            <w:color w:val="0000FF"/>
          </w:rPr>
          <w:t>статьей 10.7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детей".</w:t>
      </w:r>
    </w:p>
    <w:p w:rsidR="008E7CCF" w:rsidRDefault="008E7CC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10 введен </w:t>
      </w:r>
      <w:hyperlink r:id="rId50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19.07.2023 N 338а)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19. Заявитель обязан уведомить уполномоченное учреждение в письменной форме в течение пяти рабочих дней после наступления случаев, влекущих прекращение выплаты денежной выплаты, указанных в </w:t>
      </w:r>
      <w:hyperlink w:anchor="P118">
        <w:r>
          <w:rPr>
            <w:color w:val="0000FF"/>
          </w:rPr>
          <w:t>подпунктах 4)</w:t>
        </w:r>
      </w:hyperlink>
      <w:r>
        <w:t xml:space="preserve"> - </w:t>
      </w:r>
      <w:hyperlink w:anchor="P121">
        <w:r>
          <w:rPr>
            <w:color w:val="0000FF"/>
          </w:rPr>
          <w:t>7)</w:t>
        </w:r>
      </w:hyperlink>
      <w:r>
        <w:t xml:space="preserve">, </w:t>
      </w:r>
      <w:hyperlink w:anchor="P123">
        <w:r>
          <w:rPr>
            <w:color w:val="0000FF"/>
          </w:rPr>
          <w:t>9)</w:t>
        </w:r>
      </w:hyperlink>
      <w:r>
        <w:t xml:space="preserve">, </w:t>
      </w:r>
      <w:hyperlink w:anchor="P124">
        <w:r>
          <w:rPr>
            <w:color w:val="0000FF"/>
          </w:rPr>
          <w:t>10) пункта 18</w:t>
        </w:r>
      </w:hyperlink>
      <w:r>
        <w:t xml:space="preserve"> настоящего Порядка.</w:t>
      </w:r>
    </w:p>
    <w:p w:rsidR="008E7CCF" w:rsidRDefault="008E7CCF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19.07.2023 N 338а)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20. Уполномоченное учреждение осуществляет проверку наступления случаев, предусмотренных </w:t>
      </w:r>
      <w:hyperlink w:anchor="P114">
        <w:r>
          <w:rPr>
            <w:color w:val="0000FF"/>
          </w:rPr>
          <w:t>пунктом 18</w:t>
        </w:r>
      </w:hyperlink>
      <w:r>
        <w:t xml:space="preserve"> настоящего Порядка.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 xml:space="preserve">21. При наступлении у получателя денежной выплаты случаев, предусмотренных </w:t>
      </w:r>
      <w:hyperlink w:anchor="P114">
        <w:r>
          <w:rPr>
            <w:color w:val="0000FF"/>
          </w:rPr>
          <w:t>пунктом 18</w:t>
        </w:r>
      </w:hyperlink>
      <w:r>
        <w:t xml:space="preserve"> настоящего Порядка, денежная выплата прекращается с месяца, следующего за месяцем, в котором уполномоченному учреждению стало известно о возникновении случаев, предусмотренных </w:t>
      </w:r>
      <w:hyperlink w:anchor="P114">
        <w:r>
          <w:rPr>
            <w:color w:val="0000FF"/>
          </w:rPr>
          <w:t>пунктом 18</w:t>
        </w:r>
      </w:hyperlink>
      <w:r>
        <w:t xml:space="preserve"> настоящего Порядка.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22. Суммы денежной выплаты, назначенные заявителю, но не полученные заявителем по вине уполномоченного учреждения, выплачиваются за прошлое время в размере, действовавшем на день возникновения права на предоставление денежной выплаты.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23. Суммы денежной выплаты, неосновательно выплаченные получателю в результате представления документов с недостоверными сведениями, сокрытия данных, влияющих на право получения денежной выплаты, подлежат возврату.</w:t>
      </w:r>
    </w:p>
    <w:p w:rsidR="008E7CCF" w:rsidRDefault="008E7CCF">
      <w:pPr>
        <w:pStyle w:val="ConsPlusNormal"/>
        <w:spacing w:before="220"/>
        <w:ind w:firstLine="540"/>
        <w:jc w:val="both"/>
      </w:pPr>
      <w:r>
        <w:t>24. Финансирование расходов на предоставление ежемесячной выплаты, включая расходы на доставку, осуществляется в пределах средств, предусмотренных на денежную выплату законом Томской области об областном бюджете на очередной финансовый год и плановый период.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right"/>
        <w:outlineLvl w:val="1"/>
      </w:pPr>
      <w:r>
        <w:t>Приложение</w:t>
      </w:r>
    </w:p>
    <w:p w:rsidR="008E7CCF" w:rsidRDefault="008E7CCF">
      <w:pPr>
        <w:pStyle w:val="ConsPlusNormal"/>
        <w:jc w:val="right"/>
      </w:pPr>
      <w:r>
        <w:t>к Порядку</w:t>
      </w:r>
    </w:p>
    <w:p w:rsidR="008E7CCF" w:rsidRDefault="008E7CCF">
      <w:pPr>
        <w:pStyle w:val="ConsPlusNormal"/>
        <w:jc w:val="right"/>
      </w:pPr>
      <w:r>
        <w:t>предоставления денежной выплаты беременным женщинам</w:t>
      </w:r>
    </w:p>
    <w:p w:rsidR="008E7CCF" w:rsidRDefault="008E7CCF">
      <w:pPr>
        <w:pStyle w:val="ConsPlusNormal"/>
        <w:jc w:val="right"/>
      </w:pPr>
      <w:r>
        <w:t>и кормящим матерям на территории Томской области</w:t>
      </w:r>
    </w:p>
    <w:p w:rsidR="008E7CCF" w:rsidRDefault="008E7CC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7CC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E7CCF" w:rsidRDefault="008E7CC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19.07.2023 </w:t>
            </w:r>
            <w:hyperlink r:id="rId52">
              <w:r>
                <w:rPr>
                  <w:color w:val="0000FF"/>
                </w:rPr>
                <w:t>N 338а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53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CCF" w:rsidRDefault="008E7CCF">
            <w:pPr>
              <w:pStyle w:val="ConsPlusNormal"/>
            </w:pPr>
          </w:p>
        </w:tc>
      </w:tr>
    </w:tbl>
    <w:p w:rsidR="008E7CCF" w:rsidRDefault="008E7CCF">
      <w:pPr>
        <w:pStyle w:val="ConsPlusNormal"/>
        <w:jc w:val="both"/>
      </w:pPr>
    </w:p>
    <w:p w:rsidR="008E7CCF" w:rsidRDefault="008E7CCF">
      <w:pPr>
        <w:pStyle w:val="ConsPlusNonformat"/>
        <w:jc w:val="both"/>
      </w:pPr>
      <w:r>
        <w:t>Форма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                         Руководителю 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(Наименование уполномоченного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         учреждения)</w:t>
      </w:r>
    </w:p>
    <w:p w:rsidR="008E7CCF" w:rsidRDefault="008E7CCF">
      <w:pPr>
        <w:pStyle w:val="ConsPlusNonformat"/>
        <w:jc w:val="both"/>
      </w:pPr>
      <w:r>
        <w:t xml:space="preserve">                             от ___________________________________________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(Фамилия, имя, отчество (последнее - при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наличии) заявителя)</w:t>
      </w:r>
    </w:p>
    <w:p w:rsidR="008E7CCF" w:rsidRDefault="008E7CCF">
      <w:pPr>
        <w:pStyle w:val="ConsPlusNonformat"/>
        <w:jc w:val="both"/>
      </w:pPr>
      <w:r>
        <w:t xml:space="preserve">                             место жительства 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дата рождения 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гражданство 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</w:t>
      </w:r>
      <w:proofErr w:type="gramStart"/>
      <w:r>
        <w:t>паспорт  или</w:t>
      </w:r>
      <w:proofErr w:type="gramEnd"/>
      <w:r>
        <w:t xml:space="preserve">  иной  документ,   удостоверяющий</w:t>
      </w:r>
    </w:p>
    <w:p w:rsidR="008E7CCF" w:rsidRDefault="008E7CCF">
      <w:pPr>
        <w:pStyle w:val="ConsPlusNonformat"/>
        <w:jc w:val="both"/>
      </w:pPr>
      <w:r>
        <w:t xml:space="preserve">                             личность:</w:t>
      </w:r>
    </w:p>
    <w:p w:rsidR="008E7CCF" w:rsidRDefault="008E7CCF">
      <w:pPr>
        <w:pStyle w:val="ConsPlusNonformat"/>
        <w:jc w:val="both"/>
      </w:pPr>
      <w:r>
        <w:lastRenderedPageBreak/>
        <w:t xml:space="preserve">                             серия ________________ номер 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кем выдан 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дата выдачи __________</w:t>
      </w:r>
    </w:p>
    <w:p w:rsidR="008E7CCF" w:rsidRDefault="008E7CCF">
      <w:pPr>
        <w:pStyle w:val="ConsPlusNonformat"/>
        <w:jc w:val="both"/>
      </w:pPr>
      <w:r>
        <w:t xml:space="preserve">                             номер телефона (при наличии) _________________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bookmarkStart w:id="16" w:name="P164"/>
      <w:bookmarkEnd w:id="16"/>
      <w:r>
        <w:t xml:space="preserve">                                 Заявление</w:t>
      </w:r>
    </w:p>
    <w:p w:rsidR="008E7CCF" w:rsidRDefault="008E7CCF">
      <w:pPr>
        <w:pStyle w:val="ConsPlusNonformat"/>
        <w:jc w:val="both"/>
      </w:pPr>
      <w:r>
        <w:t xml:space="preserve">   о назначении денежной выплаты беременным женщинам и кормящим матерям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Прошу  назначить  мне  денежную  выплату, установленную </w:t>
      </w:r>
      <w:hyperlink r:id="rId54">
        <w:r>
          <w:rPr>
            <w:color w:val="0000FF"/>
          </w:rPr>
          <w:t>Законом</w:t>
        </w:r>
      </w:hyperlink>
      <w:r>
        <w:t xml:space="preserve"> Томской</w:t>
      </w:r>
    </w:p>
    <w:p w:rsidR="008E7CCF" w:rsidRDefault="008E7CCF">
      <w:pPr>
        <w:pStyle w:val="ConsPlusNonformat"/>
        <w:jc w:val="both"/>
      </w:pPr>
      <w:proofErr w:type="gramStart"/>
      <w:r>
        <w:t>области  от</w:t>
      </w:r>
      <w:proofErr w:type="gramEnd"/>
      <w:r>
        <w:t xml:space="preserve">  7  октября  2008  года  N 200-ОЗ "О мерах социальной поддержки</w:t>
      </w:r>
    </w:p>
    <w:p w:rsidR="008E7CCF" w:rsidRDefault="008E7CCF">
      <w:pPr>
        <w:pStyle w:val="ConsPlusNonformat"/>
        <w:jc w:val="both"/>
      </w:pPr>
      <w:proofErr w:type="gramStart"/>
      <w:r>
        <w:t>беременных  женщин</w:t>
      </w:r>
      <w:proofErr w:type="gramEnd"/>
      <w:r>
        <w:t xml:space="preserve">  и  кормящих  матерей  на  территории  Томской  области"</w:t>
      </w:r>
    </w:p>
    <w:p w:rsidR="008E7CCF" w:rsidRDefault="008E7CCF">
      <w:pPr>
        <w:pStyle w:val="ConsPlusNonformat"/>
        <w:jc w:val="both"/>
      </w:pPr>
      <w:r>
        <w:t>(заполняется в зависимости от вида выплаты):</w:t>
      </w:r>
    </w:p>
    <w:p w:rsidR="008E7CCF" w:rsidRDefault="008E7CCF">
      <w:pPr>
        <w:pStyle w:val="ConsPlusNonformat"/>
        <w:jc w:val="both"/>
      </w:pPr>
      <w:r>
        <w:t xml:space="preserve">    1)  </w:t>
      </w:r>
      <w:proofErr w:type="gramStart"/>
      <w:r>
        <w:t>как  беременной</w:t>
      </w:r>
      <w:proofErr w:type="gramEnd"/>
      <w:r>
        <w:t xml:space="preserve">  женщине, состоящей на учете со сроком беременности</w:t>
      </w:r>
    </w:p>
    <w:p w:rsidR="008E7CCF" w:rsidRDefault="008E7CCF">
      <w:pPr>
        <w:pStyle w:val="ConsPlusNonformat"/>
        <w:jc w:val="both"/>
      </w:pPr>
      <w:r>
        <w:t>более 12 недель, на основании заключения врача, выданного __ _________ 20__</w:t>
      </w:r>
    </w:p>
    <w:p w:rsidR="008E7CCF" w:rsidRDefault="008E7CCF">
      <w:pPr>
        <w:pStyle w:val="ConsPlusNonformat"/>
        <w:jc w:val="both"/>
      </w:pPr>
      <w:r>
        <w:t xml:space="preserve">    </w:t>
      </w:r>
      <w:proofErr w:type="gramStart"/>
      <w:r>
        <w:t>Сообщаю,  что</w:t>
      </w:r>
      <w:proofErr w:type="gramEnd"/>
      <w:r>
        <w:t xml:space="preserve">  ежемесячное  пособие  в  связи с рождением и воспитанием</w:t>
      </w:r>
    </w:p>
    <w:p w:rsidR="008E7CCF" w:rsidRDefault="008E7CCF">
      <w:pPr>
        <w:pStyle w:val="ConsPlusNonformat"/>
        <w:jc w:val="both"/>
      </w:pPr>
      <w:r>
        <w:t xml:space="preserve">ребенка,  предусмотренное </w:t>
      </w:r>
      <w:hyperlink r:id="rId55">
        <w:r>
          <w:rPr>
            <w:color w:val="0000FF"/>
          </w:rPr>
          <w:t>статьей 10.7</w:t>
        </w:r>
      </w:hyperlink>
      <w:r>
        <w:t xml:space="preserve"> Закона Томской области от 16 декабря</w:t>
      </w:r>
    </w:p>
    <w:p w:rsidR="008E7CCF" w:rsidRDefault="008E7CCF">
      <w:pPr>
        <w:pStyle w:val="ConsPlusNonformat"/>
        <w:jc w:val="both"/>
      </w:pPr>
      <w:r>
        <w:t>2004    года    N   253-ОЗ   "О   социальной   поддержке   граждан, имеющих</w:t>
      </w:r>
    </w:p>
    <w:p w:rsidR="008E7CCF" w:rsidRDefault="008E7CCF">
      <w:pPr>
        <w:pStyle w:val="ConsPlusNonformat"/>
        <w:jc w:val="both"/>
      </w:pPr>
      <w:r>
        <w:t>несовершеннолетних детей", не получаю</w:t>
      </w:r>
    </w:p>
    <w:p w:rsidR="008E7CCF" w:rsidRDefault="008E7CCF">
      <w:pPr>
        <w:pStyle w:val="ConsPlusNonformat"/>
        <w:jc w:val="both"/>
      </w:pPr>
      <w:r>
        <w:t xml:space="preserve">                                  __ __________ 20__    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     (</w:t>
      </w:r>
      <w:proofErr w:type="gramStart"/>
      <w:r>
        <w:t xml:space="preserve">Дата)   </w:t>
      </w:r>
      <w:proofErr w:type="gramEnd"/>
      <w:r>
        <w:t xml:space="preserve">       (Подпись заявителя)</w:t>
      </w:r>
    </w:p>
    <w:p w:rsidR="008E7CCF" w:rsidRDefault="008E7CCF">
      <w:pPr>
        <w:pStyle w:val="ConsPlusNonformat"/>
        <w:jc w:val="both"/>
      </w:pPr>
      <w:r>
        <w:t>Сведения проверены посредством единой цифровой платформы</w:t>
      </w:r>
    </w:p>
    <w:p w:rsidR="008E7CCF" w:rsidRDefault="008E7CCF">
      <w:pPr>
        <w:pStyle w:val="ConsPlusNonformat"/>
        <w:jc w:val="both"/>
      </w:pPr>
      <w:r>
        <w:t xml:space="preserve">                                  __ __________ 20_</w:t>
      </w:r>
      <w:proofErr w:type="gramStart"/>
      <w:r>
        <w:t>_  _</w:t>
      </w:r>
      <w:proofErr w:type="gramEnd"/>
      <w:r>
        <w:t>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     (</w:t>
      </w:r>
      <w:proofErr w:type="gramStart"/>
      <w:r>
        <w:t xml:space="preserve">Дата)   </w:t>
      </w:r>
      <w:proofErr w:type="gramEnd"/>
      <w:r>
        <w:t xml:space="preserve">     (Подпись специалиста)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2) как кормящей матери ребенка ________________________________________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(Фамилия, имя, отчество (последнее - при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 наличии) ребенка)</w:t>
      </w:r>
    </w:p>
    <w:p w:rsidR="008E7CCF" w:rsidRDefault="008E7CCF">
      <w:pPr>
        <w:pStyle w:val="ConsPlusNonformat"/>
        <w:jc w:val="both"/>
      </w:pPr>
      <w:r>
        <w:t>Свидетельство о рождении ребенка от __________ серия ____ N ______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                Сведения о составе семьи заявителя:</w:t>
      </w:r>
    </w:p>
    <w:p w:rsidR="008E7CCF" w:rsidRDefault="008E7CC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49"/>
        <w:gridCol w:w="1129"/>
        <w:gridCol w:w="2098"/>
        <w:gridCol w:w="979"/>
        <w:gridCol w:w="1701"/>
        <w:gridCol w:w="1864"/>
      </w:tblGrid>
      <w:tr w:rsidR="008E7CCF">
        <w:tc>
          <w:tcPr>
            <w:tcW w:w="124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112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Дата рождения</w:t>
            </w:r>
          </w:p>
        </w:tc>
        <w:tc>
          <w:tcPr>
            <w:tcW w:w="2098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Документ, удостоверяющий личность, свидетельство о рождении (наименование, серия, номер, дата выдачи)</w:t>
            </w:r>
          </w:p>
        </w:tc>
        <w:tc>
          <w:tcPr>
            <w:tcW w:w="97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1701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Имеется ли решение суда о взыскании алиментов на ребенка (да/нет)</w:t>
            </w:r>
          </w:p>
        </w:tc>
        <w:tc>
          <w:tcPr>
            <w:tcW w:w="1864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Ребенок находится на полном государственном обеспечении (да/нет)</w:t>
            </w:r>
          </w:p>
        </w:tc>
      </w:tr>
      <w:tr w:rsidR="008E7CCF">
        <w:tc>
          <w:tcPr>
            <w:tcW w:w="124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2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7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64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6</w:t>
            </w: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124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12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2098" w:type="dxa"/>
          </w:tcPr>
          <w:p w:rsidR="008E7CCF" w:rsidRDefault="008E7CCF">
            <w:pPr>
              <w:pStyle w:val="ConsPlusNormal"/>
            </w:pPr>
          </w:p>
        </w:tc>
        <w:tc>
          <w:tcPr>
            <w:tcW w:w="97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701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864" w:type="dxa"/>
          </w:tcPr>
          <w:p w:rsidR="008E7CCF" w:rsidRDefault="008E7CCF">
            <w:pPr>
              <w:pStyle w:val="ConsPlusNormal"/>
            </w:pPr>
          </w:p>
        </w:tc>
      </w:tr>
    </w:tbl>
    <w:p w:rsidR="008E7CCF" w:rsidRDefault="008E7CCF">
      <w:pPr>
        <w:pStyle w:val="ConsPlusNormal"/>
        <w:jc w:val="both"/>
      </w:pPr>
    </w:p>
    <w:p w:rsidR="008E7CCF" w:rsidRDefault="008E7CCF">
      <w:pPr>
        <w:pStyle w:val="ConsPlusNonformat"/>
        <w:jc w:val="both"/>
      </w:pPr>
      <w:r>
        <w:t>Сообщаю о доходах моей семьи за период с __________ по __________</w:t>
      </w:r>
    </w:p>
    <w:p w:rsidR="008E7CCF" w:rsidRDefault="008E7CCF">
      <w:pPr>
        <w:pStyle w:val="ConsPlusNonformat"/>
        <w:jc w:val="both"/>
      </w:pPr>
      <w:r>
        <w:t>по видам полученного дохода:</w:t>
      </w:r>
    </w:p>
    <w:p w:rsidR="008E7CCF" w:rsidRDefault="008E7CC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66"/>
        <w:gridCol w:w="1009"/>
        <w:gridCol w:w="1960"/>
      </w:tblGrid>
      <w:tr w:rsidR="008E7CCF">
        <w:tc>
          <w:tcPr>
            <w:tcW w:w="6066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>Вид полученного дохода</w:t>
            </w:r>
          </w:p>
        </w:tc>
        <w:tc>
          <w:tcPr>
            <w:tcW w:w="1009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t xml:space="preserve">Наличие дохода </w:t>
            </w:r>
            <w:r>
              <w:lastRenderedPageBreak/>
              <w:t>(да/нет)</w:t>
            </w:r>
          </w:p>
        </w:tc>
        <w:tc>
          <w:tcPr>
            <w:tcW w:w="1960" w:type="dxa"/>
            <w:vAlign w:val="center"/>
          </w:tcPr>
          <w:p w:rsidR="008E7CCF" w:rsidRDefault="008E7CCF">
            <w:pPr>
              <w:pStyle w:val="ConsPlusNormal"/>
              <w:jc w:val="center"/>
            </w:pPr>
            <w:r>
              <w:lastRenderedPageBreak/>
              <w:t xml:space="preserve">Наименование источника выплаты </w:t>
            </w:r>
            <w:r>
              <w:lastRenderedPageBreak/>
              <w:t>дохода членов семьи</w:t>
            </w: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lastRenderedPageBreak/>
              <w:t>1. Все виды заработной платы (денежного вознаграждения, содержания) и дополнительного вознаграждения по всем местам работы, в том числе:</w:t>
            </w:r>
          </w:p>
          <w:p w:rsidR="008E7CCF" w:rsidRDefault="008E7CCF">
            <w:pPr>
              <w:pStyle w:val="ConsPlusNormal"/>
              <w:jc w:val="both"/>
            </w:pPr>
            <w:r>
              <w:t>1) суммы, начисленные по тарифным ставкам, должностным окладам, сдельным расценкам или исходя из выручки от реализации продукции (выполнения работ и оказания услуг);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2) все виды доплат и надбавок к тарифным ставкам и должностным окладам, установленные законодательством Российской Федерации, в том числе за работу на тяжелых работах, на работах с вредными условиями труда и на работах в местностях с тяжелыми климатическими условиями, в ночное время, на подземных работах, за квалификацию, классный чин, квалификационный разряд, дипломатический ранг, особые условия государственной службы, совмещение профессий и выполнение обязанностей временно отсутствующих работников, со сведениями, составляющими государственную тайну, ученую степень и ученое звание, выслугу лет и стаж работы;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3) премии и вознаграждения, предусмотренные системой оплаты труда;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4) суммы, начисленные за сверхурочную работу, работу в выходные и праздничные дни;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5) заработная плата, сохраняемая на время отпуска, а также денежная компенсация за неиспользованный отпуск;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6) средняя заработная плата, сохраняемая на время выполнения государственных и общественных обязанностей и в других случаях, предусмотренных законодательством о труде;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7) выходное пособие, выплачиваемое при увольнении, а также компенсация при выходе в отставку;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8) 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9) 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 xml:space="preserve">2. Денежное довольствие военнослужащих,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</w:t>
            </w:r>
            <w:r>
              <w:lastRenderedPageBreak/>
              <w:t>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Федерации, а также дополнительные выплаты, носящие постоянный характер, 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lastRenderedPageBreak/>
              <w:t>3. Единовременное пособие при увольнении с военной службы,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4. Все виды пенсий (кроме надбавок, установленных к пенсии на уход за пенсионером), компенсационные выплаты и ежемесячные доплаты к пенсиям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5. Ежемесячное пожизненное содержание судей, вышедших в отставку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6. Стипендии, выплачиваемые обучающимся в организациях начального, среднего и высшего профессионального образования, аспирантам и докторантам, обучающимся с отрывом от производства в аспирантуре и докторантуре при образовательных организациях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названным категориям граждан в период нахождения их в академическом отпуске по медицинским показаниям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7. Пособие по безработице, а также стипендия, получаемая безработным в период профессионального обучения и переобучения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8. Пособие по временной нетрудоспособности, пособие по беременности и родам, а также ежемесячное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9. Пособие по уходу за ребенком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трехлетнего возраста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 xml:space="preserve">10. 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безработными, а также в период, когда супруги военнослужащих вынуждены не </w:t>
            </w:r>
            <w:r>
              <w:lastRenderedPageBreak/>
              <w:t>работать по состоянию здоровья детей, связанному с условиями проживания по месту военной службы супруга, если по заключению учреждения здравоохранения их дети до достижения возраста 18 лет нуждаются в постороннем уходе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lastRenderedPageBreak/>
              <w:t>11. Ежемесячная компенсационная выплата неработающим женам лиц рядового и начальствующего состава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 и учреждений уголовно-исполнительной системы Министерства юстиции Российской Федерации в отдаленных гарнизонах и местностях, где отсутствует возможность их трудоустройства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12. Ежемесячные суммы, выплачиваемые в возмещение вреда, причиненного жизни и здоровью при исполнении трудовых и служебных обязанностей, за исключением дополнительных расходов на медицинскую, социальную и профессиональную реабилитацию в соответствии с назначением учреждения медико-социальной экспертизы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 xml:space="preserve">13. Надбавки и доплаты (кроме носящих единовременный характер) к видам выплат, указанным в </w:t>
            </w:r>
            <w:hyperlink r:id="rId56">
              <w:r>
                <w:rPr>
                  <w:color w:val="0000FF"/>
                </w:rPr>
                <w:t>пункте 7</w:t>
              </w:r>
            </w:hyperlink>
            <w:r>
              <w:t xml:space="preserve"> Порядка учета и исчисления величины среднедушевого дохода, утвержденного постановлением Администрации Томской области от 28.12.2004 N 96а, установленные органами власти субъектов Российской Федерации, органами местного самоуправления, предприятиями, учреждениями и другими организациями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14. Меры социальной поддержки в виде пособий, компенсаций, ежемесячных денежных выплат, субсидий и иные социальные выплаты, установленные нормативными правовыми актами Российской Федерации, Томской области, органов местного самоуправления, не являющиеся государственной социальной помощью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15. Денежные эквиваленты полученных членами семьи льгот и социальных гарантий, установленных органами государственной власти Российской Федерации, субъектов Российской Федерации, органами местного самоуправления, организациями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16. Комиссионное вознаграждение штатным страховым агентам и штатным брокерам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17. 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18. Авторское вознаграждение, выплачиваемое штатным работникам редакций газет, журналов и иных средств массовой информации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 xml:space="preserve">19. Доходы, получаемые от избирательных комиссий членами </w:t>
            </w:r>
            <w:r>
              <w:lastRenderedPageBreak/>
              <w:t>избирательных комиссий, осуществляющими свою деятельность в указанных комиссиях не на постоянной основе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lastRenderedPageBreak/>
              <w:t>20. Доходы, получаемые физическими лицами от избирательных комиссий, а также из избирательных фондов кандидатов в депутаты и избирательных фондов избирательных объединений за выполнение указанными лицами работ, непосредственно связанных с проведением избирательных кампаний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21. Доходы физических лиц, осуществляющих старательскую деятельность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22. Доходы от занятий предпринимательской деятельностью: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1) в качестве индивидуальных предпринимателей, нотариусов, адвокатов, занимающихся частной практикой, физических лиц, профессиональная деятельность которых в соответствии с федеральными законами подлежит государственной регистрации и (или) лицензированию (включая доходы, полученные в результате деятельности крестьянского (фермерского) хозяйства), в том числе без образования юридического лица;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2) доходы в рамках применения специального налогового режима "Налог на профессиональный доход";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3) доходы в рамках применения патентной системы налогообложения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23. Доходы по акциям и другие доходы от участия в управлении собственностью организации (дивиденды, выплаты по долевым паям)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24. Доходы от сдачи в аренду (наем) недвижимого имущества, принадлежащего на праве собственности семье или отдельным ее членам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25. Алименты, получаемые на несовершеннолетних детей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  <w:tr w:rsidR="008E7CCF">
        <w:tc>
          <w:tcPr>
            <w:tcW w:w="6066" w:type="dxa"/>
          </w:tcPr>
          <w:p w:rsidR="008E7CCF" w:rsidRDefault="008E7CCF">
            <w:pPr>
              <w:pStyle w:val="ConsPlusNormal"/>
              <w:jc w:val="both"/>
            </w:pPr>
            <w:r>
              <w:t>26. Проценты по вкладам</w:t>
            </w:r>
          </w:p>
        </w:tc>
        <w:tc>
          <w:tcPr>
            <w:tcW w:w="1009" w:type="dxa"/>
          </w:tcPr>
          <w:p w:rsidR="008E7CCF" w:rsidRDefault="008E7CCF">
            <w:pPr>
              <w:pStyle w:val="ConsPlusNormal"/>
            </w:pPr>
          </w:p>
        </w:tc>
        <w:tc>
          <w:tcPr>
            <w:tcW w:w="1960" w:type="dxa"/>
          </w:tcPr>
          <w:p w:rsidR="008E7CCF" w:rsidRDefault="008E7CCF">
            <w:pPr>
              <w:pStyle w:val="ConsPlusNormal"/>
            </w:pPr>
          </w:p>
        </w:tc>
      </w:tr>
    </w:tbl>
    <w:p w:rsidR="008E7CCF" w:rsidRDefault="008E7CCF">
      <w:pPr>
        <w:pStyle w:val="ConsPlusNormal"/>
        <w:jc w:val="both"/>
      </w:pPr>
    </w:p>
    <w:p w:rsidR="008E7CCF" w:rsidRDefault="008E7CCF">
      <w:pPr>
        <w:pStyle w:val="ConsPlusNonformat"/>
        <w:jc w:val="both"/>
      </w:pPr>
      <w:r>
        <w:t xml:space="preserve">    К настоящему заявлению прилагаю документы на ____ листах:</w:t>
      </w:r>
    </w:p>
    <w:p w:rsidR="008E7CCF" w:rsidRDefault="008E7CCF">
      <w:pPr>
        <w:pStyle w:val="ConsPlusNonformat"/>
        <w:jc w:val="both"/>
      </w:pPr>
      <w:r>
        <w:t>1. __________________________________________________________________</w:t>
      </w:r>
    </w:p>
    <w:p w:rsidR="008E7CCF" w:rsidRDefault="008E7CCF">
      <w:pPr>
        <w:pStyle w:val="ConsPlusNonformat"/>
        <w:jc w:val="both"/>
      </w:pPr>
      <w:r>
        <w:t>2. __________________________________________________________________</w:t>
      </w:r>
    </w:p>
    <w:p w:rsidR="008E7CCF" w:rsidRDefault="008E7CCF">
      <w:pPr>
        <w:pStyle w:val="ConsPlusNonformat"/>
        <w:jc w:val="both"/>
      </w:pPr>
      <w:r>
        <w:t>3. __________________________________________________________________</w:t>
      </w:r>
    </w:p>
    <w:p w:rsidR="008E7CCF" w:rsidRDefault="008E7CCF">
      <w:pPr>
        <w:pStyle w:val="ConsPlusNonformat"/>
        <w:jc w:val="both"/>
      </w:pPr>
      <w:r>
        <w:t>4. __________________________________________________________________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Согласие на обработку указанных мною персональных данных прилагается.</w:t>
      </w:r>
    </w:p>
    <w:p w:rsidR="008E7CCF" w:rsidRDefault="008E7CCF">
      <w:pPr>
        <w:pStyle w:val="ConsPlusNonformat"/>
        <w:jc w:val="both"/>
      </w:pPr>
      <w:r>
        <w:t>_________   _________________________________________________   ___________</w:t>
      </w:r>
    </w:p>
    <w:p w:rsidR="008E7CCF" w:rsidRDefault="008E7CCF">
      <w:pPr>
        <w:pStyle w:val="ConsPlusNonformat"/>
        <w:jc w:val="both"/>
      </w:pPr>
      <w:r>
        <w:t xml:space="preserve">  (</w:t>
      </w:r>
      <w:proofErr w:type="gramStart"/>
      <w:r>
        <w:t xml:space="preserve">Дата)   </w:t>
      </w:r>
      <w:proofErr w:type="gramEnd"/>
      <w:r>
        <w:t xml:space="preserve"> (Фамилия, имя, отчество (последнее - при наличии)    (Подпись</w:t>
      </w:r>
    </w:p>
    <w:p w:rsidR="008E7CCF" w:rsidRDefault="008E7CCF">
      <w:pPr>
        <w:pStyle w:val="ConsPlusNonformat"/>
        <w:jc w:val="both"/>
      </w:pPr>
      <w:r>
        <w:t xml:space="preserve">                                </w:t>
      </w:r>
      <w:proofErr w:type="gramStart"/>
      <w:r>
        <w:t xml:space="preserve">заявителя)   </w:t>
      </w:r>
      <w:proofErr w:type="gramEnd"/>
      <w:r>
        <w:t xml:space="preserve">                    заявителя)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Выплату денежной выплаты прошу осуществлять через (нужное подчеркнуть):</w:t>
      </w:r>
    </w:p>
    <w:p w:rsidR="008E7CCF" w:rsidRDefault="008E7CCF">
      <w:pPr>
        <w:pStyle w:val="ConsPlusNonformat"/>
        <w:jc w:val="both"/>
      </w:pPr>
      <w:r>
        <w:t xml:space="preserve">    1) оператора почтовой связи ___________________________________________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(Наименование)</w:t>
      </w:r>
    </w:p>
    <w:p w:rsidR="008E7CCF" w:rsidRDefault="008E7CCF">
      <w:pPr>
        <w:pStyle w:val="ConsPlusNonformat"/>
        <w:jc w:val="both"/>
      </w:pPr>
      <w:r>
        <w:t xml:space="preserve">    2) кредитную организацию на счет: _____________________________________</w:t>
      </w:r>
    </w:p>
    <w:p w:rsidR="008E7CCF" w:rsidRDefault="008E7CCF">
      <w:pPr>
        <w:pStyle w:val="ConsPlusNonformat"/>
        <w:jc w:val="both"/>
      </w:pPr>
      <w:r>
        <w:lastRenderedPageBreak/>
        <w:t xml:space="preserve">    в отделении N ___________________ филиала N ___________________________</w:t>
      </w:r>
    </w:p>
    <w:p w:rsidR="008E7CCF" w:rsidRDefault="008E7CCF">
      <w:pPr>
        <w:pStyle w:val="ConsPlusNonformat"/>
        <w:jc w:val="both"/>
      </w:pPr>
      <w:r>
        <w:t>кредитной организации _____________________________________________________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(Наименование кредитной организации)</w:t>
      </w:r>
    </w:p>
    <w:p w:rsidR="008E7CCF" w:rsidRDefault="008E7CCF">
      <w:pPr>
        <w:pStyle w:val="ConsPlusNonformat"/>
        <w:jc w:val="both"/>
      </w:pPr>
      <w:r>
        <w:t>для перечисления денежной выплаты;</w:t>
      </w:r>
    </w:p>
    <w:p w:rsidR="008E7CCF" w:rsidRDefault="008E7CCF">
      <w:pPr>
        <w:pStyle w:val="ConsPlusNonformat"/>
        <w:jc w:val="both"/>
      </w:pPr>
      <w:r>
        <w:t xml:space="preserve">    3) иным способом ______________________________________________________</w:t>
      </w:r>
    </w:p>
    <w:p w:rsidR="008E7CCF" w:rsidRDefault="008E7CCF">
      <w:pPr>
        <w:pStyle w:val="ConsPlusNonformat"/>
        <w:jc w:val="both"/>
      </w:pPr>
      <w:r>
        <w:t xml:space="preserve">                                   (Указать способ выплаты)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Обязуюсь   </w:t>
      </w:r>
      <w:proofErr w:type="gramStart"/>
      <w:r>
        <w:t>письменно  уведомить</w:t>
      </w:r>
      <w:proofErr w:type="gramEnd"/>
      <w:r>
        <w:t xml:space="preserve">  в  течение  пяти  рабочих  дней  после</w:t>
      </w:r>
    </w:p>
    <w:p w:rsidR="008E7CCF" w:rsidRDefault="008E7CCF">
      <w:pPr>
        <w:pStyle w:val="ConsPlusNonformat"/>
        <w:jc w:val="both"/>
      </w:pPr>
      <w:r>
        <w:t xml:space="preserve">наступления   </w:t>
      </w:r>
      <w:proofErr w:type="gramStart"/>
      <w:r>
        <w:t xml:space="preserve">случаев,   </w:t>
      </w:r>
      <w:proofErr w:type="gramEnd"/>
      <w:r>
        <w:t>влекущих  прекращение  выплаты  денежной  выплаты,</w:t>
      </w:r>
    </w:p>
    <w:p w:rsidR="008E7CCF" w:rsidRDefault="008E7CCF">
      <w:pPr>
        <w:pStyle w:val="ConsPlusNonformat"/>
        <w:jc w:val="both"/>
      </w:pPr>
      <w:r>
        <w:t xml:space="preserve">указанных  в  </w:t>
      </w:r>
      <w:hyperlink w:anchor="P118">
        <w:r>
          <w:rPr>
            <w:color w:val="0000FF"/>
          </w:rPr>
          <w:t>подпунктах  4)</w:t>
        </w:r>
      </w:hyperlink>
      <w:r>
        <w:t xml:space="preserve"> - </w:t>
      </w:r>
      <w:hyperlink w:anchor="P121">
        <w:r>
          <w:rPr>
            <w:color w:val="0000FF"/>
          </w:rPr>
          <w:t>7)</w:t>
        </w:r>
      </w:hyperlink>
      <w:r>
        <w:t xml:space="preserve">, </w:t>
      </w:r>
      <w:hyperlink w:anchor="P123">
        <w:r>
          <w:rPr>
            <w:color w:val="0000FF"/>
          </w:rPr>
          <w:t>9)</w:t>
        </w:r>
      </w:hyperlink>
      <w:r>
        <w:t xml:space="preserve">, </w:t>
      </w:r>
      <w:hyperlink w:anchor="P124">
        <w:r>
          <w:rPr>
            <w:color w:val="0000FF"/>
          </w:rPr>
          <w:t>10) пункта 18</w:t>
        </w:r>
      </w:hyperlink>
      <w:r>
        <w:t xml:space="preserve"> Порядка предоставления</w:t>
      </w:r>
    </w:p>
    <w:p w:rsidR="008E7CCF" w:rsidRDefault="008E7CCF">
      <w:pPr>
        <w:pStyle w:val="ConsPlusNonformat"/>
        <w:jc w:val="both"/>
      </w:pPr>
      <w:proofErr w:type="gramStart"/>
      <w:r>
        <w:t>денежной  выплаты</w:t>
      </w:r>
      <w:proofErr w:type="gramEnd"/>
      <w:r>
        <w:t xml:space="preserve">  беременным  женщинам  и  кормящим  матерям на территории</w:t>
      </w:r>
    </w:p>
    <w:p w:rsidR="008E7CCF" w:rsidRDefault="008E7CCF">
      <w:pPr>
        <w:pStyle w:val="ConsPlusNonformat"/>
        <w:jc w:val="both"/>
      </w:pPr>
      <w:r>
        <w:t>Томской области, определенного постановлением Администрации Томской области</w:t>
      </w:r>
    </w:p>
    <w:p w:rsidR="008E7CCF" w:rsidRDefault="008E7CCF">
      <w:pPr>
        <w:pStyle w:val="ConsPlusNonformat"/>
        <w:jc w:val="both"/>
      </w:pPr>
      <w:r>
        <w:t xml:space="preserve">от   </w:t>
      </w:r>
      <w:proofErr w:type="gramStart"/>
      <w:r>
        <w:t>30.09.2022  N</w:t>
      </w:r>
      <w:proofErr w:type="gramEnd"/>
      <w:r>
        <w:t xml:space="preserve">  433а  "Об  определении  Порядка предоставления денежной</w:t>
      </w:r>
    </w:p>
    <w:p w:rsidR="008E7CCF" w:rsidRDefault="008E7CCF">
      <w:pPr>
        <w:pStyle w:val="ConsPlusNonformat"/>
        <w:jc w:val="both"/>
      </w:pPr>
      <w:proofErr w:type="gramStart"/>
      <w:r>
        <w:t>выплаты  беременным</w:t>
      </w:r>
      <w:proofErr w:type="gramEnd"/>
      <w:r>
        <w:t xml:space="preserve">  женщинам  и  кормящим  матерям  на  территории Томской</w:t>
      </w:r>
    </w:p>
    <w:p w:rsidR="008E7CCF" w:rsidRDefault="008E7CCF">
      <w:pPr>
        <w:pStyle w:val="ConsPlusNonformat"/>
        <w:jc w:val="both"/>
      </w:pPr>
      <w:r>
        <w:t>области".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>_________   _________________________________________________   ___________</w:t>
      </w:r>
    </w:p>
    <w:p w:rsidR="008E7CCF" w:rsidRDefault="008E7CCF">
      <w:pPr>
        <w:pStyle w:val="ConsPlusNonformat"/>
        <w:jc w:val="both"/>
      </w:pPr>
      <w:r>
        <w:t xml:space="preserve">  (</w:t>
      </w:r>
      <w:proofErr w:type="gramStart"/>
      <w:r>
        <w:t xml:space="preserve">Дата)   </w:t>
      </w:r>
      <w:proofErr w:type="gramEnd"/>
      <w:r>
        <w:t xml:space="preserve"> (Фамилия, имя, отчество (последнее - при наличии)    (Подпись</w:t>
      </w:r>
    </w:p>
    <w:p w:rsidR="008E7CCF" w:rsidRDefault="008E7CCF">
      <w:pPr>
        <w:pStyle w:val="ConsPlusNonformat"/>
        <w:jc w:val="both"/>
      </w:pPr>
      <w:r>
        <w:t xml:space="preserve">                                </w:t>
      </w:r>
      <w:proofErr w:type="gramStart"/>
      <w:r>
        <w:t xml:space="preserve">заявителя)   </w:t>
      </w:r>
      <w:proofErr w:type="gramEnd"/>
      <w:r>
        <w:t xml:space="preserve">                    заявителя)</w:t>
      </w:r>
    </w:p>
    <w:p w:rsidR="008E7CCF" w:rsidRDefault="008E7CCF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>Дата приема заявления: __ __________ 20__ Специалист ____ (_______________)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      (Подпись) (Расшифровка</w:t>
      </w:r>
    </w:p>
    <w:p w:rsidR="008E7CCF" w:rsidRDefault="008E7CCF">
      <w:pPr>
        <w:pStyle w:val="ConsPlusNonformat"/>
        <w:jc w:val="both"/>
      </w:pPr>
      <w:r>
        <w:t xml:space="preserve">                                                                подписи)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 xml:space="preserve">    -------------------------- линия отреза --------------------------</w:t>
      </w:r>
    </w:p>
    <w:p w:rsidR="008E7CCF" w:rsidRDefault="008E7CCF">
      <w:pPr>
        <w:pStyle w:val="ConsPlusNonformat"/>
        <w:jc w:val="both"/>
      </w:pPr>
    </w:p>
    <w:p w:rsidR="008E7CCF" w:rsidRDefault="008E7CCF">
      <w:pPr>
        <w:pStyle w:val="ConsPlusNonformat"/>
        <w:jc w:val="both"/>
      </w:pPr>
      <w:r>
        <w:t>Расписка-уведомление о приеме документов на _______________ листах принята.</w:t>
      </w:r>
    </w:p>
    <w:p w:rsidR="008E7CCF" w:rsidRDefault="008E7CCF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8E7CCF" w:rsidRDefault="008E7CCF">
      <w:pPr>
        <w:pStyle w:val="ConsPlusNonformat"/>
        <w:jc w:val="both"/>
      </w:pPr>
      <w:r>
        <w:t>Дата приема заявления: __ __________ 20__</w:t>
      </w:r>
    </w:p>
    <w:p w:rsidR="008E7CCF" w:rsidRDefault="008E7CCF">
      <w:pPr>
        <w:pStyle w:val="ConsPlusNonformat"/>
        <w:jc w:val="both"/>
      </w:pPr>
      <w:r>
        <w:t>Специалист _____________ (_____________________)</w:t>
      </w:r>
    </w:p>
    <w:p w:rsidR="008E7CCF" w:rsidRDefault="008E7CCF">
      <w:pPr>
        <w:pStyle w:val="ConsPlusNonformat"/>
        <w:jc w:val="both"/>
      </w:pPr>
      <w:r>
        <w:t xml:space="preserve">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</w:t>
      </w: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jc w:val="both"/>
      </w:pPr>
    </w:p>
    <w:p w:rsidR="008E7CCF" w:rsidRDefault="008E7CC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1E6D" w:rsidRDefault="00C61E6D"/>
    <w:sectPr w:rsidR="00C61E6D" w:rsidSect="00934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CCF"/>
    <w:rsid w:val="008E7CCF"/>
    <w:rsid w:val="00A51AF3"/>
    <w:rsid w:val="00C6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7413"/>
  <w15:chartTrackingRefBased/>
  <w15:docId w15:val="{FCA34ADC-599E-4800-A665-C8E5A315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7CC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E7CC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E7CC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E7CC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00933" TargetMode="External"/><Relationship Id="rId18" Type="http://schemas.openxmlformats.org/officeDocument/2006/relationships/hyperlink" Target="https://login.consultant.ru/link/?req=doc&amp;base=RLAW091&amp;n=161662&amp;dst=100119" TargetMode="External"/><Relationship Id="rId26" Type="http://schemas.openxmlformats.org/officeDocument/2006/relationships/hyperlink" Target="https://login.consultant.ru/link/?req=doc&amp;base=RLAW091&amp;n=116186&amp;dst=100023" TargetMode="External"/><Relationship Id="rId39" Type="http://schemas.openxmlformats.org/officeDocument/2006/relationships/hyperlink" Target="https://login.consultant.ru/link/?req=doc&amp;base=RLAW091&amp;n=174662&amp;dst=100234" TargetMode="External"/><Relationship Id="rId21" Type="http://schemas.openxmlformats.org/officeDocument/2006/relationships/hyperlink" Target="https://login.consultant.ru/link/?req=doc&amp;base=RLAW091&amp;n=139109&amp;dst=100010" TargetMode="External"/><Relationship Id="rId34" Type="http://schemas.openxmlformats.org/officeDocument/2006/relationships/hyperlink" Target="https://login.consultant.ru/link/?req=doc&amp;base=LAW&amp;n=468389&amp;dst=2360" TargetMode="External"/><Relationship Id="rId42" Type="http://schemas.openxmlformats.org/officeDocument/2006/relationships/hyperlink" Target="https://login.consultant.ru/link/?req=doc&amp;base=LAW&amp;n=439201&amp;dst=100278" TargetMode="External"/><Relationship Id="rId47" Type="http://schemas.openxmlformats.org/officeDocument/2006/relationships/hyperlink" Target="https://login.consultant.ru/link/?req=doc&amp;base=RLAW091&amp;n=179786&amp;dst=100307" TargetMode="External"/><Relationship Id="rId50" Type="http://schemas.openxmlformats.org/officeDocument/2006/relationships/hyperlink" Target="https://login.consultant.ru/link/?req=doc&amp;base=RLAW091&amp;n=175567&amp;dst=100009" TargetMode="External"/><Relationship Id="rId55" Type="http://schemas.openxmlformats.org/officeDocument/2006/relationships/hyperlink" Target="https://login.consultant.ru/link/?req=doc&amp;base=RLAW091&amp;n=179786&amp;dst=100307" TargetMode="External"/><Relationship Id="rId7" Type="http://schemas.openxmlformats.org/officeDocument/2006/relationships/hyperlink" Target="https://login.consultant.ru/link/?req=doc&amp;base=RLAW091&amp;n=116186&amp;dst=10002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41434" TargetMode="External"/><Relationship Id="rId29" Type="http://schemas.openxmlformats.org/officeDocument/2006/relationships/hyperlink" Target="https://login.consultant.ru/link/?req=doc&amp;base=RLAW091&amp;n=181033&amp;dst=100010" TargetMode="External"/><Relationship Id="rId11" Type="http://schemas.openxmlformats.org/officeDocument/2006/relationships/hyperlink" Target="https://login.consultant.ru/link/?req=doc&amp;base=RLAW091&amp;n=87664" TargetMode="External"/><Relationship Id="rId24" Type="http://schemas.openxmlformats.org/officeDocument/2006/relationships/hyperlink" Target="https://login.consultant.ru/link/?req=doc&amp;base=RLAW091&amp;n=175567&amp;dst=100006" TargetMode="External"/><Relationship Id="rId32" Type="http://schemas.openxmlformats.org/officeDocument/2006/relationships/hyperlink" Target="https://login.consultant.ru/link/?req=doc&amp;base=RLAW091&amp;n=174662&amp;dst=100277" TargetMode="External"/><Relationship Id="rId37" Type="http://schemas.openxmlformats.org/officeDocument/2006/relationships/hyperlink" Target="https://login.consultant.ru/link/?req=doc&amp;base=RLAW091&amp;n=174662&amp;dst=100230" TargetMode="External"/><Relationship Id="rId40" Type="http://schemas.openxmlformats.org/officeDocument/2006/relationships/hyperlink" Target="https://login.consultant.ru/link/?req=doc&amp;base=RLAW091&amp;n=174662&amp;dst=100854" TargetMode="External"/><Relationship Id="rId45" Type="http://schemas.openxmlformats.org/officeDocument/2006/relationships/hyperlink" Target="https://login.consultant.ru/link/?req=doc&amp;base=LAW&amp;n=453313" TargetMode="External"/><Relationship Id="rId53" Type="http://schemas.openxmlformats.org/officeDocument/2006/relationships/hyperlink" Target="https://login.consultant.ru/link/?req=doc&amp;base=RLAW091&amp;n=181033&amp;dst=100012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75567&amp;dst=100005" TargetMode="External"/><Relationship Id="rId19" Type="http://schemas.openxmlformats.org/officeDocument/2006/relationships/hyperlink" Target="https://login.consultant.ru/link/?req=doc&amp;base=RLAW091&amp;n=106610&amp;dst=100006" TargetMode="External"/><Relationship Id="rId4" Type="http://schemas.openxmlformats.org/officeDocument/2006/relationships/hyperlink" Target="https://login.consultant.ru/link/?req=doc&amp;base=RLAW091&amp;n=169754&amp;dst=100005" TargetMode="External"/><Relationship Id="rId9" Type="http://schemas.openxmlformats.org/officeDocument/2006/relationships/hyperlink" Target="https://login.consultant.ru/link/?req=doc&amp;base=RLAW091&amp;n=36411" TargetMode="External"/><Relationship Id="rId14" Type="http://schemas.openxmlformats.org/officeDocument/2006/relationships/hyperlink" Target="https://login.consultant.ru/link/?req=doc&amp;base=RLAW091&amp;n=112308" TargetMode="External"/><Relationship Id="rId22" Type="http://schemas.openxmlformats.org/officeDocument/2006/relationships/hyperlink" Target="https://login.consultant.ru/link/?req=doc&amp;base=RLAW091&amp;n=151908&amp;dst=100020" TargetMode="External"/><Relationship Id="rId27" Type="http://schemas.openxmlformats.org/officeDocument/2006/relationships/hyperlink" Target="https://login.consultant.ru/link/?req=doc&amp;base=RLAW091&amp;n=174662&amp;dst=100196" TargetMode="External"/><Relationship Id="rId30" Type="http://schemas.openxmlformats.org/officeDocument/2006/relationships/hyperlink" Target="https://login.consultant.ru/link/?req=doc&amp;base=RLAW091&amp;n=169754&amp;dst=100009" TargetMode="External"/><Relationship Id="rId35" Type="http://schemas.openxmlformats.org/officeDocument/2006/relationships/hyperlink" Target="https://login.consultant.ru/link/?req=doc&amp;base=RLAW091&amp;n=174662&amp;dst=100220" TargetMode="External"/><Relationship Id="rId43" Type="http://schemas.openxmlformats.org/officeDocument/2006/relationships/hyperlink" Target="https://login.consultant.ru/link/?req=doc&amp;base=RLAW091&amp;n=169754&amp;dst=100015" TargetMode="External"/><Relationship Id="rId48" Type="http://schemas.openxmlformats.org/officeDocument/2006/relationships/hyperlink" Target="https://login.consultant.ru/link/?req=doc&amp;base=RLAW091&amp;n=175567&amp;dst=100007" TargetMode="External"/><Relationship Id="rId56" Type="http://schemas.openxmlformats.org/officeDocument/2006/relationships/hyperlink" Target="https://login.consultant.ru/link/?req=doc&amp;base=RLAW091&amp;n=174662&amp;dst=100223" TargetMode="External"/><Relationship Id="rId8" Type="http://schemas.openxmlformats.org/officeDocument/2006/relationships/hyperlink" Target="https://login.consultant.ru/link/?req=doc&amp;base=RLAW091&amp;n=151918" TargetMode="External"/><Relationship Id="rId51" Type="http://schemas.openxmlformats.org/officeDocument/2006/relationships/hyperlink" Target="https://login.consultant.ru/link/?req=doc&amp;base=RLAW091&amp;n=175567&amp;dst=10001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92834" TargetMode="External"/><Relationship Id="rId17" Type="http://schemas.openxmlformats.org/officeDocument/2006/relationships/hyperlink" Target="https://login.consultant.ru/link/?req=doc&amp;base=RLAW091&amp;n=161677&amp;dst=100086" TargetMode="External"/><Relationship Id="rId25" Type="http://schemas.openxmlformats.org/officeDocument/2006/relationships/hyperlink" Target="https://login.consultant.ru/link/?req=doc&amp;base=RLAW091&amp;n=181033&amp;dst=100010" TargetMode="External"/><Relationship Id="rId33" Type="http://schemas.openxmlformats.org/officeDocument/2006/relationships/hyperlink" Target="https://login.consultant.ru/link/?req=doc&amp;base=RLAW091&amp;n=169754&amp;dst=100012" TargetMode="External"/><Relationship Id="rId38" Type="http://schemas.openxmlformats.org/officeDocument/2006/relationships/hyperlink" Target="https://login.consultant.ru/link/?req=doc&amp;base=RLAW091&amp;n=174662&amp;dst=100231" TargetMode="External"/><Relationship Id="rId46" Type="http://schemas.openxmlformats.org/officeDocument/2006/relationships/hyperlink" Target="https://login.consultant.ru/link/?req=doc&amp;base=LAW&amp;n=116468" TargetMode="External"/><Relationship Id="rId20" Type="http://schemas.openxmlformats.org/officeDocument/2006/relationships/hyperlink" Target="https://login.consultant.ru/link/?req=doc&amp;base=RLAW091&amp;n=117200&amp;dst=100025" TargetMode="External"/><Relationship Id="rId41" Type="http://schemas.openxmlformats.org/officeDocument/2006/relationships/hyperlink" Target="https://login.consultant.ru/link/?req=doc&amp;base=RLAW091&amp;n=169754&amp;dst=100013" TargetMode="External"/><Relationship Id="rId54" Type="http://schemas.openxmlformats.org/officeDocument/2006/relationships/hyperlink" Target="https://login.consultant.ru/link/?req=doc&amp;base=RLAW091&amp;n=11618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1033&amp;dst=100009" TargetMode="External"/><Relationship Id="rId15" Type="http://schemas.openxmlformats.org/officeDocument/2006/relationships/hyperlink" Target="https://login.consultant.ru/link/?req=doc&amp;base=RLAW091&amp;n=137173" TargetMode="External"/><Relationship Id="rId23" Type="http://schemas.openxmlformats.org/officeDocument/2006/relationships/hyperlink" Target="https://login.consultant.ru/link/?req=doc&amp;base=RLAW091&amp;n=169754&amp;dst=100006" TargetMode="External"/><Relationship Id="rId28" Type="http://schemas.openxmlformats.org/officeDocument/2006/relationships/hyperlink" Target="https://login.consultant.ru/link/?req=doc&amp;base=RLAW091&amp;n=169754&amp;dst=100007" TargetMode="External"/><Relationship Id="rId36" Type="http://schemas.openxmlformats.org/officeDocument/2006/relationships/hyperlink" Target="https://login.consultant.ru/link/?req=doc&amp;base=RLAW091&amp;n=174662&amp;dst=100513" TargetMode="External"/><Relationship Id="rId49" Type="http://schemas.openxmlformats.org/officeDocument/2006/relationships/hyperlink" Target="https://login.consultant.ru/link/?req=doc&amp;base=RLAW091&amp;n=179786&amp;dst=100307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64983" TargetMode="External"/><Relationship Id="rId31" Type="http://schemas.openxmlformats.org/officeDocument/2006/relationships/hyperlink" Target="https://login.consultant.ru/link/?req=doc&amp;base=RLAW091&amp;n=169754&amp;dst=100011" TargetMode="External"/><Relationship Id="rId44" Type="http://schemas.openxmlformats.org/officeDocument/2006/relationships/hyperlink" Target="https://login.consultant.ru/link/?req=doc&amp;base=RLAW091&amp;n=169754&amp;dst=100016" TargetMode="External"/><Relationship Id="rId52" Type="http://schemas.openxmlformats.org/officeDocument/2006/relationships/hyperlink" Target="https://login.consultant.ru/link/?req=doc&amp;base=RLAW091&amp;n=175567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5671</Words>
  <Characters>32326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Попова</dc:creator>
  <cp:keywords/>
  <dc:description/>
  <cp:lastModifiedBy>Любовь Геннадьевна Цымбалова</cp:lastModifiedBy>
  <cp:revision>2</cp:revision>
  <dcterms:created xsi:type="dcterms:W3CDTF">2024-02-08T03:53:00Z</dcterms:created>
  <dcterms:modified xsi:type="dcterms:W3CDTF">2024-02-16T10:17:00Z</dcterms:modified>
</cp:coreProperties>
</file>