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103" w:rsidRPr="009E21C4" w:rsidRDefault="00891103" w:rsidP="009E21C4">
      <w:pPr>
        <w:ind w:firstLine="567"/>
        <w:jc w:val="center"/>
        <w:rPr>
          <w:rFonts w:ascii="PT Astra Serif" w:hAnsi="PT Astra Serif"/>
          <w:sz w:val="26"/>
          <w:szCs w:val="26"/>
        </w:rPr>
      </w:pPr>
      <w:r w:rsidRPr="009E21C4">
        <w:rPr>
          <w:rFonts w:ascii="PT Astra Serif" w:hAnsi="PT Astra Serif"/>
          <w:sz w:val="26"/>
          <w:szCs w:val="26"/>
        </w:rPr>
        <w:t>Информация о реализации в 20</w:t>
      </w:r>
      <w:r w:rsidR="00C63A44" w:rsidRPr="009E21C4">
        <w:rPr>
          <w:rFonts w:ascii="PT Astra Serif" w:hAnsi="PT Astra Serif"/>
          <w:sz w:val="26"/>
          <w:szCs w:val="26"/>
        </w:rPr>
        <w:t>2</w:t>
      </w:r>
      <w:r w:rsidR="00C749D4" w:rsidRPr="009E21C4">
        <w:rPr>
          <w:rFonts w:ascii="PT Astra Serif" w:hAnsi="PT Astra Serif"/>
          <w:sz w:val="26"/>
          <w:szCs w:val="26"/>
        </w:rPr>
        <w:t>3</w:t>
      </w:r>
      <w:r w:rsidRPr="009E21C4">
        <w:rPr>
          <w:rFonts w:ascii="PT Astra Serif" w:hAnsi="PT Astra Serif"/>
          <w:sz w:val="26"/>
          <w:szCs w:val="26"/>
        </w:rPr>
        <w:t xml:space="preserve"> году</w:t>
      </w:r>
    </w:p>
    <w:p w:rsidR="00C63A44" w:rsidRPr="009E21C4" w:rsidRDefault="00C63A44" w:rsidP="009E21C4">
      <w:pPr>
        <w:tabs>
          <w:tab w:val="left" w:pos="0"/>
        </w:tabs>
        <w:ind w:firstLine="567"/>
        <w:jc w:val="center"/>
        <w:rPr>
          <w:rFonts w:ascii="PT Astra Serif" w:hAnsi="PT Astra Serif" w:cs="PT Astra Serif"/>
          <w:sz w:val="26"/>
          <w:szCs w:val="26"/>
        </w:rPr>
      </w:pPr>
      <w:r w:rsidRPr="009E21C4">
        <w:rPr>
          <w:rFonts w:ascii="PT Astra Serif" w:hAnsi="PT Astra Serif"/>
          <w:sz w:val="26"/>
          <w:szCs w:val="26"/>
        </w:rPr>
        <w:t xml:space="preserve">мероприятий Комплексного плана Томской области по обеспечению поэтапного доступа </w:t>
      </w:r>
      <w:r w:rsidRPr="009E21C4">
        <w:rPr>
          <w:rFonts w:ascii="PT Astra Serif" w:hAnsi="PT Astra Serif" w:cs="PT Astra Serif"/>
          <w:sz w:val="26"/>
          <w:szCs w:val="26"/>
        </w:rPr>
        <w:t>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w:t>
      </w:r>
    </w:p>
    <w:p w:rsidR="00C63A44" w:rsidRPr="009E21C4" w:rsidRDefault="00C63A44" w:rsidP="009E21C4">
      <w:pPr>
        <w:tabs>
          <w:tab w:val="left" w:pos="0"/>
        </w:tabs>
        <w:ind w:firstLine="567"/>
        <w:jc w:val="both"/>
        <w:rPr>
          <w:rFonts w:ascii="PT Astra Serif" w:hAnsi="PT Astra Serif" w:cs="PT Astra Serif"/>
          <w:sz w:val="26"/>
          <w:szCs w:val="26"/>
        </w:rPr>
      </w:pPr>
    </w:p>
    <w:p w:rsidR="000235ED" w:rsidRPr="009E21C4" w:rsidRDefault="000235ED" w:rsidP="009E21C4">
      <w:pPr>
        <w:ind w:right="-1" w:firstLine="567"/>
        <w:jc w:val="both"/>
        <w:rPr>
          <w:rFonts w:ascii="PT Astra Serif" w:hAnsi="PT Astra Serif" w:cs="Times New Roman CYR"/>
          <w:bCs/>
          <w:sz w:val="26"/>
          <w:szCs w:val="26"/>
        </w:rPr>
      </w:pPr>
      <w:r w:rsidRPr="009E21C4">
        <w:rPr>
          <w:rFonts w:ascii="PT Astra Serif" w:hAnsi="PT Astra Serif"/>
          <w:sz w:val="26"/>
          <w:szCs w:val="26"/>
        </w:rPr>
        <w:t xml:space="preserve">Правительством Российской Федерации от 11.12.2020 № 11826п-П44 утвержден «Комплекс мер </w:t>
      </w:r>
      <w:r w:rsidRPr="009E21C4">
        <w:rPr>
          <w:rFonts w:ascii="PT Astra Serif" w:hAnsi="PT Astra Serif" w:cs="Times New Roman CYR"/>
          <w:bCs/>
          <w:sz w:val="26"/>
          <w:szCs w:val="26"/>
        </w:rPr>
        <w:t>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на 2021 - 2024 годы» (далее</w:t>
      </w:r>
      <w:r w:rsidR="002E38B7" w:rsidRPr="009E21C4">
        <w:rPr>
          <w:rFonts w:ascii="PT Astra Serif" w:hAnsi="PT Astra Serif" w:cs="Times New Roman CYR"/>
          <w:bCs/>
          <w:sz w:val="26"/>
          <w:szCs w:val="26"/>
        </w:rPr>
        <w:t xml:space="preserve"> </w:t>
      </w:r>
      <w:r w:rsidRPr="009E21C4">
        <w:rPr>
          <w:rFonts w:ascii="PT Astra Serif" w:hAnsi="PT Astra Serif" w:cs="Times New Roman CYR"/>
          <w:bCs/>
          <w:sz w:val="26"/>
          <w:szCs w:val="26"/>
        </w:rPr>
        <w:t>- Комплекс мер).</w:t>
      </w:r>
    </w:p>
    <w:p w:rsidR="000235ED" w:rsidRPr="009E21C4" w:rsidRDefault="00BA04CA" w:rsidP="009E21C4">
      <w:pPr>
        <w:tabs>
          <w:tab w:val="left" w:pos="0"/>
        </w:tabs>
        <w:ind w:firstLine="567"/>
        <w:jc w:val="both"/>
        <w:rPr>
          <w:rFonts w:ascii="PT Astra Serif" w:hAnsi="PT Astra Serif"/>
          <w:sz w:val="26"/>
          <w:szCs w:val="26"/>
        </w:rPr>
      </w:pPr>
      <w:r w:rsidRPr="009E21C4">
        <w:rPr>
          <w:rFonts w:ascii="PT Astra Serif" w:hAnsi="PT Astra Serif"/>
          <w:sz w:val="26"/>
          <w:szCs w:val="26"/>
        </w:rPr>
        <w:t xml:space="preserve">В целях исполнения </w:t>
      </w:r>
      <w:r w:rsidR="00F76907" w:rsidRPr="009E21C4">
        <w:rPr>
          <w:rFonts w:ascii="PT Astra Serif" w:hAnsi="PT Astra Serif"/>
          <w:sz w:val="26"/>
          <w:szCs w:val="26"/>
        </w:rPr>
        <w:t>К</w:t>
      </w:r>
      <w:r w:rsidRPr="009E21C4">
        <w:rPr>
          <w:rFonts w:ascii="PT Astra Serif" w:hAnsi="PT Astra Serif"/>
          <w:sz w:val="26"/>
          <w:szCs w:val="26"/>
        </w:rPr>
        <w:t xml:space="preserve">омплекса мер, направленных на обеспечение поэтапного доступа социально ориентированных некоммерческих организаций (далее - СОНКО) к бюджетным средствам, выделяемым на предоставление социальных услуг населению, </w:t>
      </w:r>
      <w:r w:rsidR="000235ED" w:rsidRPr="009E21C4">
        <w:rPr>
          <w:rFonts w:ascii="PT Astra Serif" w:hAnsi="PT Astra Serif"/>
          <w:sz w:val="26"/>
          <w:szCs w:val="26"/>
        </w:rPr>
        <w:t>принято распоряжение Администрации Томской области</w:t>
      </w:r>
      <w:r w:rsidR="00154669" w:rsidRPr="009E21C4">
        <w:rPr>
          <w:rFonts w:ascii="PT Astra Serif" w:hAnsi="PT Astra Serif"/>
          <w:sz w:val="26"/>
          <w:szCs w:val="26"/>
        </w:rPr>
        <w:t xml:space="preserve"> </w:t>
      </w:r>
      <w:r w:rsidR="000235ED" w:rsidRPr="009E21C4">
        <w:rPr>
          <w:rFonts w:ascii="PT Astra Serif" w:hAnsi="PT Astra Serif"/>
          <w:sz w:val="26"/>
          <w:szCs w:val="26"/>
        </w:rPr>
        <w:t>от 28.09.2021 № 573-ра «</w:t>
      </w:r>
      <w:r w:rsidR="000235ED" w:rsidRPr="009E21C4">
        <w:rPr>
          <w:rFonts w:ascii="PT Astra Serif" w:hAnsi="PT Astra Serif" w:cs="PT Astra Serif"/>
          <w:color w:val="000000"/>
          <w:sz w:val="26"/>
          <w:szCs w:val="26"/>
        </w:rPr>
        <w:t xml:space="preserve">Об обеспечении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w:t>
      </w:r>
      <w:r w:rsidR="00F76907" w:rsidRPr="009E21C4">
        <w:rPr>
          <w:rFonts w:ascii="PT Astra Serif" w:hAnsi="PT Astra Serif" w:cs="PT Astra Serif"/>
          <w:color w:val="000000"/>
          <w:sz w:val="26"/>
          <w:szCs w:val="26"/>
        </w:rPr>
        <w:t>(далее – распоряжение)</w:t>
      </w:r>
      <w:r w:rsidR="002E38B7" w:rsidRPr="009E21C4">
        <w:rPr>
          <w:rFonts w:ascii="PT Astra Serif" w:hAnsi="PT Astra Serif" w:cs="PT Astra Serif"/>
          <w:color w:val="000000"/>
          <w:sz w:val="26"/>
          <w:szCs w:val="26"/>
        </w:rPr>
        <w:t>,</w:t>
      </w:r>
      <w:r w:rsidR="00F76907" w:rsidRPr="009E21C4">
        <w:rPr>
          <w:rFonts w:ascii="PT Astra Serif" w:hAnsi="PT Astra Serif" w:cs="PT Astra Serif"/>
          <w:color w:val="000000"/>
          <w:sz w:val="26"/>
          <w:szCs w:val="26"/>
        </w:rPr>
        <w:t xml:space="preserve"> </w:t>
      </w:r>
      <w:r w:rsidR="000235ED" w:rsidRPr="009E21C4">
        <w:rPr>
          <w:rFonts w:ascii="PT Astra Serif" w:hAnsi="PT Astra Serif" w:cs="PT Astra Serif"/>
          <w:color w:val="000000"/>
          <w:sz w:val="26"/>
          <w:szCs w:val="26"/>
        </w:rPr>
        <w:t>которым утвержден</w:t>
      </w:r>
      <w:r w:rsidR="00F76907" w:rsidRPr="009E21C4">
        <w:rPr>
          <w:rFonts w:ascii="PT Astra Serif" w:hAnsi="PT Astra Serif" w:cs="PT Astra Serif"/>
          <w:color w:val="000000"/>
          <w:sz w:val="26"/>
          <w:szCs w:val="26"/>
        </w:rPr>
        <w:t>ы</w:t>
      </w:r>
      <w:r w:rsidR="000235ED" w:rsidRPr="009E21C4">
        <w:rPr>
          <w:rFonts w:ascii="PT Astra Serif" w:hAnsi="PT Astra Serif" w:cs="PT Astra Serif"/>
          <w:color w:val="000000"/>
          <w:sz w:val="26"/>
          <w:szCs w:val="26"/>
        </w:rPr>
        <w:t xml:space="preserve"> К</w:t>
      </w:r>
      <w:r w:rsidR="000235ED" w:rsidRPr="009E21C4">
        <w:rPr>
          <w:rStyle w:val="4TimesNewRoman"/>
          <w:rFonts w:ascii="PT Astra Serif" w:hAnsi="PT Astra Serif"/>
          <w:b w:val="0"/>
          <w:sz w:val="26"/>
          <w:szCs w:val="26"/>
        </w:rPr>
        <w:t xml:space="preserve">омплексный план мероприятий Томской области </w:t>
      </w:r>
      <w:r w:rsidR="00F76907" w:rsidRPr="009E21C4">
        <w:rPr>
          <w:rStyle w:val="4TimesNewRoman"/>
          <w:rFonts w:ascii="PT Astra Serif" w:hAnsi="PT Astra Serif"/>
          <w:b w:val="0"/>
          <w:sz w:val="26"/>
          <w:szCs w:val="26"/>
        </w:rPr>
        <w:t xml:space="preserve">и целевые показатели </w:t>
      </w:r>
      <w:r w:rsidR="000235ED" w:rsidRPr="009E21C4">
        <w:rPr>
          <w:rStyle w:val="4TimesNewRoman"/>
          <w:rFonts w:ascii="PT Astra Serif" w:hAnsi="PT Astra Serif"/>
          <w:b w:val="0"/>
          <w:sz w:val="26"/>
          <w:szCs w:val="26"/>
        </w:rPr>
        <w:t>по обеспечению поэтапного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w:t>
      </w:r>
      <w:r w:rsidR="000235ED" w:rsidRPr="009E21C4">
        <w:rPr>
          <w:rFonts w:ascii="PT Astra Serif" w:hAnsi="PT Astra Serif"/>
          <w:b/>
          <w:color w:val="000000"/>
          <w:sz w:val="26"/>
          <w:szCs w:val="26"/>
        </w:rPr>
        <w:t xml:space="preserve"> </w:t>
      </w:r>
      <w:r w:rsidR="000235ED" w:rsidRPr="009E21C4">
        <w:rPr>
          <w:rFonts w:ascii="PT Astra Serif" w:hAnsi="PT Astra Serif"/>
          <w:color w:val="000000"/>
          <w:sz w:val="26"/>
          <w:szCs w:val="26"/>
        </w:rPr>
        <w:t>на 2021-2024 годы</w:t>
      </w:r>
      <w:r w:rsidR="00F76907" w:rsidRPr="009E21C4">
        <w:rPr>
          <w:rFonts w:ascii="PT Astra Serif" w:hAnsi="PT Astra Serif"/>
          <w:color w:val="000000"/>
          <w:sz w:val="26"/>
          <w:szCs w:val="26"/>
        </w:rPr>
        <w:t>.</w:t>
      </w:r>
      <w:r w:rsidR="000235ED" w:rsidRPr="009E21C4">
        <w:rPr>
          <w:rFonts w:ascii="PT Astra Serif" w:hAnsi="PT Astra Serif"/>
          <w:color w:val="000000"/>
          <w:sz w:val="26"/>
          <w:szCs w:val="26"/>
        </w:rPr>
        <w:t xml:space="preserve"> </w:t>
      </w:r>
    </w:p>
    <w:p w:rsidR="000235ED" w:rsidRPr="009E21C4" w:rsidRDefault="00F76907" w:rsidP="009E21C4">
      <w:pPr>
        <w:tabs>
          <w:tab w:val="left" w:pos="0"/>
        </w:tabs>
        <w:autoSpaceDE w:val="0"/>
        <w:autoSpaceDN w:val="0"/>
        <w:adjustRightInd w:val="0"/>
        <w:ind w:firstLine="567"/>
        <w:jc w:val="both"/>
        <w:rPr>
          <w:rFonts w:ascii="PT Astra Serif" w:hAnsi="PT Astra Serif"/>
          <w:sz w:val="26"/>
          <w:szCs w:val="26"/>
        </w:rPr>
      </w:pPr>
      <w:r w:rsidRPr="009E21C4">
        <w:rPr>
          <w:rFonts w:ascii="PT Astra Serif" w:hAnsi="PT Astra Serif"/>
          <w:sz w:val="26"/>
          <w:szCs w:val="26"/>
        </w:rPr>
        <w:t>В 202</w:t>
      </w:r>
      <w:r w:rsidR="00835049" w:rsidRPr="009E21C4">
        <w:rPr>
          <w:rFonts w:ascii="PT Astra Serif" w:hAnsi="PT Astra Serif"/>
          <w:sz w:val="26"/>
          <w:szCs w:val="26"/>
        </w:rPr>
        <w:t>3</w:t>
      </w:r>
      <w:r w:rsidRPr="009E21C4">
        <w:rPr>
          <w:rFonts w:ascii="PT Astra Serif" w:hAnsi="PT Astra Serif"/>
          <w:sz w:val="26"/>
          <w:szCs w:val="26"/>
        </w:rPr>
        <w:t xml:space="preserve"> году в рамках исполнения распоряжения исполнительными органами Томской области проделана </w:t>
      </w:r>
      <w:r w:rsidR="00557181" w:rsidRPr="009E21C4">
        <w:rPr>
          <w:rFonts w:ascii="PT Astra Serif" w:hAnsi="PT Astra Serif"/>
          <w:sz w:val="26"/>
          <w:szCs w:val="26"/>
        </w:rPr>
        <w:t>следующая работа.</w:t>
      </w:r>
    </w:p>
    <w:p w:rsidR="00557181" w:rsidRPr="009E21C4" w:rsidRDefault="00557181" w:rsidP="009E21C4">
      <w:pPr>
        <w:tabs>
          <w:tab w:val="left" w:pos="0"/>
        </w:tabs>
        <w:autoSpaceDE w:val="0"/>
        <w:autoSpaceDN w:val="0"/>
        <w:adjustRightInd w:val="0"/>
        <w:ind w:firstLine="567"/>
        <w:jc w:val="both"/>
        <w:rPr>
          <w:rFonts w:ascii="PT Astra Serif" w:hAnsi="PT Astra Serif"/>
          <w:i/>
          <w:sz w:val="26"/>
          <w:szCs w:val="26"/>
        </w:rPr>
      </w:pPr>
      <w:r w:rsidRPr="009E21C4">
        <w:rPr>
          <w:rFonts w:ascii="PT Astra Serif" w:hAnsi="PT Astra Serif"/>
          <w:i/>
          <w:sz w:val="26"/>
          <w:szCs w:val="26"/>
        </w:rPr>
        <w:t xml:space="preserve">По пунктам 1.1, 1.2 </w:t>
      </w:r>
      <w:r w:rsidR="00004767" w:rsidRPr="009E21C4">
        <w:rPr>
          <w:rFonts w:ascii="PT Astra Serif" w:eastAsia="PT Astra Serif" w:hAnsi="PT Astra Serif" w:cs="PT Astra Serif"/>
          <w:i/>
          <w:sz w:val="26"/>
          <w:szCs w:val="26"/>
        </w:rPr>
        <w:t>распоряжения.</w:t>
      </w:r>
    </w:p>
    <w:p w:rsidR="00564360" w:rsidRPr="009E21C4" w:rsidRDefault="00564360" w:rsidP="009E21C4">
      <w:pPr>
        <w:ind w:firstLine="567"/>
        <w:jc w:val="both"/>
        <w:rPr>
          <w:rFonts w:ascii="PT Astra Serif" w:hAnsi="PT Astra Serif"/>
          <w:sz w:val="26"/>
          <w:szCs w:val="26"/>
        </w:rPr>
      </w:pPr>
      <w:r w:rsidRPr="009E21C4">
        <w:rPr>
          <w:rFonts w:ascii="PT Astra Serif" w:hAnsi="PT Astra Serif"/>
          <w:sz w:val="26"/>
          <w:szCs w:val="26"/>
        </w:rPr>
        <w:t>Законом Томской области от 13.10.2010 № 21</w:t>
      </w:r>
      <w:r w:rsidR="00113492" w:rsidRPr="009E21C4">
        <w:rPr>
          <w:rFonts w:ascii="PT Astra Serif" w:hAnsi="PT Astra Serif"/>
          <w:sz w:val="26"/>
          <w:szCs w:val="26"/>
        </w:rPr>
        <w:t>8</w:t>
      </w:r>
      <w:r w:rsidRPr="009E21C4">
        <w:rPr>
          <w:rFonts w:ascii="PT Astra Serif" w:hAnsi="PT Astra Serif"/>
          <w:sz w:val="26"/>
          <w:szCs w:val="26"/>
        </w:rPr>
        <w:t xml:space="preserve">-ОЗ «О поддержке социально ориентированных некоммерческих организаций органами государственной власти Томской области» предусмотрены следующие положения, направленные </w:t>
      </w:r>
      <w:r w:rsidRPr="009E21C4">
        <w:rPr>
          <w:rFonts w:ascii="PT Astra Serif" w:hAnsi="PT Astra Serif"/>
          <w:sz w:val="26"/>
          <w:szCs w:val="26"/>
        </w:rPr>
        <w:br/>
        <w:t>на обеспечение поэтапного доступа негосударственных организаций к бюджетным средствам на оказание услуг в социальной сфере:</w:t>
      </w:r>
    </w:p>
    <w:p w:rsidR="00564360" w:rsidRPr="009E21C4" w:rsidRDefault="00564360" w:rsidP="009E21C4">
      <w:pPr>
        <w:ind w:firstLine="567"/>
        <w:jc w:val="both"/>
        <w:rPr>
          <w:rFonts w:ascii="PT Astra Serif" w:hAnsi="PT Astra Serif"/>
          <w:sz w:val="26"/>
          <w:szCs w:val="26"/>
        </w:rPr>
      </w:pPr>
      <w:r w:rsidRPr="009E21C4">
        <w:rPr>
          <w:rFonts w:ascii="PT Astra Serif" w:hAnsi="PT Astra Serif"/>
          <w:sz w:val="26"/>
          <w:szCs w:val="26"/>
        </w:rPr>
        <w:t>установление порядка приоритетного получения мер государственной поддержки некоммерческими организациями – исполнителями общественно полезных услуг отнесено к полномочиям Администрации Томской области;</w:t>
      </w:r>
    </w:p>
    <w:p w:rsidR="00564360" w:rsidRPr="009E21C4" w:rsidRDefault="00564360" w:rsidP="009E21C4">
      <w:pPr>
        <w:pStyle w:val="24"/>
        <w:shd w:val="clear" w:color="auto" w:fill="auto"/>
        <w:spacing w:after="0" w:line="240" w:lineRule="auto"/>
        <w:ind w:firstLine="567"/>
        <w:jc w:val="both"/>
        <w:rPr>
          <w:rFonts w:ascii="PT Astra Serif" w:hAnsi="PT Astra Serif"/>
        </w:rPr>
      </w:pPr>
      <w:r w:rsidRPr="009E21C4">
        <w:rPr>
          <w:rFonts w:ascii="PT Astra Serif" w:hAnsi="PT Astra Serif"/>
        </w:rPr>
        <w:t>полномочие по определению исполнительных органов Томской области, осуществляющих оценку качества оказания общественно полезных услуг социально ориентированными некоммерческими организациями, закреплено за Губернатором Томской области.</w:t>
      </w:r>
    </w:p>
    <w:p w:rsidR="00707D14" w:rsidRPr="009E21C4" w:rsidRDefault="00707D14" w:rsidP="009E21C4">
      <w:pPr>
        <w:ind w:firstLine="709"/>
        <w:jc w:val="both"/>
        <w:rPr>
          <w:rFonts w:ascii="PT Astra Serif" w:hAnsi="PT Astra Serif"/>
          <w:sz w:val="26"/>
          <w:szCs w:val="26"/>
        </w:rPr>
      </w:pPr>
      <w:r w:rsidRPr="009E21C4">
        <w:rPr>
          <w:rFonts w:ascii="PT Astra Serif" w:hAnsi="PT Astra Serif"/>
          <w:sz w:val="26"/>
          <w:szCs w:val="26"/>
        </w:rPr>
        <w:t>В 2023 изменения в вышеуказанный нормативно правовой акт не вносились.</w:t>
      </w:r>
    </w:p>
    <w:p w:rsidR="00851E0B" w:rsidRPr="009E21C4" w:rsidRDefault="00973D76" w:rsidP="009E21C4">
      <w:pPr>
        <w:pStyle w:val="24"/>
        <w:shd w:val="clear" w:color="auto" w:fill="auto"/>
        <w:spacing w:after="0" w:line="240" w:lineRule="auto"/>
        <w:ind w:firstLine="567"/>
        <w:jc w:val="both"/>
        <w:rPr>
          <w:rFonts w:ascii="PT Astra Serif" w:eastAsia="PT Astra Serif" w:hAnsi="PT Astra Serif" w:cs="PT Astra Serif"/>
        </w:rPr>
      </w:pPr>
      <w:r w:rsidRPr="009E21C4">
        <w:rPr>
          <w:rFonts w:ascii="PT Astra Serif" w:eastAsia="PT Astra Serif" w:hAnsi="PT Astra Serif" w:cs="PT Astra Serif"/>
        </w:rPr>
        <w:t xml:space="preserve">В Департаменте социальной защиты населения Томской области </w:t>
      </w:r>
      <w:r w:rsidR="00835049" w:rsidRPr="009E21C4">
        <w:rPr>
          <w:rFonts w:ascii="PT Astra Serif" w:eastAsia="PT Astra Serif" w:hAnsi="PT Astra Serif" w:cs="PT Astra Serif"/>
        </w:rPr>
        <w:t xml:space="preserve">(далее – ДСЗН ТО) </w:t>
      </w:r>
      <w:r w:rsidRPr="009E21C4">
        <w:rPr>
          <w:rFonts w:ascii="PT Astra Serif" w:eastAsia="PT Astra Serif" w:hAnsi="PT Astra Serif" w:cs="PT Astra Serif"/>
        </w:rPr>
        <w:t xml:space="preserve">с </w:t>
      </w:r>
      <w:r w:rsidR="00851E0B" w:rsidRPr="009E21C4">
        <w:rPr>
          <w:rFonts w:ascii="PT Astra Serif" w:eastAsia="PT Astra Serif" w:hAnsi="PT Astra Serif" w:cs="PT Astra Serif"/>
        </w:rPr>
        <w:t>целью обеспечения доступа негосударственных организаций, осуществляющих деятельность в социальной сфере, к бюджетным средствам, выделяемым на предоставление социальных услуг населению, разработана нормативная правовая база:</w:t>
      </w:r>
    </w:p>
    <w:p w:rsidR="00851E0B" w:rsidRPr="009E21C4" w:rsidRDefault="00851E0B" w:rsidP="009E21C4">
      <w:pPr>
        <w:ind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п</w:t>
      </w:r>
      <w:r w:rsidRPr="009E21C4">
        <w:rPr>
          <w:rFonts w:ascii="PT Astra Serif" w:eastAsiaTheme="minorHAnsi" w:hAnsi="PT Astra Serif" w:cs="PT Astra Serif"/>
          <w:sz w:val="26"/>
          <w:szCs w:val="26"/>
          <w:lang w:eastAsia="en-US"/>
        </w:rPr>
        <w:t xml:space="preserve">риказ </w:t>
      </w:r>
      <w:r w:rsidR="00F67778" w:rsidRPr="009E21C4">
        <w:rPr>
          <w:rFonts w:ascii="PT Astra Serif" w:eastAsiaTheme="minorHAnsi" w:hAnsi="PT Astra Serif" w:cs="PT Astra Serif"/>
          <w:sz w:val="26"/>
          <w:szCs w:val="26"/>
          <w:lang w:eastAsia="en-US"/>
        </w:rPr>
        <w:t>Д</w:t>
      </w:r>
      <w:r w:rsidR="00F67778" w:rsidRPr="009E21C4">
        <w:rPr>
          <w:rFonts w:ascii="PT Astra Serif" w:eastAsia="PT Astra Serif" w:hAnsi="PT Astra Serif" w:cs="PT Astra Serif"/>
          <w:sz w:val="26"/>
          <w:szCs w:val="26"/>
        </w:rPr>
        <w:t>СЗН ТО</w:t>
      </w:r>
      <w:r w:rsidRPr="009E21C4">
        <w:rPr>
          <w:rFonts w:ascii="PT Astra Serif" w:eastAsiaTheme="minorHAnsi" w:hAnsi="PT Astra Serif" w:cs="PT Astra Serif"/>
          <w:sz w:val="26"/>
          <w:szCs w:val="26"/>
          <w:lang w:eastAsia="en-US"/>
        </w:rPr>
        <w:t xml:space="preserve"> от 31.10.2014 №</w:t>
      </w:r>
      <w:r w:rsidR="002E38B7" w:rsidRPr="009E21C4">
        <w:rPr>
          <w:rFonts w:ascii="PT Astra Serif" w:eastAsiaTheme="minorHAnsi" w:hAnsi="PT Astra Serif" w:cs="PT Astra Serif"/>
          <w:sz w:val="26"/>
          <w:szCs w:val="26"/>
          <w:lang w:eastAsia="en-US"/>
        </w:rPr>
        <w:t> </w:t>
      </w:r>
      <w:r w:rsidRPr="009E21C4">
        <w:rPr>
          <w:rFonts w:ascii="PT Astra Serif" w:eastAsiaTheme="minorHAnsi" w:hAnsi="PT Astra Serif" w:cs="PT Astra Serif"/>
          <w:sz w:val="26"/>
          <w:szCs w:val="26"/>
          <w:lang w:eastAsia="en-US"/>
        </w:rPr>
        <w:t>27</w:t>
      </w:r>
      <w:r w:rsidRPr="009E21C4">
        <w:rPr>
          <w:rFonts w:ascii="PT Astra Serif" w:eastAsia="PT Astra Serif" w:hAnsi="PT Astra Serif" w:cs="PT Astra Serif"/>
          <w:sz w:val="26"/>
          <w:szCs w:val="26"/>
        </w:rPr>
        <w:t xml:space="preserve"> «</w:t>
      </w:r>
      <w:r w:rsidRPr="009E21C4">
        <w:rPr>
          <w:rFonts w:ascii="PT Astra Serif" w:eastAsiaTheme="minorHAnsi" w:hAnsi="PT Astra Serif" w:cs="PT Astra Serif"/>
          <w:sz w:val="26"/>
          <w:szCs w:val="26"/>
          <w:lang w:eastAsia="en-US"/>
        </w:rPr>
        <w:t>Об утверждении порядка предоставления социальных услуг поставщиками социальных услуг»;</w:t>
      </w:r>
    </w:p>
    <w:p w:rsidR="00113492" w:rsidRPr="009E21C4" w:rsidRDefault="00113492" w:rsidP="009E21C4">
      <w:pPr>
        <w:ind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приказ </w:t>
      </w:r>
      <w:r w:rsidRPr="009E21C4">
        <w:rPr>
          <w:rFonts w:ascii="PT Astra Serif" w:eastAsiaTheme="minorHAnsi" w:hAnsi="PT Astra Serif" w:cs="PT Astra Serif"/>
          <w:sz w:val="26"/>
          <w:szCs w:val="26"/>
          <w:lang w:eastAsia="en-US"/>
        </w:rPr>
        <w:t>Д</w:t>
      </w:r>
      <w:r w:rsidRPr="009E21C4">
        <w:rPr>
          <w:rFonts w:ascii="PT Astra Serif" w:eastAsia="PT Astra Serif" w:hAnsi="PT Astra Serif" w:cs="PT Astra Serif"/>
          <w:sz w:val="26"/>
          <w:szCs w:val="26"/>
        </w:rPr>
        <w:t>СЗН ТО от 28.11.2014 № 30 «Об утверждении Порядка выплаты и определения размера компенсации поставщикам социальных услуг, включенным в реестр поставщиков социальных услуг Томской области, но не участвующим в выполнении государственного задания (заказа), стоимости социальных услуг, полученных гражданами в соответствии с индивидуальной программой предоставления социальных услуг»;</w:t>
      </w:r>
    </w:p>
    <w:p w:rsidR="00851E0B" w:rsidRPr="009E21C4" w:rsidRDefault="00851E0B" w:rsidP="009E21C4">
      <w:pPr>
        <w:ind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lastRenderedPageBreak/>
        <w:t xml:space="preserve">распоряжение </w:t>
      </w:r>
      <w:r w:rsidR="00F67778" w:rsidRPr="009E21C4">
        <w:rPr>
          <w:rFonts w:ascii="PT Astra Serif" w:eastAsiaTheme="minorHAnsi" w:hAnsi="PT Astra Serif" w:cs="PT Astra Serif"/>
          <w:sz w:val="26"/>
          <w:szCs w:val="26"/>
          <w:lang w:eastAsia="en-US"/>
        </w:rPr>
        <w:t>Д</w:t>
      </w:r>
      <w:r w:rsidR="00F67778" w:rsidRPr="009E21C4">
        <w:rPr>
          <w:rFonts w:ascii="PT Astra Serif" w:eastAsia="PT Astra Serif" w:hAnsi="PT Astra Serif" w:cs="PT Astra Serif"/>
          <w:sz w:val="26"/>
          <w:szCs w:val="26"/>
        </w:rPr>
        <w:t xml:space="preserve">СЗН ТО </w:t>
      </w:r>
      <w:r w:rsidRPr="009E21C4">
        <w:rPr>
          <w:rFonts w:ascii="PT Astra Serif" w:eastAsia="PT Astra Serif" w:hAnsi="PT Astra Serif" w:cs="PT Astra Serif"/>
          <w:sz w:val="26"/>
          <w:szCs w:val="26"/>
        </w:rPr>
        <w:t>от 15.08.2017 № 381 «Об утверждении порядка формирования и ведения реестра поставщиков социальных услуг Томской области, предоставляющих услуги получателям социальных услуг из числа совершеннолетних граждан»;</w:t>
      </w:r>
    </w:p>
    <w:p w:rsidR="00113492" w:rsidRPr="009E21C4" w:rsidRDefault="00113492" w:rsidP="009E21C4">
      <w:pPr>
        <w:ind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распоряжение </w:t>
      </w:r>
      <w:r w:rsidRPr="009E21C4">
        <w:rPr>
          <w:rFonts w:ascii="PT Astra Serif" w:eastAsiaTheme="minorHAnsi" w:hAnsi="PT Astra Serif" w:cs="PT Astra Serif"/>
          <w:sz w:val="26"/>
          <w:szCs w:val="26"/>
          <w:lang w:eastAsia="en-US"/>
        </w:rPr>
        <w:t>Д</w:t>
      </w:r>
      <w:r w:rsidRPr="009E21C4">
        <w:rPr>
          <w:rFonts w:ascii="PT Astra Serif" w:eastAsia="PT Astra Serif" w:hAnsi="PT Astra Serif" w:cs="PT Astra Serif"/>
          <w:sz w:val="26"/>
          <w:szCs w:val="26"/>
        </w:rPr>
        <w:t>СЗН ТО от 17.07.2020 № 356 «Об организации информационно-разъяснительной работы с негосударственными поставщиками социальных услуг Томской области, в том числе социально ориентированными некоммерческими организациями, на 2020 – 2024 годы»;</w:t>
      </w:r>
    </w:p>
    <w:p w:rsidR="00851E0B" w:rsidRPr="009E21C4" w:rsidRDefault="00851E0B" w:rsidP="009E21C4">
      <w:pPr>
        <w:ind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приказ </w:t>
      </w:r>
      <w:r w:rsidR="00F02B8D" w:rsidRPr="009E21C4">
        <w:rPr>
          <w:rFonts w:ascii="PT Astra Serif" w:eastAsiaTheme="minorHAnsi" w:hAnsi="PT Astra Serif" w:cs="PT Astra Serif"/>
          <w:sz w:val="26"/>
          <w:szCs w:val="26"/>
          <w:lang w:eastAsia="en-US"/>
        </w:rPr>
        <w:t>Д</w:t>
      </w:r>
      <w:r w:rsidR="00F02B8D" w:rsidRPr="009E21C4">
        <w:rPr>
          <w:rFonts w:ascii="PT Astra Serif" w:eastAsia="PT Astra Serif" w:hAnsi="PT Astra Serif" w:cs="PT Astra Serif"/>
          <w:sz w:val="26"/>
          <w:szCs w:val="26"/>
        </w:rPr>
        <w:t>СЗН ТО</w:t>
      </w:r>
      <w:r w:rsidRPr="009E21C4">
        <w:rPr>
          <w:rFonts w:ascii="PT Astra Serif" w:eastAsia="PT Astra Serif" w:hAnsi="PT Astra Serif" w:cs="PT Astra Serif"/>
          <w:sz w:val="26"/>
          <w:szCs w:val="26"/>
        </w:rPr>
        <w:t xml:space="preserve"> от 05.04.2021 №</w:t>
      </w:r>
      <w:r w:rsidR="002E38B7" w:rsidRPr="009E21C4">
        <w:rPr>
          <w:rFonts w:ascii="PT Astra Serif" w:eastAsia="PT Astra Serif" w:hAnsi="PT Astra Serif" w:cs="PT Astra Serif"/>
          <w:sz w:val="26"/>
          <w:szCs w:val="26"/>
        </w:rPr>
        <w:t> </w:t>
      </w:r>
      <w:r w:rsidRPr="009E21C4">
        <w:rPr>
          <w:rFonts w:ascii="PT Astra Serif" w:eastAsia="PT Astra Serif" w:hAnsi="PT Astra Serif" w:cs="PT Astra Serif"/>
          <w:sz w:val="26"/>
          <w:szCs w:val="26"/>
        </w:rPr>
        <w:t>12 «Об утверждении Административного регламента предоставления Департаментом социальной защиты населения Томской области государственной услуги «Оценка качества оказания общественно полезных услуг социально ориентированными некоммерческими организациями»;</w:t>
      </w:r>
    </w:p>
    <w:p w:rsidR="00835049" w:rsidRPr="009E21C4" w:rsidRDefault="00835049" w:rsidP="009E21C4">
      <w:pPr>
        <w:ind w:firstLine="709"/>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приказ </w:t>
      </w:r>
      <w:r w:rsidR="00F02B8D" w:rsidRPr="009E21C4">
        <w:rPr>
          <w:rFonts w:ascii="PT Astra Serif" w:eastAsiaTheme="minorHAnsi" w:hAnsi="PT Astra Serif" w:cs="PT Astra Serif"/>
          <w:sz w:val="26"/>
          <w:szCs w:val="26"/>
          <w:lang w:eastAsia="en-US"/>
        </w:rPr>
        <w:t>Д</w:t>
      </w:r>
      <w:r w:rsidR="00F02B8D" w:rsidRPr="009E21C4">
        <w:rPr>
          <w:rFonts w:ascii="PT Astra Serif" w:eastAsia="PT Astra Serif" w:hAnsi="PT Astra Serif" w:cs="PT Astra Serif"/>
          <w:sz w:val="26"/>
          <w:szCs w:val="26"/>
        </w:rPr>
        <w:t>СЗН ТО</w:t>
      </w:r>
      <w:r w:rsidRPr="009E21C4">
        <w:rPr>
          <w:rFonts w:ascii="PT Astra Serif" w:eastAsia="PT Astra Serif" w:hAnsi="PT Astra Serif" w:cs="PT Astra Serif"/>
          <w:sz w:val="26"/>
          <w:szCs w:val="26"/>
        </w:rPr>
        <w:t xml:space="preserve"> от 08.09.2023 № 30 «Об утверждении Порядка предоставления субсидии на возмещение затрат некоммерческим организациям, включенным в реестр поставщиков социальных услуг Томской области, в связи с оказанием услуг по социальной реабилитации больным наркоманией»</w:t>
      </w:r>
      <w:r w:rsidR="00113492" w:rsidRPr="009E21C4">
        <w:rPr>
          <w:rFonts w:ascii="PT Astra Serif" w:eastAsia="PT Astra Serif" w:hAnsi="PT Astra Serif" w:cs="PT Astra Serif"/>
          <w:sz w:val="26"/>
          <w:szCs w:val="26"/>
        </w:rPr>
        <w:t>.</w:t>
      </w:r>
    </w:p>
    <w:p w:rsidR="00F76907" w:rsidRPr="009E21C4" w:rsidRDefault="00F02B8D" w:rsidP="009E21C4">
      <w:pPr>
        <w:tabs>
          <w:tab w:val="left" w:pos="0"/>
        </w:tabs>
        <w:autoSpaceDE w:val="0"/>
        <w:autoSpaceDN w:val="0"/>
        <w:adjustRightInd w:val="0"/>
        <w:ind w:firstLine="567"/>
        <w:jc w:val="both"/>
        <w:rPr>
          <w:rFonts w:ascii="PT Astra Serif" w:hAnsi="PT Astra Serif"/>
          <w:sz w:val="26"/>
          <w:szCs w:val="26"/>
        </w:rPr>
      </w:pPr>
      <w:r w:rsidRPr="009E21C4">
        <w:rPr>
          <w:rFonts w:ascii="PT Astra Serif" w:hAnsi="PT Astra Serif"/>
          <w:i/>
          <w:sz w:val="26"/>
          <w:szCs w:val="26"/>
        </w:rPr>
        <w:t xml:space="preserve">В </w:t>
      </w:r>
      <w:r w:rsidR="00004767" w:rsidRPr="009E21C4">
        <w:rPr>
          <w:rFonts w:ascii="PT Astra Serif" w:hAnsi="PT Astra Serif"/>
          <w:i/>
          <w:sz w:val="26"/>
          <w:szCs w:val="26"/>
        </w:rPr>
        <w:t xml:space="preserve">целях исполнения </w:t>
      </w:r>
      <w:r w:rsidR="002E38B7" w:rsidRPr="009E21C4">
        <w:rPr>
          <w:rFonts w:ascii="PT Astra Serif" w:hAnsi="PT Astra Serif"/>
          <w:i/>
          <w:sz w:val="26"/>
          <w:szCs w:val="26"/>
        </w:rPr>
        <w:t xml:space="preserve">пункта </w:t>
      </w:r>
      <w:r w:rsidR="00F76907" w:rsidRPr="009E21C4">
        <w:rPr>
          <w:rFonts w:ascii="PT Astra Serif" w:hAnsi="PT Astra Serif"/>
          <w:i/>
          <w:sz w:val="26"/>
          <w:szCs w:val="26"/>
        </w:rPr>
        <w:t xml:space="preserve">1.3 </w:t>
      </w:r>
      <w:r w:rsidR="00004767" w:rsidRPr="009E21C4">
        <w:rPr>
          <w:rFonts w:ascii="PT Astra Serif" w:hAnsi="PT Astra Serif"/>
          <w:i/>
          <w:sz w:val="26"/>
          <w:szCs w:val="26"/>
        </w:rPr>
        <w:t>распоряжения</w:t>
      </w:r>
      <w:r w:rsidR="00004767" w:rsidRPr="009E21C4">
        <w:rPr>
          <w:rFonts w:ascii="PT Astra Serif" w:hAnsi="PT Astra Serif"/>
          <w:sz w:val="26"/>
          <w:szCs w:val="26"/>
        </w:rPr>
        <w:t xml:space="preserve"> в Томской области </w:t>
      </w:r>
      <w:r w:rsidR="00F76907" w:rsidRPr="009E21C4">
        <w:rPr>
          <w:rFonts w:ascii="PT Astra Serif" w:hAnsi="PT Astra Serif" w:cs="PT Astra Serif"/>
          <w:color w:val="000000"/>
          <w:sz w:val="26"/>
          <w:szCs w:val="26"/>
        </w:rPr>
        <w:t>административны</w:t>
      </w:r>
      <w:r w:rsidR="00004767" w:rsidRPr="009E21C4">
        <w:rPr>
          <w:rFonts w:ascii="PT Astra Serif" w:hAnsi="PT Astra Serif" w:cs="PT Astra Serif"/>
          <w:color w:val="000000"/>
          <w:sz w:val="26"/>
          <w:szCs w:val="26"/>
        </w:rPr>
        <w:t>е</w:t>
      </w:r>
      <w:r w:rsidR="00F76907" w:rsidRPr="009E21C4">
        <w:rPr>
          <w:rFonts w:ascii="PT Astra Serif" w:hAnsi="PT Astra Serif" w:cs="PT Astra Serif"/>
          <w:color w:val="000000"/>
          <w:sz w:val="26"/>
          <w:szCs w:val="26"/>
        </w:rPr>
        <w:t xml:space="preserve"> регламент</w:t>
      </w:r>
      <w:r w:rsidR="00004767" w:rsidRPr="009E21C4">
        <w:rPr>
          <w:rFonts w:ascii="PT Astra Serif" w:hAnsi="PT Astra Serif" w:cs="PT Astra Serif"/>
          <w:color w:val="000000"/>
          <w:sz w:val="26"/>
          <w:szCs w:val="26"/>
        </w:rPr>
        <w:t>ы</w:t>
      </w:r>
      <w:r w:rsidR="00F76907" w:rsidRPr="009E21C4">
        <w:rPr>
          <w:rFonts w:ascii="PT Astra Serif" w:hAnsi="PT Astra Serif" w:cs="PT Astra Serif"/>
          <w:color w:val="000000"/>
          <w:sz w:val="26"/>
          <w:szCs w:val="26"/>
        </w:rPr>
        <w:t xml:space="preserve"> предоставления государственных услуг по оценке качества </w:t>
      </w:r>
      <w:r w:rsidR="00F76907" w:rsidRPr="009E21C4">
        <w:rPr>
          <w:rFonts w:ascii="PT Astra Serif" w:hAnsi="PT Astra Serif" w:cs="PT Astra Serif"/>
          <w:color w:val="00000A"/>
          <w:sz w:val="26"/>
          <w:szCs w:val="26"/>
        </w:rPr>
        <w:t>оказания общественно полезных услуг социально ориентированными некоммерческими организациями</w:t>
      </w:r>
      <w:r w:rsidR="00F76907" w:rsidRPr="009E21C4">
        <w:rPr>
          <w:rFonts w:ascii="PT Astra Serif" w:hAnsi="PT Astra Serif"/>
          <w:sz w:val="26"/>
          <w:szCs w:val="26"/>
        </w:rPr>
        <w:t xml:space="preserve"> </w:t>
      </w:r>
      <w:r w:rsidR="00E067A4" w:rsidRPr="009E21C4">
        <w:rPr>
          <w:rFonts w:ascii="PT Astra Serif" w:hAnsi="PT Astra Serif"/>
          <w:sz w:val="26"/>
          <w:szCs w:val="26"/>
        </w:rPr>
        <w:t xml:space="preserve">приняты в пяти исполнительных органах </w:t>
      </w:r>
      <w:r w:rsidR="00004767" w:rsidRPr="009E21C4">
        <w:rPr>
          <w:rFonts w:ascii="PT Astra Serif" w:hAnsi="PT Astra Serif"/>
          <w:sz w:val="26"/>
          <w:szCs w:val="26"/>
        </w:rPr>
        <w:t>Т</w:t>
      </w:r>
      <w:r w:rsidR="00E067A4" w:rsidRPr="009E21C4">
        <w:rPr>
          <w:rFonts w:ascii="PT Astra Serif" w:hAnsi="PT Astra Serif"/>
          <w:sz w:val="26"/>
          <w:szCs w:val="26"/>
        </w:rPr>
        <w:t>омской области.</w:t>
      </w:r>
    </w:p>
    <w:p w:rsidR="00004767" w:rsidRPr="009E21C4" w:rsidRDefault="00004767" w:rsidP="009E21C4">
      <w:pPr>
        <w:tabs>
          <w:tab w:val="left" w:pos="0"/>
        </w:tabs>
        <w:ind w:left="-77" w:firstLine="567"/>
        <w:jc w:val="both"/>
        <w:rPr>
          <w:rFonts w:ascii="PT Astra Serif" w:hAnsi="PT Astra Serif"/>
          <w:sz w:val="26"/>
          <w:szCs w:val="26"/>
        </w:rPr>
      </w:pPr>
      <w:r w:rsidRPr="009E21C4">
        <w:rPr>
          <w:rFonts w:ascii="PT Astra Serif" w:hAnsi="PT Astra Serif"/>
          <w:i/>
          <w:sz w:val="26"/>
          <w:szCs w:val="26"/>
        </w:rPr>
        <w:t xml:space="preserve">В целях исполнения </w:t>
      </w:r>
      <w:r w:rsidRPr="009E21C4">
        <w:rPr>
          <w:rFonts w:ascii="PT Astra Serif" w:eastAsia="PT Astra Serif" w:hAnsi="PT Astra Serif" w:cs="PT Astra Serif"/>
          <w:i/>
          <w:sz w:val="26"/>
          <w:szCs w:val="26"/>
        </w:rPr>
        <w:t>пунктов 2.1, 2.2</w:t>
      </w:r>
      <w:r w:rsidR="0077274A" w:rsidRPr="009E21C4">
        <w:rPr>
          <w:rFonts w:ascii="PT Astra Serif" w:eastAsia="PT Astra Serif" w:hAnsi="PT Astra Serif" w:cs="PT Astra Serif"/>
          <w:i/>
          <w:sz w:val="26"/>
          <w:szCs w:val="26"/>
        </w:rPr>
        <w:t xml:space="preserve"> </w:t>
      </w:r>
      <w:r w:rsidRPr="009E21C4">
        <w:rPr>
          <w:rFonts w:ascii="PT Astra Serif" w:hAnsi="PT Astra Serif"/>
          <w:i/>
          <w:sz w:val="26"/>
          <w:szCs w:val="26"/>
        </w:rPr>
        <w:t>распоряжения</w:t>
      </w:r>
      <w:r w:rsidRPr="009E21C4">
        <w:rPr>
          <w:rFonts w:ascii="PT Astra Serif" w:hAnsi="PT Astra Serif"/>
          <w:sz w:val="26"/>
          <w:szCs w:val="26"/>
        </w:rPr>
        <w:t xml:space="preserve"> в регионе выстроена система оказания финансовой, информационной, методологической и консультационной помощи СОНКО, действующим на территории Томской области.</w:t>
      </w:r>
    </w:p>
    <w:p w:rsidR="00D45257" w:rsidRPr="009E21C4" w:rsidRDefault="00004767" w:rsidP="009E21C4">
      <w:pPr>
        <w:ind w:firstLine="567"/>
        <w:jc w:val="both"/>
        <w:rPr>
          <w:rFonts w:ascii="PT Astra Serif" w:hAnsi="PT Astra Serif"/>
          <w:sz w:val="26"/>
          <w:szCs w:val="26"/>
          <w:lang w:bidi="ru-RU"/>
        </w:rPr>
      </w:pPr>
      <w:r w:rsidRPr="009E21C4">
        <w:rPr>
          <w:rFonts w:ascii="PT Astra Serif" w:hAnsi="PT Astra Serif"/>
          <w:color w:val="000000"/>
          <w:sz w:val="26"/>
          <w:szCs w:val="26"/>
          <w:lang w:bidi="ru-RU"/>
        </w:rPr>
        <w:t>В части финансовой поддержки</w:t>
      </w:r>
      <w:r w:rsidR="00D45257" w:rsidRPr="009E21C4">
        <w:rPr>
          <w:rFonts w:ascii="PT Astra Serif" w:hAnsi="PT Astra Serif"/>
          <w:color w:val="000000"/>
          <w:sz w:val="26"/>
          <w:szCs w:val="26"/>
          <w:lang w:bidi="ru-RU"/>
        </w:rPr>
        <w:t xml:space="preserve">: </w:t>
      </w:r>
      <w:r w:rsidRPr="009E21C4">
        <w:rPr>
          <w:rFonts w:ascii="PT Astra Serif" w:hAnsi="PT Astra Serif"/>
          <w:color w:val="000000"/>
          <w:sz w:val="26"/>
          <w:szCs w:val="26"/>
          <w:lang w:bidi="ru-RU"/>
        </w:rPr>
        <w:t xml:space="preserve">организатором </w:t>
      </w:r>
      <w:r w:rsidR="001718AC" w:rsidRPr="009E21C4">
        <w:rPr>
          <w:rFonts w:ascii="PT Astra Serif" w:hAnsi="PT Astra Serif"/>
          <w:sz w:val="26"/>
          <w:szCs w:val="26"/>
        </w:rPr>
        <w:t>Конкурса по предоставлению субсидий социально ориентированным некоммерческим организациям, за исключением государственных (муниципальных) учреждений, в рамках реализации мероприятий подпрограммы «Содействие развитию институтов гражданского общества Томской области» государственной программы «Повышение эффективности регионального и муниципального управления в Томской области»</w:t>
      </w:r>
      <w:r w:rsidRPr="009E21C4">
        <w:rPr>
          <w:rFonts w:ascii="PT Astra Serif" w:hAnsi="PT Astra Serif"/>
          <w:color w:val="000000"/>
          <w:sz w:val="26"/>
          <w:szCs w:val="26"/>
          <w:lang w:bidi="ru-RU"/>
        </w:rPr>
        <w:t xml:space="preserve"> (далее - Конкурс) являет</w:t>
      </w:r>
      <w:r w:rsidRPr="009E21C4">
        <w:rPr>
          <w:rFonts w:ascii="PT Astra Serif" w:hAnsi="PT Astra Serif"/>
          <w:sz w:val="26"/>
          <w:szCs w:val="26"/>
          <w:lang w:bidi="ru-RU"/>
        </w:rPr>
        <w:t>ся</w:t>
      </w:r>
      <w:r w:rsidRPr="009E21C4">
        <w:rPr>
          <w:rFonts w:ascii="PT Astra Serif" w:hAnsi="PT Astra Serif"/>
          <w:color w:val="FF0000"/>
          <w:sz w:val="26"/>
          <w:szCs w:val="26"/>
          <w:lang w:bidi="ru-RU"/>
        </w:rPr>
        <w:t xml:space="preserve"> </w:t>
      </w:r>
      <w:r w:rsidR="001718AC" w:rsidRPr="009E21C4">
        <w:rPr>
          <w:rFonts w:ascii="PT Astra Serif" w:hAnsi="PT Astra Serif"/>
          <w:sz w:val="26"/>
          <w:szCs w:val="26"/>
        </w:rPr>
        <w:t>Департамент внутренней политики и социальных коммуникаций Администрации Томской области</w:t>
      </w:r>
      <w:r w:rsidRPr="009E21C4">
        <w:rPr>
          <w:rFonts w:ascii="PT Astra Serif" w:hAnsi="PT Astra Serif"/>
          <w:sz w:val="26"/>
          <w:szCs w:val="26"/>
          <w:lang w:bidi="ru-RU"/>
        </w:rPr>
        <w:t>.</w:t>
      </w:r>
      <w:r w:rsidR="00D45257" w:rsidRPr="009E21C4">
        <w:rPr>
          <w:rFonts w:ascii="PT Astra Serif" w:hAnsi="PT Astra Serif"/>
          <w:sz w:val="26"/>
          <w:szCs w:val="26"/>
          <w:lang w:bidi="ru-RU"/>
        </w:rPr>
        <w:t xml:space="preserve"> </w:t>
      </w:r>
    </w:p>
    <w:p w:rsidR="00D45257" w:rsidRPr="009E21C4" w:rsidRDefault="00D45257" w:rsidP="009E21C4">
      <w:pPr>
        <w:ind w:firstLine="567"/>
        <w:jc w:val="both"/>
        <w:rPr>
          <w:rFonts w:ascii="PT Astra Serif" w:hAnsi="PT Astra Serif"/>
          <w:sz w:val="26"/>
          <w:szCs w:val="26"/>
        </w:rPr>
      </w:pPr>
      <w:r w:rsidRPr="009E21C4">
        <w:rPr>
          <w:rFonts w:ascii="PT Astra Serif" w:hAnsi="PT Astra Serif"/>
          <w:sz w:val="26"/>
          <w:szCs w:val="26"/>
        </w:rPr>
        <w:t xml:space="preserve">Распоряжением Администрации Томской области от 08.12.2023 № 807-ра </w:t>
      </w:r>
      <w:r w:rsidR="00113492" w:rsidRPr="009E21C4">
        <w:rPr>
          <w:rFonts w:ascii="PT Astra Serif" w:hAnsi="PT Astra Serif"/>
          <w:sz w:val="26"/>
          <w:szCs w:val="26"/>
        </w:rPr>
        <w:t xml:space="preserve">утверждены победители Конкурса, которыми стали 23 </w:t>
      </w:r>
      <w:r w:rsidRPr="009E21C4">
        <w:rPr>
          <w:rFonts w:ascii="PT Astra Serif" w:hAnsi="PT Astra Serif"/>
          <w:sz w:val="26"/>
          <w:szCs w:val="26"/>
        </w:rPr>
        <w:t>организации</w:t>
      </w:r>
      <w:r w:rsidR="00113492" w:rsidRPr="009E21C4">
        <w:rPr>
          <w:rFonts w:ascii="PT Astra Serif" w:hAnsi="PT Astra Serif"/>
          <w:sz w:val="26"/>
          <w:szCs w:val="26"/>
        </w:rPr>
        <w:t>,</w:t>
      </w:r>
      <w:r w:rsidRPr="009E21C4">
        <w:rPr>
          <w:rFonts w:ascii="PT Astra Serif" w:hAnsi="PT Astra Serif"/>
          <w:sz w:val="26"/>
          <w:szCs w:val="26"/>
        </w:rPr>
        <w:t xml:space="preserve"> получи</w:t>
      </w:r>
      <w:r w:rsidR="00113492" w:rsidRPr="009E21C4">
        <w:rPr>
          <w:rFonts w:ascii="PT Astra Serif" w:hAnsi="PT Astra Serif"/>
          <w:sz w:val="26"/>
          <w:szCs w:val="26"/>
        </w:rPr>
        <w:t>вшие</w:t>
      </w:r>
      <w:r w:rsidRPr="009E21C4">
        <w:rPr>
          <w:rFonts w:ascii="PT Astra Serif" w:hAnsi="PT Astra Serif"/>
          <w:sz w:val="26"/>
          <w:szCs w:val="26"/>
        </w:rPr>
        <w:t xml:space="preserve"> поддержку на общую сумму 24 873 887,41 рублей, </w:t>
      </w:r>
      <w:r w:rsidR="00113492" w:rsidRPr="009E21C4">
        <w:rPr>
          <w:rFonts w:ascii="PT Astra Serif" w:hAnsi="PT Astra Serif"/>
          <w:sz w:val="26"/>
          <w:szCs w:val="26"/>
        </w:rPr>
        <w:t xml:space="preserve">из которых </w:t>
      </w:r>
      <w:r w:rsidRPr="009E21C4">
        <w:rPr>
          <w:rFonts w:ascii="PT Astra Serif" w:hAnsi="PT Astra Serif"/>
          <w:sz w:val="26"/>
          <w:szCs w:val="26"/>
        </w:rPr>
        <w:t xml:space="preserve">12 436 943,70 руб. </w:t>
      </w:r>
      <w:r w:rsidR="00113492" w:rsidRPr="009E21C4">
        <w:rPr>
          <w:rFonts w:ascii="PT Astra Serif" w:hAnsi="PT Astra Serif"/>
          <w:sz w:val="26"/>
          <w:szCs w:val="26"/>
        </w:rPr>
        <w:t xml:space="preserve"> - </w:t>
      </w:r>
      <w:r w:rsidRPr="009E21C4">
        <w:rPr>
          <w:rFonts w:ascii="PT Astra Serif" w:hAnsi="PT Astra Serif"/>
          <w:sz w:val="26"/>
          <w:szCs w:val="26"/>
        </w:rPr>
        <w:t xml:space="preserve">  средств</w:t>
      </w:r>
      <w:r w:rsidR="00113492" w:rsidRPr="009E21C4">
        <w:rPr>
          <w:rFonts w:ascii="PT Astra Serif" w:hAnsi="PT Astra Serif"/>
          <w:sz w:val="26"/>
          <w:szCs w:val="26"/>
        </w:rPr>
        <w:t>а</w:t>
      </w:r>
      <w:r w:rsidRPr="009E21C4">
        <w:rPr>
          <w:rFonts w:ascii="PT Astra Serif" w:hAnsi="PT Astra Serif"/>
          <w:sz w:val="26"/>
          <w:szCs w:val="26"/>
        </w:rPr>
        <w:t xml:space="preserve"> гранта Президента Российской Федерации.</w:t>
      </w:r>
      <w:r w:rsidR="00113492" w:rsidRPr="009E21C4">
        <w:rPr>
          <w:rFonts w:ascii="PT Astra Serif" w:hAnsi="PT Astra Serif"/>
          <w:sz w:val="26"/>
          <w:szCs w:val="26"/>
        </w:rPr>
        <w:t xml:space="preserve"> </w:t>
      </w:r>
      <w:r w:rsidRPr="009E21C4">
        <w:rPr>
          <w:rFonts w:ascii="PT Astra Serif" w:hAnsi="PT Astra Serif"/>
          <w:sz w:val="26"/>
          <w:szCs w:val="26"/>
        </w:rPr>
        <w:t xml:space="preserve">С 22 организациями заключены соглашения о предоставлении субсидий на общую сумму 23 876 688,41 руб. </w:t>
      </w:r>
    </w:p>
    <w:p w:rsidR="00004767" w:rsidRPr="009E21C4" w:rsidRDefault="00004767" w:rsidP="009E21C4">
      <w:pPr>
        <w:pStyle w:val="24"/>
        <w:shd w:val="clear" w:color="auto" w:fill="auto"/>
        <w:spacing w:after="0" w:line="240" w:lineRule="auto"/>
        <w:ind w:firstLine="567"/>
        <w:jc w:val="both"/>
        <w:rPr>
          <w:rFonts w:ascii="PT Astra Serif" w:hAnsi="PT Astra Serif"/>
        </w:rPr>
      </w:pPr>
      <w:r w:rsidRPr="009E21C4">
        <w:rPr>
          <w:rFonts w:ascii="PT Astra Serif" w:hAnsi="PT Astra Serif"/>
        </w:rPr>
        <w:t xml:space="preserve">Исполнительными органами Томской области оказывается вся необходимая информационная и методологическая поддержка, разработана нормативная правовая база. </w:t>
      </w:r>
    </w:p>
    <w:p w:rsidR="00A06470" w:rsidRPr="009E21C4" w:rsidRDefault="00A06470" w:rsidP="009E21C4">
      <w:pPr>
        <w:tabs>
          <w:tab w:val="left" w:pos="0"/>
        </w:tabs>
        <w:ind w:firstLine="567"/>
        <w:jc w:val="both"/>
        <w:rPr>
          <w:rFonts w:ascii="PT Astra Serif" w:eastAsia="PT Astra Serif" w:hAnsi="PT Astra Serif" w:cs="PT Astra Serif"/>
          <w:sz w:val="26"/>
          <w:szCs w:val="26"/>
        </w:rPr>
      </w:pPr>
      <w:r w:rsidRPr="009E21C4">
        <w:rPr>
          <w:rFonts w:ascii="PT Astra Serif" w:hAnsi="PT Astra Serif"/>
          <w:sz w:val="26"/>
          <w:szCs w:val="26"/>
        </w:rPr>
        <w:t xml:space="preserve">На сайтах Администрации Томской области, </w:t>
      </w:r>
      <w:r w:rsidR="00F02B8D" w:rsidRPr="009E21C4">
        <w:rPr>
          <w:rFonts w:ascii="PT Astra Serif" w:hAnsi="PT Astra Serif"/>
          <w:sz w:val="26"/>
          <w:szCs w:val="26"/>
        </w:rPr>
        <w:t>Департамента внутренней политики и социальных коммуникаций Администрации Томской области</w:t>
      </w:r>
      <w:r w:rsidRPr="009E21C4">
        <w:rPr>
          <w:rFonts w:ascii="PT Astra Serif" w:hAnsi="PT Astra Serif"/>
          <w:sz w:val="26"/>
          <w:szCs w:val="26"/>
        </w:rPr>
        <w:t xml:space="preserve">, исполнительных органов Томской области в информационно-телекоммуникационной сети «Интернет» (далее – сайты) </w:t>
      </w:r>
      <w:r w:rsidRPr="009E21C4">
        <w:rPr>
          <w:rFonts w:ascii="PT Astra Serif" w:eastAsia="PT Astra Serif" w:hAnsi="PT Astra Serif" w:cs="PT Astra Serif"/>
          <w:sz w:val="26"/>
          <w:szCs w:val="26"/>
        </w:rPr>
        <w:t>созданы разделы для общественных организаций, в которых регулярно размещаются нормативно-правовые документы, новости некоммерческих организаций. На постоянной основе на официальных сайтах подведомственных организаций и учреждений ведомств социальной сферы осуществляется освещение проводимых совместно с СОНКО мероприятий.</w:t>
      </w:r>
    </w:p>
    <w:p w:rsidR="00113492" w:rsidRPr="009E21C4" w:rsidRDefault="00113492" w:rsidP="009E21C4">
      <w:pPr>
        <w:ind w:firstLine="708"/>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lastRenderedPageBreak/>
        <w:t>В рамках мероприятий, направленных на развитие и поддержку СОНКО, Департаментом здравоохранения Томской области (Далее ДЗ ТО) осуществляется оказание методической и информационной поддержки СОНКО сферы здравоохранения, в том числе по участию в конкурсах социальных проектов: информирование о проведении конкурсов и грантов, подготовка писем поддержки, консультационная помощь, участие в решении отдельных вопросов СОНКО (лекарственное обеспечение, привлечение сотрудников подведомственных учреждений к проведению акций и мероприятий). Представители СОНКО привлекаются к участию в мероприятиях ДЗ ТО, подведомственных ДЗ ТО учреждений.</w:t>
      </w:r>
    </w:p>
    <w:p w:rsidR="00E43705" w:rsidRPr="009E21C4" w:rsidRDefault="00E43705" w:rsidP="009E21C4">
      <w:pPr>
        <w:ind w:firstLine="708"/>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В государственную программу «Развитие здравоохранения в Томской области», утвержденную постановлением Администрации Томской области от 27.09.2019 №353а, включено мероприятие Профилактика ВИЧ-инфекции и гепатитов B и C</w:t>
      </w:r>
      <w:r w:rsidR="00157030" w:rsidRPr="009E21C4">
        <w:rPr>
          <w:rFonts w:ascii="PT Astra Serif" w:eastAsia="PT Astra Serif" w:hAnsi="PT Astra Serif" w:cs="PT Astra Serif"/>
          <w:sz w:val="26"/>
          <w:szCs w:val="26"/>
        </w:rPr>
        <w:t>,</w:t>
      </w:r>
      <w:r w:rsidRPr="009E21C4">
        <w:rPr>
          <w:rFonts w:ascii="PT Astra Serif" w:eastAsia="PT Astra Serif" w:hAnsi="PT Astra Serif" w:cs="PT Astra Serif"/>
          <w:sz w:val="26"/>
          <w:szCs w:val="26"/>
        </w:rPr>
        <w:t xml:space="preserve"> </w:t>
      </w:r>
      <w:r w:rsidR="00157030" w:rsidRPr="009E21C4">
        <w:rPr>
          <w:rFonts w:ascii="PT Astra Serif" w:eastAsia="PT Astra Serif" w:hAnsi="PT Astra Serif" w:cs="PT Astra Serif"/>
          <w:sz w:val="26"/>
          <w:szCs w:val="26"/>
        </w:rPr>
        <w:t>к реализации которого, в том числе, привлечены</w:t>
      </w:r>
      <w:r w:rsidRPr="009E21C4">
        <w:rPr>
          <w:rFonts w:ascii="PT Astra Serif" w:eastAsia="PT Astra Serif" w:hAnsi="PT Astra Serif" w:cs="PT Astra Serif"/>
          <w:sz w:val="26"/>
          <w:szCs w:val="26"/>
        </w:rPr>
        <w:t xml:space="preserve"> социально ориентированных некоммерческих организаций. Объем выделенных бюджетных средств в </w:t>
      </w:r>
      <w:r w:rsidR="00835049" w:rsidRPr="009E21C4">
        <w:rPr>
          <w:rFonts w:ascii="PT Astra Serif" w:eastAsia="PT Astra Serif" w:hAnsi="PT Astra Serif" w:cs="PT Astra Serif"/>
          <w:sz w:val="26"/>
          <w:szCs w:val="26"/>
        </w:rPr>
        <w:t>2023 году составил 371,3</w:t>
      </w:r>
      <w:r w:rsidRPr="009E21C4">
        <w:rPr>
          <w:rFonts w:ascii="PT Astra Serif" w:eastAsia="PT Astra Serif" w:hAnsi="PT Astra Serif" w:cs="PT Astra Serif"/>
          <w:sz w:val="26"/>
          <w:szCs w:val="26"/>
        </w:rPr>
        <w:t xml:space="preserve"> тыс. рублей. </w:t>
      </w:r>
    </w:p>
    <w:p w:rsidR="00E43705" w:rsidRPr="009E21C4" w:rsidRDefault="00E43705" w:rsidP="009E21C4">
      <w:pPr>
        <w:ind w:firstLine="708"/>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Также СОНКО осуществляют деятельность в сфере охраны здоровья граждан путем привлечения волонтерских движений, </w:t>
      </w:r>
      <w:proofErr w:type="spellStart"/>
      <w:r w:rsidRPr="009E21C4">
        <w:rPr>
          <w:rFonts w:ascii="PT Astra Serif" w:eastAsia="PT Astra Serif" w:hAnsi="PT Astra Serif" w:cs="PT Astra Serif"/>
          <w:sz w:val="26"/>
          <w:szCs w:val="26"/>
        </w:rPr>
        <w:t>грантовых</w:t>
      </w:r>
      <w:proofErr w:type="spellEnd"/>
      <w:r w:rsidRPr="009E21C4">
        <w:rPr>
          <w:rFonts w:ascii="PT Astra Serif" w:eastAsia="PT Astra Serif" w:hAnsi="PT Astra Serif" w:cs="PT Astra Serif"/>
          <w:sz w:val="26"/>
          <w:szCs w:val="26"/>
        </w:rPr>
        <w:t xml:space="preserve"> поддержек. Прямого финансирования за счет бюджетных средств не предусмотрено</w:t>
      </w:r>
      <w:r w:rsidR="00157030" w:rsidRPr="009E21C4">
        <w:rPr>
          <w:rFonts w:ascii="PT Astra Serif" w:eastAsia="PT Astra Serif" w:hAnsi="PT Astra Serif" w:cs="PT Astra Serif"/>
          <w:sz w:val="26"/>
          <w:szCs w:val="26"/>
        </w:rPr>
        <w:t>.</w:t>
      </w:r>
    </w:p>
    <w:p w:rsidR="00835049" w:rsidRPr="009E21C4" w:rsidRDefault="00835049" w:rsidP="009E21C4">
      <w:pPr>
        <w:ind w:firstLine="709"/>
        <w:jc w:val="both"/>
        <w:rPr>
          <w:rFonts w:ascii="PT Astra Serif" w:hAnsi="PT Astra Serif"/>
          <w:sz w:val="26"/>
          <w:szCs w:val="26"/>
        </w:rPr>
      </w:pPr>
      <w:r w:rsidRPr="009E21C4">
        <w:rPr>
          <w:rFonts w:ascii="PT Astra Serif" w:eastAsia="PT Astra Serif" w:hAnsi="PT Astra Serif" w:cs="PT Astra Serif"/>
          <w:sz w:val="26"/>
          <w:szCs w:val="26"/>
        </w:rPr>
        <w:t>ДСЗН ТО</w:t>
      </w:r>
      <w:r w:rsidRPr="009E21C4">
        <w:rPr>
          <w:rFonts w:ascii="PT Astra Serif" w:hAnsi="PT Astra Serif"/>
          <w:sz w:val="26"/>
          <w:szCs w:val="26"/>
        </w:rPr>
        <w:t xml:space="preserve"> оказывается вся необходимая информационная и методологическая поддержка</w:t>
      </w:r>
      <w:r w:rsidR="00157030" w:rsidRPr="009E21C4">
        <w:rPr>
          <w:rFonts w:ascii="PT Astra Serif" w:hAnsi="PT Astra Serif"/>
          <w:sz w:val="26"/>
          <w:szCs w:val="26"/>
        </w:rPr>
        <w:t xml:space="preserve"> для СОНКО.</w:t>
      </w:r>
      <w:r w:rsidRPr="009E21C4">
        <w:rPr>
          <w:rFonts w:ascii="PT Astra Serif" w:hAnsi="PT Astra Serif"/>
          <w:sz w:val="26"/>
          <w:szCs w:val="26"/>
        </w:rPr>
        <w:t xml:space="preserve"> На постоянной основе проводятся консультации для представителей негосударственных организаций социального обслуживания, в том числе СОНКО). Каждой заинтересованной организации доводится вся необходимая информация о системе социального обслуживания населения. </w:t>
      </w:r>
      <w:proofErr w:type="gramStart"/>
      <w:r w:rsidRPr="009E21C4">
        <w:rPr>
          <w:rFonts w:ascii="PT Astra Serif" w:hAnsi="PT Astra Serif"/>
          <w:sz w:val="26"/>
          <w:szCs w:val="26"/>
        </w:rPr>
        <w:t>Оказывается</w:t>
      </w:r>
      <w:proofErr w:type="gramEnd"/>
      <w:r w:rsidRPr="009E21C4">
        <w:rPr>
          <w:rFonts w:ascii="PT Astra Serif" w:hAnsi="PT Astra Serif"/>
          <w:sz w:val="26"/>
          <w:szCs w:val="26"/>
        </w:rPr>
        <w:t xml:space="preserve"> методическая помощь для вхождения в реестр поставщиков социальных услуг.</w:t>
      </w:r>
    </w:p>
    <w:p w:rsidR="00835049" w:rsidRPr="009E21C4" w:rsidRDefault="00835049" w:rsidP="009E21C4">
      <w:pPr>
        <w:ind w:firstLine="709"/>
        <w:jc w:val="both"/>
        <w:rPr>
          <w:rFonts w:ascii="PT Astra Serif" w:hAnsi="PT Astra Serif"/>
          <w:sz w:val="26"/>
          <w:szCs w:val="26"/>
        </w:rPr>
      </w:pPr>
      <w:r w:rsidRPr="009E21C4">
        <w:rPr>
          <w:rFonts w:ascii="PT Astra Serif" w:hAnsi="PT Astra Serif"/>
          <w:sz w:val="26"/>
          <w:szCs w:val="26"/>
        </w:rPr>
        <w:t>По состоянию на 1 января 2024 года в реестр поставщиков социальных услуг Томской области включены 7 негосударственных организаций, из них 5 СОНКО и 2 коммерческие организации.</w:t>
      </w:r>
    </w:p>
    <w:p w:rsidR="00256B15" w:rsidRPr="009E21C4" w:rsidRDefault="00256B15" w:rsidP="009E21C4">
      <w:pPr>
        <w:ind w:firstLine="709"/>
        <w:jc w:val="both"/>
        <w:rPr>
          <w:rFonts w:ascii="PT Astra Serif" w:hAnsi="PT Astra Serif"/>
          <w:sz w:val="26"/>
          <w:szCs w:val="26"/>
        </w:rPr>
      </w:pPr>
      <w:r w:rsidRPr="009E21C4">
        <w:rPr>
          <w:rFonts w:ascii="PT Astra Serif" w:hAnsi="PT Astra Serif"/>
          <w:sz w:val="26"/>
          <w:szCs w:val="26"/>
        </w:rPr>
        <w:t xml:space="preserve">Департаментом туда и занятости Томской области (Далее – </w:t>
      </w:r>
      <w:proofErr w:type="spellStart"/>
      <w:r w:rsidRPr="009E21C4">
        <w:rPr>
          <w:rFonts w:ascii="PT Astra Serif" w:hAnsi="PT Astra Serif"/>
          <w:sz w:val="26"/>
          <w:szCs w:val="26"/>
        </w:rPr>
        <w:t>ДТиЗ</w:t>
      </w:r>
      <w:proofErr w:type="spellEnd"/>
      <w:r w:rsidRPr="009E21C4">
        <w:rPr>
          <w:rFonts w:ascii="PT Astra Serif" w:hAnsi="PT Astra Serif"/>
          <w:sz w:val="26"/>
          <w:szCs w:val="26"/>
        </w:rPr>
        <w:t xml:space="preserve"> ТО) продолжена работа по информированию СОНКО о возможности предоставления государственных услуг в области содействия занятости населения. Так, в 2023 году с участием СОНКО проведены: круглый стол на тему «Об организации трудоустройства инвалидов на квотируемые рабочие места», рабочее совещание по обсуждению вопроса обучения граждан с инвалидностью новым профессиям/специальностям. Представители СОНКО были еще раз проинформированы о возможности предоставления государственных услуг в области содействия занятости населения, в </w:t>
      </w:r>
      <w:proofErr w:type="spellStart"/>
      <w:r w:rsidRPr="009E21C4">
        <w:rPr>
          <w:rFonts w:ascii="PT Astra Serif" w:hAnsi="PT Astra Serif"/>
          <w:sz w:val="26"/>
          <w:szCs w:val="26"/>
        </w:rPr>
        <w:t>т.ч</w:t>
      </w:r>
      <w:proofErr w:type="spellEnd"/>
      <w:r w:rsidRPr="009E21C4">
        <w:rPr>
          <w:rFonts w:ascii="PT Astra Serif" w:hAnsi="PT Astra Serif"/>
          <w:sz w:val="26"/>
          <w:szCs w:val="26"/>
        </w:rPr>
        <w:t>. государственной услуги по сопровождению инвалидов при трудоустройстве.</w:t>
      </w:r>
    </w:p>
    <w:p w:rsidR="002E38B7" w:rsidRPr="009E21C4" w:rsidRDefault="00851E0B" w:rsidP="009E21C4">
      <w:pPr>
        <w:ind w:firstLine="709"/>
        <w:jc w:val="both"/>
        <w:rPr>
          <w:rFonts w:ascii="PT Astra Serif" w:hAnsi="PT Astra Serif"/>
          <w:sz w:val="26"/>
          <w:szCs w:val="26"/>
        </w:rPr>
      </w:pPr>
      <w:r w:rsidRPr="009E21C4">
        <w:rPr>
          <w:rFonts w:ascii="PT Astra Serif" w:hAnsi="PT Astra Serif"/>
          <w:i/>
          <w:sz w:val="26"/>
          <w:szCs w:val="26"/>
        </w:rPr>
        <w:t>П</w:t>
      </w:r>
      <w:r w:rsidR="00E067A4" w:rsidRPr="009E21C4">
        <w:rPr>
          <w:rFonts w:ascii="PT Astra Serif" w:hAnsi="PT Astra Serif"/>
          <w:i/>
          <w:sz w:val="26"/>
          <w:szCs w:val="26"/>
        </w:rPr>
        <w:t>о пункту 3.1</w:t>
      </w:r>
      <w:r w:rsidR="00004767" w:rsidRPr="009E21C4">
        <w:rPr>
          <w:rFonts w:ascii="PT Astra Serif" w:hAnsi="PT Astra Serif"/>
          <w:i/>
          <w:sz w:val="26"/>
          <w:szCs w:val="26"/>
        </w:rPr>
        <w:t xml:space="preserve"> распоряжения</w:t>
      </w:r>
      <w:r w:rsidRPr="009E21C4">
        <w:rPr>
          <w:rFonts w:ascii="PT Astra Serif" w:hAnsi="PT Astra Serif"/>
          <w:i/>
          <w:sz w:val="26"/>
          <w:szCs w:val="26"/>
        </w:rPr>
        <w:t>.</w:t>
      </w:r>
      <w:r w:rsidR="00E067A4" w:rsidRPr="009E21C4">
        <w:rPr>
          <w:rFonts w:ascii="PT Astra Serif" w:hAnsi="PT Astra Serif"/>
          <w:sz w:val="26"/>
          <w:szCs w:val="26"/>
        </w:rPr>
        <w:t xml:space="preserve"> </w:t>
      </w:r>
    </w:p>
    <w:p w:rsidR="00004767" w:rsidRPr="009E21C4" w:rsidRDefault="00004767" w:rsidP="009E21C4">
      <w:pPr>
        <w:ind w:firstLine="567"/>
        <w:jc w:val="both"/>
        <w:rPr>
          <w:rFonts w:ascii="PT Astra Serif" w:hAnsi="PT Astra Serif"/>
          <w:sz w:val="26"/>
          <w:szCs w:val="26"/>
        </w:rPr>
      </w:pPr>
      <w:r w:rsidRPr="009E21C4">
        <w:rPr>
          <w:rFonts w:ascii="PT Astra Serif" w:hAnsi="PT Astra Serif"/>
          <w:sz w:val="26"/>
          <w:szCs w:val="26"/>
        </w:rPr>
        <w:t>В 202</w:t>
      </w:r>
      <w:r w:rsidR="00564360" w:rsidRPr="009E21C4">
        <w:rPr>
          <w:rFonts w:ascii="PT Astra Serif" w:hAnsi="PT Astra Serif"/>
          <w:sz w:val="26"/>
          <w:szCs w:val="26"/>
        </w:rPr>
        <w:t>3</w:t>
      </w:r>
      <w:r w:rsidRPr="009E21C4">
        <w:rPr>
          <w:rFonts w:ascii="PT Astra Serif" w:hAnsi="PT Astra Serif"/>
          <w:sz w:val="26"/>
          <w:szCs w:val="26"/>
        </w:rPr>
        <w:t xml:space="preserve"> году повышение квалификации сотрудниками исполнительных органов Томской области не осуществлялось. </w:t>
      </w:r>
      <w:r w:rsidR="00851E0B" w:rsidRPr="009E21C4">
        <w:rPr>
          <w:rFonts w:ascii="PT Astra Serif" w:hAnsi="PT Astra Serif"/>
          <w:sz w:val="26"/>
          <w:szCs w:val="26"/>
        </w:rPr>
        <w:t>В 2020 году повышение квалификации в ФГБОУ ВО «</w:t>
      </w:r>
      <w:proofErr w:type="spellStart"/>
      <w:r w:rsidR="00851E0B" w:rsidRPr="009E21C4">
        <w:rPr>
          <w:rFonts w:ascii="PT Astra Serif" w:hAnsi="PT Astra Serif"/>
          <w:sz w:val="26"/>
          <w:szCs w:val="26"/>
        </w:rPr>
        <w:t>РАНХиГС</w:t>
      </w:r>
      <w:proofErr w:type="spellEnd"/>
      <w:r w:rsidR="00851E0B" w:rsidRPr="009E21C4">
        <w:rPr>
          <w:rFonts w:ascii="PT Astra Serif" w:hAnsi="PT Astra Serif"/>
          <w:sz w:val="26"/>
          <w:szCs w:val="26"/>
        </w:rPr>
        <w:t>» по дополнительной профессиональной программе: «Вопросы взаимодействия с социально ориентированными некоммерческими организациями и привлечения социально ориентированных некоммерческих организаций к оказанию услуг в социальной сфере» прошел один сотрудник Департамента труда и занятости Томской области.</w:t>
      </w:r>
      <w:r w:rsidRPr="009E21C4">
        <w:rPr>
          <w:rFonts w:ascii="PT Astra Serif" w:hAnsi="PT Astra Serif"/>
          <w:sz w:val="26"/>
          <w:szCs w:val="26"/>
        </w:rPr>
        <w:t xml:space="preserve"> </w:t>
      </w:r>
    </w:p>
    <w:p w:rsidR="001718AC" w:rsidRPr="009E21C4" w:rsidRDefault="00F02B8D" w:rsidP="009E21C4">
      <w:pPr>
        <w:tabs>
          <w:tab w:val="left" w:pos="567"/>
        </w:tabs>
        <w:jc w:val="both"/>
        <w:rPr>
          <w:rFonts w:ascii="PT Astra Serif" w:hAnsi="PT Astra Serif"/>
          <w:sz w:val="26"/>
          <w:szCs w:val="26"/>
        </w:rPr>
      </w:pPr>
      <w:r w:rsidRPr="009E21C4">
        <w:rPr>
          <w:rFonts w:ascii="PT Astra Serif" w:hAnsi="PT Astra Serif"/>
          <w:i/>
          <w:sz w:val="26"/>
          <w:szCs w:val="26"/>
        </w:rPr>
        <w:tab/>
      </w:r>
      <w:r w:rsidR="00004767" w:rsidRPr="009E21C4">
        <w:rPr>
          <w:rFonts w:ascii="PT Astra Serif" w:hAnsi="PT Astra Serif"/>
          <w:i/>
          <w:sz w:val="26"/>
          <w:szCs w:val="26"/>
        </w:rPr>
        <w:t xml:space="preserve">В рамках исполнения </w:t>
      </w:r>
      <w:r w:rsidR="00851E0B" w:rsidRPr="009E21C4">
        <w:rPr>
          <w:rFonts w:ascii="PT Astra Serif" w:hAnsi="PT Astra Serif"/>
          <w:i/>
          <w:sz w:val="26"/>
          <w:szCs w:val="26"/>
        </w:rPr>
        <w:t>пункт</w:t>
      </w:r>
      <w:r w:rsidR="00004767" w:rsidRPr="009E21C4">
        <w:rPr>
          <w:rFonts w:ascii="PT Astra Serif" w:hAnsi="PT Astra Serif"/>
          <w:i/>
          <w:sz w:val="26"/>
          <w:szCs w:val="26"/>
        </w:rPr>
        <w:t>а</w:t>
      </w:r>
      <w:r w:rsidR="0077274A" w:rsidRPr="009E21C4">
        <w:rPr>
          <w:rFonts w:ascii="PT Astra Serif" w:hAnsi="PT Astra Serif"/>
          <w:i/>
          <w:sz w:val="26"/>
          <w:szCs w:val="26"/>
        </w:rPr>
        <w:t xml:space="preserve"> 3.2</w:t>
      </w:r>
      <w:r w:rsidR="00851E0B" w:rsidRPr="009E21C4">
        <w:rPr>
          <w:rFonts w:ascii="PT Astra Serif" w:hAnsi="PT Astra Serif"/>
          <w:i/>
          <w:sz w:val="26"/>
          <w:szCs w:val="26"/>
        </w:rPr>
        <w:t xml:space="preserve"> </w:t>
      </w:r>
      <w:r w:rsidR="00004767" w:rsidRPr="009E21C4">
        <w:rPr>
          <w:rFonts w:ascii="PT Astra Serif" w:hAnsi="PT Astra Serif"/>
          <w:i/>
          <w:sz w:val="26"/>
          <w:szCs w:val="26"/>
        </w:rPr>
        <w:t>распоряжения</w:t>
      </w:r>
      <w:r w:rsidR="001718AC" w:rsidRPr="009E21C4">
        <w:rPr>
          <w:rFonts w:ascii="PT Astra Serif" w:hAnsi="PT Astra Serif"/>
          <w:i/>
          <w:sz w:val="26"/>
          <w:szCs w:val="26"/>
        </w:rPr>
        <w:t>.</w:t>
      </w:r>
      <w:r w:rsidR="00004767" w:rsidRPr="009E21C4">
        <w:rPr>
          <w:rFonts w:ascii="PT Astra Serif" w:hAnsi="PT Astra Serif"/>
          <w:sz w:val="26"/>
          <w:szCs w:val="26"/>
        </w:rPr>
        <w:t xml:space="preserve"> </w:t>
      </w:r>
    </w:p>
    <w:p w:rsidR="001718AC" w:rsidRPr="009E21C4" w:rsidRDefault="001718AC" w:rsidP="009E21C4">
      <w:pPr>
        <w:tabs>
          <w:tab w:val="left" w:pos="709"/>
        </w:tabs>
        <w:ind w:firstLine="567"/>
        <w:jc w:val="both"/>
        <w:rPr>
          <w:rFonts w:ascii="PT Astra Serif" w:hAnsi="PT Astra Serif"/>
          <w:sz w:val="26"/>
          <w:szCs w:val="26"/>
        </w:rPr>
      </w:pPr>
      <w:r w:rsidRPr="009E21C4">
        <w:rPr>
          <w:rFonts w:ascii="PT Astra Serif" w:hAnsi="PT Astra Serif"/>
          <w:sz w:val="26"/>
          <w:szCs w:val="26"/>
        </w:rPr>
        <w:t xml:space="preserve">Администрацией Томской области подготовлен проект постановления Администрации Томской области «О внесении изменений в постановление Администрации Томской области от 06.07.2018 № 274а» (далее – проект </w:t>
      </w:r>
      <w:r w:rsidRPr="009E21C4">
        <w:rPr>
          <w:rFonts w:ascii="PT Astra Serif" w:hAnsi="PT Astra Serif"/>
          <w:sz w:val="26"/>
          <w:szCs w:val="26"/>
        </w:rPr>
        <w:lastRenderedPageBreak/>
        <w:t>постановления) в целях приведения в соответствие с требованиями постановления Правительства Российской Федерации от 25.10.2023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p>
    <w:p w:rsidR="001718AC" w:rsidRPr="009E21C4" w:rsidRDefault="001718AC" w:rsidP="009E21C4">
      <w:pPr>
        <w:tabs>
          <w:tab w:val="left" w:pos="709"/>
        </w:tabs>
        <w:jc w:val="both"/>
        <w:rPr>
          <w:rFonts w:ascii="PT Astra Serif" w:hAnsi="PT Astra Serif"/>
          <w:sz w:val="26"/>
          <w:szCs w:val="26"/>
        </w:rPr>
      </w:pPr>
      <w:r w:rsidRPr="009E21C4">
        <w:rPr>
          <w:rFonts w:ascii="PT Astra Serif" w:hAnsi="PT Astra Serif"/>
          <w:sz w:val="26"/>
          <w:szCs w:val="26"/>
        </w:rPr>
        <w:tab/>
        <w:t xml:space="preserve">В настоящее время проект постановления находится на согласовании </w:t>
      </w:r>
      <w:r w:rsidRPr="009E21C4">
        <w:rPr>
          <w:rFonts w:ascii="PT Astra Serif" w:hAnsi="PT Astra Serif"/>
          <w:sz w:val="26"/>
          <w:szCs w:val="26"/>
        </w:rPr>
        <w:br/>
        <w:t>в структурных подразделениях Администрации Томской области.</w:t>
      </w:r>
    </w:p>
    <w:p w:rsidR="00E067A4" w:rsidRPr="009E21C4" w:rsidRDefault="00403C17" w:rsidP="009E21C4">
      <w:pPr>
        <w:ind w:firstLine="567"/>
        <w:jc w:val="both"/>
        <w:rPr>
          <w:rFonts w:ascii="PT Astra Serif" w:hAnsi="PT Astra Serif"/>
          <w:i/>
          <w:sz w:val="26"/>
          <w:szCs w:val="26"/>
        </w:rPr>
      </w:pPr>
      <w:r w:rsidRPr="009E21C4">
        <w:rPr>
          <w:rFonts w:ascii="PT Astra Serif" w:hAnsi="PT Astra Serif"/>
          <w:i/>
          <w:sz w:val="26"/>
          <w:szCs w:val="26"/>
        </w:rPr>
        <w:t>По пункту 3.3</w:t>
      </w:r>
      <w:r w:rsidR="00004767" w:rsidRPr="009E21C4">
        <w:rPr>
          <w:rFonts w:ascii="PT Astra Serif" w:hAnsi="PT Astra Serif"/>
          <w:i/>
          <w:sz w:val="26"/>
          <w:szCs w:val="26"/>
        </w:rPr>
        <w:t xml:space="preserve"> распоряжения.</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На территории Томской области в целях налоговой поддержки СОНКО предоставляются налоговые преференции по налогу на прибыль, налогу на имущество организаций, а также по налогу, взимаемому в связи с применением упрощённой системы налогообложения и патентной системы налогообложения:</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xml:space="preserve">1) по налогу на прибыль организаций (куратор налоговых льгот </w:t>
      </w:r>
      <w:r w:rsidR="00F02B8D" w:rsidRPr="009E21C4">
        <w:rPr>
          <w:rFonts w:ascii="PT Astra Serif" w:hAnsi="PT Astra Serif"/>
          <w:sz w:val="26"/>
          <w:szCs w:val="26"/>
        </w:rPr>
        <w:t>–</w:t>
      </w:r>
      <w:r w:rsidRPr="009E21C4">
        <w:rPr>
          <w:rFonts w:ascii="PT Astra Serif" w:hAnsi="PT Astra Serif"/>
          <w:sz w:val="26"/>
          <w:szCs w:val="26"/>
        </w:rPr>
        <w:t xml:space="preserve"> </w:t>
      </w:r>
      <w:r w:rsidR="00F02B8D" w:rsidRPr="009E21C4">
        <w:rPr>
          <w:rFonts w:ascii="PT Astra Serif" w:hAnsi="PT Astra Serif"/>
          <w:sz w:val="26"/>
          <w:szCs w:val="26"/>
        </w:rPr>
        <w:t>ДСЗН ТО</w:t>
      </w:r>
      <w:r w:rsidRPr="009E21C4">
        <w:rPr>
          <w:rFonts w:ascii="PT Astra Serif" w:hAnsi="PT Astra Serif"/>
          <w:sz w:val="26"/>
          <w:szCs w:val="26"/>
        </w:rPr>
        <w:t>):</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пониженная (13,5%) ставка налога для благотворительных организаций</w:t>
      </w:r>
      <w:r w:rsidRPr="009E21C4">
        <w:rPr>
          <w:rFonts w:ascii="PT Astra Serif" w:hAnsi="PT Astra Serif"/>
          <w:sz w:val="26"/>
          <w:szCs w:val="26"/>
        </w:rPr>
        <w:br/>
        <w:t xml:space="preserve">в части прибыли, полученной от размещения временно свободных денежных средств </w:t>
      </w:r>
      <w:r w:rsidRPr="009E21C4">
        <w:rPr>
          <w:rFonts w:ascii="PT Astra Serif" w:hAnsi="PT Astra Serif"/>
          <w:sz w:val="26"/>
          <w:szCs w:val="26"/>
        </w:rPr>
        <w:br/>
        <w:t xml:space="preserve">на депозитных счетах (статья 1 закона Томской области от 08.08.2001 </w:t>
      </w:r>
      <w:r w:rsidRPr="009E21C4">
        <w:rPr>
          <w:rFonts w:ascii="PT Astra Serif" w:hAnsi="PT Astra Serif"/>
          <w:sz w:val="26"/>
          <w:szCs w:val="26"/>
        </w:rPr>
        <w:br/>
        <w:t>№ 88-ОЗ «О предоставлении льгот благотворительным организациям на территории Томской области»);</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пониженная (13,5%) ставка налога для общественных организаций инвалидов (статья 1 закона Томской области от 19.08.2002 № 67-ОЗ «О предоставлении дополнительных льгот общественным организациям инвалидов по налогу на прибыль организаций в части, зачисляемой в областной бюджет»);</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xml:space="preserve">2) по налогу на имущество организаций (кураторы налоговых льгот - </w:t>
      </w:r>
      <w:r w:rsidR="00F02B8D" w:rsidRPr="009E21C4">
        <w:rPr>
          <w:rFonts w:ascii="PT Astra Serif" w:hAnsi="PT Astra Serif"/>
          <w:sz w:val="26"/>
          <w:szCs w:val="26"/>
        </w:rPr>
        <w:t>Департамент внутренней политики и социальных коммуникаций Администрации Томской области</w:t>
      </w:r>
      <w:r w:rsidRPr="009E21C4">
        <w:rPr>
          <w:rFonts w:ascii="PT Astra Serif" w:hAnsi="PT Astra Serif"/>
          <w:sz w:val="26"/>
          <w:szCs w:val="26"/>
        </w:rPr>
        <w:t xml:space="preserve">, </w:t>
      </w:r>
      <w:proofErr w:type="spellStart"/>
      <w:r w:rsidRPr="009E21C4">
        <w:rPr>
          <w:rFonts w:ascii="PT Astra Serif" w:hAnsi="PT Astra Serif"/>
          <w:sz w:val="26"/>
          <w:szCs w:val="26"/>
        </w:rPr>
        <w:t>Д</w:t>
      </w:r>
      <w:r w:rsidR="00F02B8D" w:rsidRPr="009E21C4">
        <w:rPr>
          <w:rFonts w:ascii="PT Astra Serif" w:hAnsi="PT Astra Serif"/>
          <w:sz w:val="26"/>
          <w:szCs w:val="26"/>
        </w:rPr>
        <w:t>ТиЗ</w:t>
      </w:r>
      <w:proofErr w:type="spellEnd"/>
      <w:r w:rsidR="00F02B8D" w:rsidRPr="009E21C4">
        <w:rPr>
          <w:rFonts w:ascii="PT Astra Serif" w:hAnsi="PT Astra Serif"/>
          <w:sz w:val="26"/>
          <w:szCs w:val="26"/>
        </w:rPr>
        <w:t xml:space="preserve"> ТО</w:t>
      </w:r>
      <w:r w:rsidRPr="009E21C4">
        <w:rPr>
          <w:rFonts w:ascii="PT Astra Serif" w:hAnsi="PT Astra Serif"/>
          <w:sz w:val="26"/>
          <w:szCs w:val="26"/>
        </w:rPr>
        <w:t>):</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освобождаются от уплаты налога религиозные организации в отношении имущества, не относящегося к имуществу, используемому ими для осуществления религиозной деятельности, и учитываемого на балансе в качестве объектов основных средств указанных организаций в соответствии с установленным порядком ведения бухгалтерского учета (подпункт 5 пункта 1 статьи 4 Закона Томской области от 27.11.2003 № 148-ОЗ «О налоге на имущество организаций»);</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xml:space="preserve">- пониженная (на 50%) ставка налога для профессиональных союзов, их объединений (ассоциаций) в отношении зданий (строений, сооружений), помещений (пункт 1.1 статьи 4 закона Томской области от 27.11.2003 № 148-ОЗ «О налоге </w:t>
      </w:r>
      <w:r w:rsidRPr="009E21C4">
        <w:rPr>
          <w:rFonts w:ascii="PT Astra Serif" w:hAnsi="PT Astra Serif"/>
          <w:sz w:val="26"/>
          <w:szCs w:val="26"/>
        </w:rPr>
        <w:br/>
        <w:t>на имущество организаций»);</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3) по налогу, взимаемому в связи с применением упрощённой системы налогообложения и патентной системы налогообложения (куратор налоговых льгот - Департамент по развитию инновационной и предпринимательской деятельности Томской области):</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xml:space="preserve">- пониженная (10%) ставка налога для налогоплательщиков, выбравших </w:t>
      </w:r>
      <w:r w:rsidRPr="009E21C4">
        <w:rPr>
          <w:rFonts w:ascii="PT Astra Serif" w:hAnsi="PT Astra Serif"/>
          <w:sz w:val="26"/>
          <w:szCs w:val="26"/>
        </w:rPr>
        <w:br/>
        <w:t xml:space="preserve">в качестве объекта налогообложения доходы, уменьшенные на величину расходов (ст.1, п.1, пп.3 закона Томской области от 07.04.2009 № 51-ОЗ «Об установлении </w:t>
      </w:r>
      <w:r w:rsidRPr="009E21C4">
        <w:rPr>
          <w:rFonts w:ascii="PT Astra Serif" w:hAnsi="PT Astra Serif"/>
          <w:sz w:val="26"/>
          <w:szCs w:val="26"/>
        </w:rPr>
        <w:br/>
        <w:t xml:space="preserve">на территории Томской области налоговых ставок по налогу, взимаемому в связи </w:t>
      </w:r>
      <w:r w:rsidRPr="009E21C4">
        <w:rPr>
          <w:rFonts w:ascii="PT Astra Serif" w:hAnsi="PT Astra Serif"/>
          <w:sz w:val="26"/>
          <w:szCs w:val="26"/>
        </w:rPr>
        <w:br/>
        <w:t>с применением упрощенной системы налогообложения»);</w:t>
      </w:r>
    </w:p>
    <w:p w:rsidR="00320BCA" w:rsidRPr="009E21C4" w:rsidRDefault="00320BCA" w:rsidP="009E21C4">
      <w:pPr>
        <w:ind w:firstLine="709"/>
        <w:jc w:val="both"/>
        <w:rPr>
          <w:rFonts w:ascii="PT Astra Serif" w:hAnsi="PT Astra Serif"/>
          <w:sz w:val="26"/>
          <w:szCs w:val="26"/>
        </w:rPr>
      </w:pPr>
      <w:r w:rsidRPr="009E21C4">
        <w:rPr>
          <w:rFonts w:ascii="PT Astra Serif" w:hAnsi="PT Astra Serif"/>
          <w:sz w:val="26"/>
          <w:szCs w:val="26"/>
        </w:rPr>
        <w:t xml:space="preserve">- пониженная (0%) ставка налога, взимаемого в связи с применением упрощенной системы налогообложения, для индивидуальных предпринимателей, </w:t>
      </w:r>
      <w:r w:rsidRPr="009E21C4">
        <w:rPr>
          <w:rFonts w:ascii="PT Astra Serif" w:hAnsi="PT Astra Serif"/>
          <w:sz w:val="26"/>
          <w:szCs w:val="26"/>
        </w:rPr>
        <w:lastRenderedPageBreak/>
        <w:t xml:space="preserve">впервые зарегистрированных и осуществляющих предпринимательскую деятельность в производственной, социальной и (или) научной сферах, а также в сфере бытовых услуг населению, согласно установленному законом перечню (ст. 1.1. закона Томской области </w:t>
      </w:r>
      <w:r w:rsidRPr="009E21C4">
        <w:rPr>
          <w:rFonts w:ascii="PT Astra Serif" w:hAnsi="PT Astra Serif"/>
          <w:sz w:val="26"/>
          <w:szCs w:val="26"/>
        </w:rPr>
        <w:br/>
        <w:t>от 07.04.2009 № 51-ОЗ «Об установлении на территории Томской области налоговых ставок по налогу, взимаемому в связи с применением упрощенной системы налогообложения»);</w:t>
      </w:r>
    </w:p>
    <w:p w:rsidR="00320BCA" w:rsidRPr="009E21C4" w:rsidRDefault="00320BCA" w:rsidP="009E21C4">
      <w:pPr>
        <w:tabs>
          <w:tab w:val="left" w:pos="0"/>
        </w:tabs>
        <w:autoSpaceDE w:val="0"/>
        <w:autoSpaceDN w:val="0"/>
        <w:adjustRightInd w:val="0"/>
        <w:ind w:firstLine="567"/>
        <w:jc w:val="both"/>
        <w:rPr>
          <w:rFonts w:ascii="PT Astra Serif" w:hAnsi="PT Astra Serif"/>
          <w:sz w:val="26"/>
          <w:szCs w:val="26"/>
        </w:rPr>
      </w:pPr>
      <w:r w:rsidRPr="009E21C4">
        <w:rPr>
          <w:rFonts w:ascii="PT Astra Serif" w:hAnsi="PT Astra Serif"/>
          <w:sz w:val="26"/>
          <w:szCs w:val="26"/>
        </w:rPr>
        <w:t>- пониженная (0%) по патентной системе налогообложения для индивидуальных предпринимателей, впервые зарегистрированных и осуществляющих предпринимательскую деятельность в производственной, социальной и (или) научной сферах, а также в сфере бытовых услуг населению, согласно перечню, установленному статьей 2.1 Закона Томской области от 09.11.2012 № 199-ОЗ «О патентной системе налогообложения».</w:t>
      </w:r>
    </w:p>
    <w:p w:rsidR="009B53D0" w:rsidRPr="009E21C4" w:rsidRDefault="0077274A" w:rsidP="009E21C4">
      <w:pPr>
        <w:tabs>
          <w:tab w:val="left" w:pos="0"/>
        </w:tabs>
        <w:autoSpaceDE w:val="0"/>
        <w:autoSpaceDN w:val="0"/>
        <w:adjustRightInd w:val="0"/>
        <w:ind w:firstLine="567"/>
        <w:jc w:val="both"/>
        <w:rPr>
          <w:rFonts w:ascii="PT Astra Serif" w:hAnsi="PT Astra Serif"/>
          <w:i/>
          <w:color w:val="000000"/>
          <w:sz w:val="26"/>
          <w:szCs w:val="26"/>
          <w:lang w:bidi="ru-RU"/>
        </w:rPr>
      </w:pPr>
      <w:r w:rsidRPr="009E21C4">
        <w:rPr>
          <w:rFonts w:ascii="PT Astra Serif" w:hAnsi="PT Astra Serif"/>
          <w:i/>
          <w:color w:val="000000"/>
          <w:sz w:val="26"/>
          <w:szCs w:val="26"/>
          <w:lang w:bidi="ru-RU"/>
        </w:rPr>
        <w:t>По пункту 3.4</w:t>
      </w:r>
      <w:r w:rsidR="00E75D76" w:rsidRPr="009E21C4">
        <w:rPr>
          <w:rFonts w:ascii="PT Astra Serif" w:hAnsi="PT Astra Serif"/>
          <w:i/>
          <w:color w:val="000000"/>
          <w:sz w:val="26"/>
          <w:szCs w:val="26"/>
          <w:lang w:bidi="ru-RU"/>
        </w:rPr>
        <w:t xml:space="preserve"> </w:t>
      </w:r>
      <w:r w:rsidR="00EE3177" w:rsidRPr="009E21C4">
        <w:rPr>
          <w:rFonts w:ascii="PT Astra Serif" w:hAnsi="PT Astra Serif"/>
          <w:i/>
          <w:color w:val="000000"/>
          <w:sz w:val="26"/>
          <w:szCs w:val="26"/>
          <w:lang w:bidi="ru-RU"/>
        </w:rPr>
        <w:t>распоряжения</w:t>
      </w:r>
      <w:r w:rsidR="009B53D0" w:rsidRPr="009E21C4">
        <w:rPr>
          <w:rFonts w:ascii="PT Astra Serif" w:hAnsi="PT Astra Serif"/>
          <w:i/>
          <w:color w:val="000000"/>
          <w:sz w:val="26"/>
          <w:szCs w:val="26"/>
          <w:lang w:bidi="ru-RU"/>
        </w:rPr>
        <w:t>.</w:t>
      </w:r>
    </w:p>
    <w:p w:rsidR="00985CFE" w:rsidRPr="009E21C4" w:rsidRDefault="009B53D0" w:rsidP="009E21C4">
      <w:pPr>
        <w:tabs>
          <w:tab w:val="left" w:pos="0"/>
        </w:tabs>
        <w:autoSpaceDE w:val="0"/>
        <w:autoSpaceDN w:val="0"/>
        <w:adjustRightInd w:val="0"/>
        <w:ind w:firstLine="567"/>
        <w:jc w:val="both"/>
        <w:rPr>
          <w:rFonts w:ascii="PT Astra Serif" w:hAnsi="PT Astra Serif"/>
          <w:sz w:val="26"/>
          <w:szCs w:val="26"/>
        </w:rPr>
      </w:pPr>
      <w:r w:rsidRPr="009E21C4">
        <w:rPr>
          <w:rFonts w:ascii="PT Astra Serif" w:hAnsi="PT Astra Serif"/>
          <w:i/>
          <w:color w:val="000000"/>
          <w:sz w:val="26"/>
          <w:szCs w:val="26"/>
          <w:lang w:bidi="ru-RU"/>
        </w:rPr>
        <w:t>И</w:t>
      </w:r>
      <w:r w:rsidR="00985CFE" w:rsidRPr="009E21C4">
        <w:rPr>
          <w:rFonts w:ascii="PT Astra Serif" w:hAnsi="PT Astra Serif"/>
          <w:sz w:val="26"/>
          <w:szCs w:val="26"/>
          <w:lang w:bidi="ru-RU"/>
        </w:rPr>
        <w:t>мущественная поддержка СОНКО осуществляется путем предоставления в безвозмездное пользование государственного имущества Томской области в соответствии с Законом Томской области от 09.07.2019 № 70-03 «О предоставлении государственного имущества Томской области в аренду и безвозмездное пользование». П</w:t>
      </w:r>
      <w:r w:rsidR="00985CFE" w:rsidRPr="009E21C4">
        <w:rPr>
          <w:rFonts w:ascii="PT Astra Serif" w:hAnsi="PT Astra Serif"/>
          <w:color w:val="000000"/>
          <w:sz w:val="26"/>
          <w:szCs w:val="26"/>
          <w:lang w:bidi="ru-RU"/>
        </w:rPr>
        <w:t xml:space="preserve">редложения </w:t>
      </w:r>
      <w:r w:rsidR="00985CFE" w:rsidRPr="009E21C4">
        <w:rPr>
          <w:rFonts w:ascii="PT Astra Serif" w:hAnsi="PT Astra Serif" w:cs="PT Astra Serif"/>
          <w:color w:val="000000"/>
          <w:sz w:val="26"/>
          <w:szCs w:val="26"/>
        </w:rPr>
        <w:t>в части востребованности и целесообразности имущественной поддержки негосударственных организаций, оказывающих услуги населению в социальной сфере, не поступали.</w:t>
      </w:r>
    </w:p>
    <w:p w:rsidR="00E75D76" w:rsidRPr="009E21C4" w:rsidRDefault="00E75D76" w:rsidP="009E21C4">
      <w:pPr>
        <w:tabs>
          <w:tab w:val="left" w:pos="709"/>
        </w:tabs>
        <w:ind w:firstLine="567"/>
        <w:jc w:val="both"/>
        <w:rPr>
          <w:rFonts w:ascii="PT Astra Serif" w:hAnsi="PT Astra Serif"/>
          <w:i/>
          <w:sz w:val="26"/>
          <w:szCs w:val="26"/>
        </w:rPr>
      </w:pPr>
      <w:r w:rsidRPr="009E21C4">
        <w:rPr>
          <w:rFonts w:ascii="PT Astra Serif" w:hAnsi="PT Astra Serif"/>
          <w:i/>
          <w:sz w:val="26"/>
          <w:szCs w:val="26"/>
        </w:rPr>
        <w:t>По пункту 3.5</w:t>
      </w:r>
      <w:r w:rsidR="00EE3177" w:rsidRPr="009E21C4">
        <w:rPr>
          <w:rFonts w:ascii="PT Astra Serif" w:hAnsi="PT Astra Serif"/>
          <w:i/>
          <w:sz w:val="26"/>
          <w:szCs w:val="26"/>
        </w:rPr>
        <w:t xml:space="preserve"> распоряжения</w:t>
      </w:r>
      <w:r w:rsidRPr="009E21C4">
        <w:rPr>
          <w:rFonts w:ascii="PT Astra Serif" w:hAnsi="PT Astra Serif"/>
          <w:i/>
          <w:sz w:val="26"/>
          <w:szCs w:val="26"/>
        </w:rPr>
        <w:t xml:space="preserve">. </w:t>
      </w:r>
    </w:p>
    <w:p w:rsidR="000324A5" w:rsidRPr="009E21C4" w:rsidRDefault="00E75D76" w:rsidP="009E21C4">
      <w:pPr>
        <w:tabs>
          <w:tab w:val="left" w:pos="709"/>
        </w:tabs>
        <w:ind w:firstLine="567"/>
        <w:jc w:val="both"/>
        <w:rPr>
          <w:rFonts w:ascii="PT Astra Serif" w:hAnsi="PT Astra Serif"/>
          <w:sz w:val="26"/>
          <w:szCs w:val="26"/>
        </w:rPr>
      </w:pPr>
      <w:r w:rsidRPr="009E21C4">
        <w:rPr>
          <w:rFonts w:ascii="PT Astra Serif" w:hAnsi="PT Astra Serif"/>
          <w:sz w:val="26"/>
          <w:szCs w:val="26"/>
        </w:rPr>
        <w:t>Информация, направленная на поддержку деятельности некоммерческих организаций, в том числе оказывающих социальные услуги, регулярно публикуется</w:t>
      </w:r>
      <w:r w:rsidR="00557181" w:rsidRPr="009E21C4">
        <w:rPr>
          <w:rFonts w:ascii="PT Astra Serif" w:hAnsi="PT Astra Serif"/>
          <w:sz w:val="26"/>
          <w:szCs w:val="26"/>
        </w:rPr>
        <w:t xml:space="preserve"> </w:t>
      </w:r>
      <w:r w:rsidRPr="009E21C4">
        <w:rPr>
          <w:rFonts w:ascii="PT Astra Serif" w:hAnsi="PT Astra Serif"/>
          <w:sz w:val="26"/>
          <w:szCs w:val="26"/>
        </w:rPr>
        <w:t xml:space="preserve">на сайтах исполнительных органов Томской области. В созданных для взаимодействия с НКО разделах размещаются данные в рамках информационной поддержки деятельности негосударственных организаций - поставщиков социальных услуг населению, осуществляющих деятельность в социальной сфере, пресс-релизы о мероприятиях и конкурсах, проводимых с участием НКО. </w:t>
      </w:r>
      <w:r w:rsidR="000324A5" w:rsidRPr="009E21C4">
        <w:rPr>
          <w:rFonts w:ascii="PT Astra Serif" w:hAnsi="PT Astra Serif"/>
          <w:sz w:val="26"/>
          <w:szCs w:val="26"/>
        </w:rPr>
        <w:t xml:space="preserve">Руководителям НКО на регулярной основе осуществляется рассылка информации о конкурсах на получение грантов, проводимых на федеральном и региональном уровнях (в том числе, о конкурсах, проводимых Фондом президентских грантов, Агентством стратегических инициатив, Российским Фондом культуры и пр.). </w:t>
      </w:r>
    </w:p>
    <w:p w:rsidR="00E75D76" w:rsidRPr="009E21C4" w:rsidRDefault="001A5622" w:rsidP="009E21C4">
      <w:pPr>
        <w:pStyle w:val="ConsPlusNormal"/>
        <w:ind w:firstLine="567"/>
        <w:jc w:val="both"/>
        <w:rPr>
          <w:rFonts w:ascii="PT Astra Serif" w:hAnsi="PT Astra Serif"/>
        </w:rPr>
      </w:pPr>
      <w:r w:rsidRPr="009E21C4">
        <w:rPr>
          <w:rFonts w:ascii="PT Astra Serif" w:hAnsi="PT Astra Serif"/>
        </w:rPr>
        <w:t>Т</w:t>
      </w:r>
      <w:r w:rsidR="00E75D76" w:rsidRPr="009E21C4">
        <w:rPr>
          <w:rFonts w:ascii="PT Astra Serif" w:hAnsi="PT Astra Serif"/>
        </w:rPr>
        <w:t xml:space="preserve">ак, например, Департаментом по вопросам семьи и детей Томской области </w:t>
      </w:r>
      <w:r w:rsidR="00320BCA" w:rsidRPr="009E21C4">
        <w:rPr>
          <w:rFonts w:ascii="PT Astra Serif" w:hAnsi="PT Astra Serif"/>
        </w:rPr>
        <w:t xml:space="preserve">(далее – ДВСД ТО) </w:t>
      </w:r>
      <w:r w:rsidR="00E75D76" w:rsidRPr="009E21C4">
        <w:rPr>
          <w:rFonts w:ascii="PT Astra Serif" w:hAnsi="PT Astra Serif"/>
        </w:rPr>
        <w:t xml:space="preserve">в целях информационной поддержки деятельности негосударственных организаций, благотворительности и добровольчества осуществлена подготовка, рассылка и размещение </w:t>
      </w:r>
      <w:r w:rsidR="00ED7F3F" w:rsidRPr="009E21C4">
        <w:rPr>
          <w:rFonts w:ascii="PT Astra Serif" w:hAnsi="PT Astra Serif"/>
        </w:rPr>
        <w:t>2</w:t>
      </w:r>
      <w:r w:rsidR="00BE0AE1" w:rsidRPr="009E21C4">
        <w:rPr>
          <w:rFonts w:ascii="PT Astra Serif" w:hAnsi="PT Astra Serif"/>
        </w:rPr>
        <w:t>0</w:t>
      </w:r>
      <w:r w:rsidR="00E75D76" w:rsidRPr="009E21C4">
        <w:rPr>
          <w:rFonts w:ascii="PT Astra Serif" w:hAnsi="PT Astra Serif"/>
        </w:rPr>
        <w:t xml:space="preserve"> пресс-релиз</w:t>
      </w:r>
      <w:r w:rsidR="00BE0AE1" w:rsidRPr="009E21C4">
        <w:rPr>
          <w:rFonts w:ascii="PT Astra Serif" w:hAnsi="PT Astra Serif"/>
        </w:rPr>
        <w:t>ов</w:t>
      </w:r>
      <w:r w:rsidR="00ED7F3F" w:rsidRPr="009E21C4">
        <w:rPr>
          <w:rFonts w:ascii="PT Astra Serif" w:hAnsi="PT Astra Serif"/>
        </w:rPr>
        <w:t xml:space="preserve"> в средствах массовой информации,</w:t>
      </w:r>
      <w:r w:rsidR="00E75D76" w:rsidRPr="009E21C4">
        <w:rPr>
          <w:rFonts w:ascii="PT Astra Serif" w:hAnsi="PT Astra Serif"/>
        </w:rPr>
        <w:t xml:space="preserve"> </w:t>
      </w:r>
      <w:r w:rsidR="00ED7F3F" w:rsidRPr="009E21C4">
        <w:rPr>
          <w:rFonts w:ascii="PT Astra Serif" w:hAnsi="PT Astra Serif"/>
        </w:rPr>
        <w:t>а также 1</w:t>
      </w:r>
      <w:r w:rsidR="00BE0AE1" w:rsidRPr="009E21C4">
        <w:rPr>
          <w:rFonts w:ascii="PT Astra Serif" w:hAnsi="PT Astra Serif"/>
        </w:rPr>
        <w:t>2</w:t>
      </w:r>
      <w:r w:rsidR="00ED7F3F" w:rsidRPr="009E21C4">
        <w:rPr>
          <w:rFonts w:ascii="PT Astra Serif" w:hAnsi="PT Astra Serif"/>
        </w:rPr>
        <w:t xml:space="preserve"> информационных материалов на сайте и в официальных аккаунтах социальных сетей </w:t>
      </w:r>
      <w:r w:rsidR="00320BCA" w:rsidRPr="009E21C4">
        <w:rPr>
          <w:rFonts w:ascii="PT Astra Serif" w:hAnsi="PT Astra Serif"/>
        </w:rPr>
        <w:t xml:space="preserve">ДВСД ТО </w:t>
      </w:r>
      <w:r w:rsidR="00ED7F3F" w:rsidRPr="009E21C4">
        <w:rPr>
          <w:rFonts w:ascii="PT Astra Serif" w:hAnsi="PT Astra Serif"/>
        </w:rPr>
        <w:t>(в разделе новост</w:t>
      </w:r>
      <w:r w:rsidR="00E43705" w:rsidRPr="009E21C4">
        <w:rPr>
          <w:rFonts w:ascii="PT Astra Serif" w:hAnsi="PT Astra Serif"/>
        </w:rPr>
        <w:t>и)</w:t>
      </w:r>
      <w:r w:rsidR="00E75D76" w:rsidRPr="009E21C4">
        <w:rPr>
          <w:rFonts w:ascii="PT Astra Serif" w:hAnsi="PT Astra Serif"/>
        </w:rPr>
        <w:t xml:space="preserve">. </w:t>
      </w:r>
    </w:p>
    <w:p w:rsidR="00BE0AE1" w:rsidRPr="009E21C4" w:rsidRDefault="00BE0AE1" w:rsidP="009E21C4">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В 2023 году специалистами </w:t>
      </w:r>
      <w:r w:rsidR="0012459C" w:rsidRPr="009E21C4">
        <w:rPr>
          <w:rFonts w:ascii="PT Astra Serif" w:hAnsi="PT Astra Serif"/>
          <w:sz w:val="26"/>
          <w:szCs w:val="26"/>
        </w:rPr>
        <w:t>ДВСД ТО</w:t>
      </w:r>
      <w:r w:rsidRPr="009E21C4">
        <w:rPr>
          <w:rFonts w:ascii="PT Astra Serif" w:eastAsia="PT Astra Serif" w:hAnsi="PT Astra Serif" w:cs="PT Astra Serif"/>
          <w:sz w:val="26"/>
          <w:szCs w:val="26"/>
        </w:rPr>
        <w:t xml:space="preserve"> проведено:</w:t>
      </w:r>
    </w:p>
    <w:p w:rsidR="00BE0AE1" w:rsidRPr="009E21C4" w:rsidRDefault="00BE0AE1" w:rsidP="009E21C4">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- 2 семинара, 5 рабочих встреч с участием поставщиков социальных услуг, цель которых – улучшение качества социального обслуживания и развитие социально</w:t>
      </w:r>
      <w:r w:rsidR="00A41CA2" w:rsidRPr="009E21C4">
        <w:rPr>
          <w:rFonts w:ascii="PT Astra Serif" w:eastAsia="PT Astra Serif" w:hAnsi="PT Astra Serif" w:cs="PT Astra Serif"/>
          <w:sz w:val="26"/>
          <w:szCs w:val="26"/>
        </w:rPr>
        <w:t>-</w:t>
      </w:r>
      <w:r w:rsidRPr="009E21C4">
        <w:rPr>
          <w:rFonts w:ascii="PT Astra Serif" w:eastAsia="PT Astra Serif" w:hAnsi="PT Astra Serif" w:cs="PT Astra Serif"/>
          <w:sz w:val="26"/>
          <w:szCs w:val="26"/>
        </w:rPr>
        <w:t>реабилитационных услуг для семей и детей;</w:t>
      </w:r>
    </w:p>
    <w:p w:rsidR="00BE0AE1" w:rsidRPr="009E21C4" w:rsidRDefault="00BE0AE1" w:rsidP="009E21C4">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- 3 семинара с </w:t>
      </w:r>
      <w:r w:rsidR="0012459C" w:rsidRPr="009E21C4">
        <w:rPr>
          <w:rFonts w:ascii="PT Astra Serif" w:eastAsia="PT Astra Serif" w:hAnsi="PT Astra Serif" w:cs="PT Astra Serif"/>
          <w:sz w:val="26"/>
          <w:szCs w:val="26"/>
        </w:rPr>
        <w:t xml:space="preserve">СОНКО </w:t>
      </w:r>
      <w:r w:rsidRPr="009E21C4">
        <w:rPr>
          <w:rFonts w:ascii="PT Astra Serif" w:eastAsia="PT Astra Serif" w:hAnsi="PT Astra Serif" w:cs="PT Astra Serif"/>
          <w:sz w:val="26"/>
          <w:szCs w:val="26"/>
        </w:rPr>
        <w:t>по вопросу предоставления социальных услуг получателям из числа несовершеннолетних граждан.</w:t>
      </w:r>
    </w:p>
    <w:p w:rsidR="00320BCA" w:rsidRPr="009E21C4" w:rsidRDefault="00320BCA" w:rsidP="009E21C4">
      <w:pPr>
        <w:ind w:firstLine="708"/>
        <w:jc w:val="both"/>
        <w:rPr>
          <w:rFonts w:ascii="PT Astra Serif" w:hAnsi="PT Astra Serif"/>
          <w:sz w:val="26"/>
          <w:szCs w:val="26"/>
        </w:rPr>
      </w:pPr>
      <w:r w:rsidRPr="009E21C4">
        <w:rPr>
          <w:rFonts w:ascii="PT Astra Serif" w:eastAsia="PT Astra Serif" w:hAnsi="PT Astra Serif" w:cs="PT Astra Serif"/>
          <w:sz w:val="26"/>
          <w:szCs w:val="26"/>
        </w:rPr>
        <w:t xml:space="preserve">На официальном сайте ДЗ ТО создана страница «Взаимодействие с социально ориентированными некоммерческими организациями» (ссылка: </w:t>
      </w:r>
      <w:hyperlink r:id="rId8" w:history="1">
        <w:r w:rsidRPr="009E21C4">
          <w:rPr>
            <w:rStyle w:val="ab"/>
            <w:rFonts w:ascii="PT Astra Serif" w:eastAsia="PT Astra Serif" w:hAnsi="PT Astra Serif" w:cs="PT Astra Serif"/>
            <w:sz w:val="26"/>
            <w:szCs w:val="26"/>
          </w:rPr>
          <w:t>https://zdrav.tomsk.ru/ru/zdravoohranenie-v-tomskoy-oblasti/vzaimodeystvie-s-sotsialno-orientirovannymi-nekommercheskimi-organizatsiyami</w:t>
        </w:r>
      </w:hyperlink>
      <w:r w:rsidRPr="009E21C4">
        <w:rPr>
          <w:rFonts w:ascii="PT Astra Serif" w:eastAsia="PT Astra Serif" w:hAnsi="PT Astra Serif" w:cs="PT Astra Serif"/>
          <w:sz w:val="26"/>
          <w:szCs w:val="26"/>
        </w:rPr>
        <w:t xml:space="preserve">), на которой размещена </w:t>
      </w:r>
      <w:r w:rsidRPr="009E21C4">
        <w:rPr>
          <w:rFonts w:ascii="PT Astra Serif" w:eastAsia="PT Astra Serif" w:hAnsi="PT Astra Serif" w:cs="PT Astra Serif"/>
          <w:sz w:val="26"/>
          <w:szCs w:val="26"/>
        </w:rPr>
        <w:lastRenderedPageBreak/>
        <w:t>нормативно-правовая база по данному вопросу, информация об ответственном лице за взаимодействие с СОНКО. На официальных сайтах подведомственных ДЗ ТО учреждений осуществляется освещение проводимых совместно с СОНКО мероприятий.</w:t>
      </w:r>
      <w:r w:rsidRPr="009E21C4">
        <w:rPr>
          <w:rFonts w:ascii="PT Astra Serif" w:hAnsi="PT Astra Serif"/>
          <w:sz w:val="26"/>
          <w:szCs w:val="26"/>
        </w:rPr>
        <w:t xml:space="preserve"> </w:t>
      </w:r>
    </w:p>
    <w:p w:rsidR="00320BCA" w:rsidRPr="009E21C4" w:rsidRDefault="00320BCA" w:rsidP="009E21C4">
      <w:pPr>
        <w:ind w:firstLine="708"/>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Среди подведомственных учреждений здравоохранения наиболее активно</w:t>
      </w:r>
      <w:r w:rsidR="00A41CA2" w:rsidRPr="009E21C4">
        <w:rPr>
          <w:rFonts w:ascii="PT Astra Serif" w:eastAsia="PT Astra Serif" w:hAnsi="PT Astra Serif" w:cs="PT Astra Serif"/>
          <w:sz w:val="26"/>
          <w:szCs w:val="26"/>
        </w:rPr>
        <w:t>е</w:t>
      </w:r>
      <w:r w:rsidRPr="009E21C4">
        <w:rPr>
          <w:rFonts w:ascii="PT Astra Serif" w:eastAsia="PT Astra Serif" w:hAnsi="PT Astra Serif" w:cs="PT Astra Serif"/>
          <w:sz w:val="26"/>
          <w:szCs w:val="26"/>
        </w:rPr>
        <w:t xml:space="preserve"> сотруднич</w:t>
      </w:r>
      <w:r w:rsidR="00A41CA2" w:rsidRPr="009E21C4">
        <w:rPr>
          <w:rFonts w:ascii="PT Astra Serif" w:eastAsia="PT Astra Serif" w:hAnsi="PT Astra Serif" w:cs="PT Astra Serif"/>
          <w:sz w:val="26"/>
          <w:szCs w:val="26"/>
        </w:rPr>
        <w:t xml:space="preserve">ество осуществляется </w:t>
      </w:r>
      <w:r w:rsidRPr="009E21C4">
        <w:rPr>
          <w:rFonts w:ascii="PT Astra Serif" w:eastAsia="PT Astra Serif" w:hAnsi="PT Astra Serif" w:cs="PT Astra Serif"/>
          <w:sz w:val="26"/>
          <w:szCs w:val="26"/>
        </w:rPr>
        <w:t>с НКО ОГБУЗ «Центр общественного здоровья и медицинской профилактики».</w:t>
      </w:r>
    </w:p>
    <w:p w:rsidR="00320BCA" w:rsidRPr="009E21C4" w:rsidRDefault="00320BCA" w:rsidP="009E21C4">
      <w:pPr>
        <w:ind w:firstLine="708"/>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Так, в течение 2023 года ОГБУЗ «Центр общественного здоровья и медицинской профилактики» совместно </w:t>
      </w:r>
      <w:r w:rsidR="00157030" w:rsidRPr="009E21C4">
        <w:rPr>
          <w:rFonts w:ascii="PT Astra Serif" w:eastAsia="PT Astra Serif" w:hAnsi="PT Astra Serif" w:cs="PT Astra Serif"/>
          <w:sz w:val="26"/>
          <w:szCs w:val="26"/>
        </w:rPr>
        <w:t xml:space="preserve">с </w:t>
      </w:r>
      <w:r w:rsidRPr="009E21C4">
        <w:rPr>
          <w:rFonts w:ascii="PT Astra Serif" w:eastAsia="PT Astra Serif" w:hAnsi="PT Astra Serif" w:cs="PT Astra Serif"/>
          <w:sz w:val="26"/>
          <w:szCs w:val="26"/>
        </w:rPr>
        <w:t>ТРО «Всероссийское общество глухих» проведен цикл мероприятий для людей с ограниченными возможностями здоровья, направленных на гармонизацию психоэмоциональной сферы, профилактику неинфекционных заболеваний</w:t>
      </w:r>
      <w:r w:rsidR="00A41CA2" w:rsidRPr="009E21C4">
        <w:rPr>
          <w:rFonts w:ascii="PT Astra Serif" w:eastAsia="PT Astra Serif" w:hAnsi="PT Astra Serif" w:cs="PT Astra Serif"/>
          <w:sz w:val="26"/>
          <w:szCs w:val="26"/>
        </w:rPr>
        <w:t>. С</w:t>
      </w:r>
      <w:r w:rsidRPr="009E21C4">
        <w:rPr>
          <w:rFonts w:ascii="PT Astra Serif" w:eastAsia="PT Astra Serif" w:hAnsi="PT Astra Serif" w:cs="PT Astra Serif"/>
          <w:sz w:val="26"/>
          <w:szCs w:val="26"/>
        </w:rPr>
        <w:t xml:space="preserve"> Томской региональной общественной организацией «Вместе» для пациентов с </w:t>
      </w:r>
      <w:proofErr w:type="spellStart"/>
      <w:r w:rsidRPr="009E21C4">
        <w:rPr>
          <w:rFonts w:ascii="PT Astra Serif" w:eastAsia="PT Astra Serif" w:hAnsi="PT Astra Serif" w:cs="PT Astra Serif"/>
          <w:sz w:val="26"/>
          <w:szCs w:val="26"/>
        </w:rPr>
        <w:t>онкопатологией</w:t>
      </w:r>
      <w:proofErr w:type="spellEnd"/>
      <w:r w:rsidRPr="009E21C4">
        <w:rPr>
          <w:rFonts w:ascii="PT Astra Serif" w:eastAsia="PT Astra Serif" w:hAnsi="PT Astra Serif" w:cs="PT Astra Serif"/>
          <w:sz w:val="26"/>
          <w:szCs w:val="26"/>
        </w:rPr>
        <w:t xml:space="preserve"> проведен прямой эфир в официальной группе ОГБУЗ «Центр общественного здоровья и медицинской профилактики» в социальной сети </w:t>
      </w:r>
      <w:proofErr w:type="spellStart"/>
      <w:r w:rsidRPr="009E21C4">
        <w:rPr>
          <w:rFonts w:ascii="PT Astra Serif" w:eastAsia="PT Astra Serif" w:hAnsi="PT Astra Serif" w:cs="PT Astra Serif"/>
          <w:sz w:val="26"/>
          <w:szCs w:val="26"/>
        </w:rPr>
        <w:t>ВКонтакте</w:t>
      </w:r>
      <w:proofErr w:type="spellEnd"/>
      <w:r w:rsidRPr="009E21C4">
        <w:rPr>
          <w:rFonts w:ascii="PT Astra Serif" w:eastAsia="PT Astra Serif" w:hAnsi="PT Astra Serif" w:cs="PT Astra Serif"/>
          <w:sz w:val="26"/>
          <w:szCs w:val="26"/>
        </w:rPr>
        <w:t xml:space="preserve"> (583 просмотра), прямой эфир в сотрудничестве с ТРО </w:t>
      </w:r>
      <w:r w:rsidR="00157030" w:rsidRPr="009E21C4">
        <w:rPr>
          <w:rFonts w:ascii="PT Astra Serif" w:eastAsia="PT Astra Serif" w:hAnsi="PT Astra Serif" w:cs="PT Astra Serif"/>
          <w:sz w:val="26"/>
          <w:szCs w:val="26"/>
        </w:rPr>
        <w:t>«</w:t>
      </w:r>
      <w:r w:rsidRPr="009E21C4">
        <w:rPr>
          <w:rFonts w:ascii="PT Astra Serif" w:eastAsia="PT Astra Serif" w:hAnsi="PT Astra Serif" w:cs="PT Astra Serif"/>
          <w:sz w:val="26"/>
          <w:szCs w:val="26"/>
        </w:rPr>
        <w:t>Российск</w:t>
      </w:r>
      <w:r w:rsidR="00157030" w:rsidRPr="009E21C4">
        <w:rPr>
          <w:rFonts w:ascii="PT Astra Serif" w:eastAsia="PT Astra Serif" w:hAnsi="PT Astra Serif" w:cs="PT Astra Serif"/>
          <w:sz w:val="26"/>
          <w:szCs w:val="26"/>
        </w:rPr>
        <w:t>ая</w:t>
      </w:r>
      <w:r w:rsidRPr="009E21C4">
        <w:rPr>
          <w:rFonts w:ascii="PT Astra Serif" w:eastAsia="PT Astra Serif" w:hAnsi="PT Astra Serif" w:cs="PT Astra Serif"/>
          <w:sz w:val="26"/>
          <w:szCs w:val="26"/>
        </w:rPr>
        <w:t xml:space="preserve"> Федераци</w:t>
      </w:r>
      <w:r w:rsidR="00157030" w:rsidRPr="009E21C4">
        <w:rPr>
          <w:rFonts w:ascii="PT Astra Serif" w:eastAsia="PT Astra Serif" w:hAnsi="PT Astra Serif" w:cs="PT Astra Serif"/>
          <w:sz w:val="26"/>
          <w:szCs w:val="26"/>
        </w:rPr>
        <w:t>я</w:t>
      </w:r>
      <w:r w:rsidRPr="009E21C4">
        <w:rPr>
          <w:rFonts w:ascii="PT Astra Serif" w:eastAsia="PT Astra Serif" w:hAnsi="PT Astra Serif" w:cs="PT Astra Serif"/>
          <w:sz w:val="26"/>
          <w:szCs w:val="26"/>
        </w:rPr>
        <w:t xml:space="preserve"> северной ходьбы</w:t>
      </w:r>
      <w:r w:rsidR="00157030" w:rsidRPr="009E21C4">
        <w:rPr>
          <w:rFonts w:ascii="PT Astra Serif" w:eastAsia="PT Astra Serif" w:hAnsi="PT Astra Serif" w:cs="PT Astra Serif"/>
          <w:sz w:val="26"/>
          <w:szCs w:val="26"/>
        </w:rPr>
        <w:t>»</w:t>
      </w:r>
      <w:r w:rsidRPr="009E21C4">
        <w:rPr>
          <w:rFonts w:ascii="PT Astra Serif" w:eastAsia="PT Astra Serif" w:hAnsi="PT Astra Serif" w:cs="PT Astra Serif"/>
          <w:sz w:val="26"/>
          <w:szCs w:val="26"/>
        </w:rPr>
        <w:t xml:space="preserve"> (263 просмотра), БФ общественного здоровья и развития «Сибирь-СПИД-Помощь» (245 просмотров), с Благотворительным фондом «Обыкновенное чудо»  проведен тематический прямой эфир (1459 просмотров). </w:t>
      </w:r>
    </w:p>
    <w:p w:rsidR="00E43705" w:rsidRPr="009E21C4" w:rsidRDefault="00320BCA" w:rsidP="009E21C4">
      <w:pPr>
        <w:ind w:firstLine="708"/>
        <w:jc w:val="both"/>
        <w:rPr>
          <w:rFonts w:ascii="PT Astra Serif" w:hAnsi="PT Astra Serif"/>
          <w:sz w:val="26"/>
          <w:szCs w:val="26"/>
        </w:rPr>
      </w:pPr>
      <w:r w:rsidRPr="009E21C4">
        <w:rPr>
          <w:rFonts w:ascii="PT Astra Serif" w:eastAsia="PT Astra Serif" w:hAnsi="PT Astra Serif" w:cs="PT Astra Serif"/>
          <w:sz w:val="26"/>
          <w:szCs w:val="26"/>
        </w:rPr>
        <w:t>Также ОГБУЗ «Центр общественного здоровья и медицинской профилактики» проведены образовательные мероприятия по обучению волонтеров с ТРО ВОД «Волонтеры-медики» и совместный прямой эфир об опыте работы волонтеров-медиков» (409 просмотров)</w:t>
      </w:r>
      <w:r w:rsidR="00E43705" w:rsidRPr="009E21C4">
        <w:rPr>
          <w:rFonts w:ascii="PT Astra Serif" w:eastAsia="PT Astra Serif" w:hAnsi="PT Astra Serif" w:cs="PT Astra Serif"/>
          <w:sz w:val="26"/>
          <w:szCs w:val="26"/>
        </w:rPr>
        <w:t xml:space="preserve">.  </w:t>
      </w:r>
    </w:p>
    <w:p w:rsidR="003D6DCC" w:rsidRPr="009E21C4" w:rsidRDefault="003D6DCC" w:rsidP="009E21C4">
      <w:pPr>
        <w:pStyle w:val="2"/>
        <w:tabs>
          <w:tab w:val="left" w:pos="709"/>
        </w:tabs>
        <w:ind w:right="-143"/>
        <w:jc w:val="both"/>
        <w:rPr>
          <w:rFonts w:ascii="PT Astra Serif" w:hAnsi="PT Astra Serif"/>
          <w:i w:val="0"/>
          <w:sz w:val="26"/>
          <w:szCs w:val="26"/>
        </w:rPr>
      </w:pPr>
      <w:r w:rsidRPr="009E21C4">
        <w:rPr>
          <w:rFonts w:ascii="PT Astra Serif" w:hAnsi="PT Astra Serif"/>
          <w:i w:val="0"/>
          <w:sz w:val="26"/>
          <w:szCs w:val="26"/>
        </w:rPr>
        <w:t>Департамент информационной политики Администрации Томской области совместно с Д</w:t>
      </w:r>
      <w:r w:rsidR="004F3193" w:rsidRPr="009E21C4">
        <w:rPr>
          <w:rFonts w:ascii="PT Astra Serif" w:hAnsi="PT Astra Serif"/>
          <w:i w:val="0"/>
          <w:sz w:val="26"/>
          <w:szCs w:val="26"/>
        </w:rPr>
        <w:t xml:space="preserve">СЗН ТО </w:t>
      </w:r>
      <w:r w:rsidRPr="009E21C4">
        <w:rPr>
          <w:rFonts w:ascii="PT Astra Serif" w:hAnsi="PT Astra Serif"/>
          <w:i w:val="0"/>
          <w:sz w:val="26"/>
          <w:szCs w:val="26"/>
        </w:rPr>
        <w:t>осуществляет информационное сопровождение деятельности Томской академии активного долголетия на регулярной основе. В 2023 году, в сети интернет и в СМИ размещено более 180 материалов. В том числе, пресс - релизы на портале Администрации Томской области, на сайте Д</w:t>
      </w:r>
      <w:r w:rsidR="004F3193" w:rsidRPr="009E21C4">
        <w:rPr>
          <w:rFonts w:ascii="PT Astra Serif" w:hAnsi="PT Astra Serif"/>
          <w:i w:val="0"/>
          <w:sz w:val="26"/>
          <w:szCs w:val="26"/>
        </w:rPr>
        <w:t>СЗН ТО</w:t>
      </w:r>
      <w:r w:rsidRPr="009E21C4">
        <w:rPr>
          <w:rFonts w:ascii="PT Astra Serif" w:hAnsi="PT Astra Serif"/>
          <w:i w:val="0"/>
          <w:sz w:val="26"/>
          <w:szCs w:val="26"/>
        </w:rPr>
        <w:t>, сообщения в СМИ региона; прямые эфиры на телеканале «Томское время</w:t>
      </w:r>
      <w:proofErr w:type="gramStart"/>
      <w:r w:rsidRPr="009E21C4">
        <w:rPr>
          <w:rFonts w:ascii="PT Astra Serif" w:hAnsi="PT Astra Serif"/>
          <w:i w:val="0"/>
          <w:sz w:val="26"/>
          <w:szCs w:val="26"/>
        </w:rPr>
        <w:t>»,  «</w:t>
      </w:r>
      <w:proofErr w:type="gramEnd"/>
      <w:r w:rsidRPr="009E21C4">
        <w:rPr>
          <w:rFonts w:ascii="PT Astra Serif" w:hAnsi="PT Astra Serif"/>
          <w:i w:val="0"/>
          <w:sz w:val="26"/>
          <w:szCs w:val="26"/>
        </w:rPr>
        <w:t xml:space="preserve">Радио России», публикации в областных и районных СМИ (в газетах «Красное знамя», «Томские новости», «Земля </w:t>
      </w:r>
      <w:proofErr w:type="spellStart"/>
      <w:r w:rsidRPr="009E21C4">
        <w:rPr>
          <w:rFonts w:ascii="PT Astra Serif" w:hAnsi="PT Astra Serif"/>
          <w:i w:val="0"/>
          <w:sz w:val="26"/>
          <w:szCs w:val="26"/>
        </w:rPr>
        <w:t>Чаинская</w:t>
      </w:r>
      <w:proofErr w:type="spellEnd"/>
      <w:r w:rsidRPr="009E21C4">
        <w:rPr>
          <w:rFonts w:ascii="PT Astra Serif" w:hAnsi="PT Astra Serif"/>
          <w:i w:val="0"/>
          <w:sz w:val="26"/>
          <w:szCs w:val="26"/>
        </w:rPr>
        <w:t xml:space="preserve">» и </w:t>
      </w:r>
      <w:proofErr w:type="spellStart"/>
      <w:r w:rsidRPr="009E21C4">
        <w:rPr>
          <w:rFonts w:ascii="PT Astra Serif" w:hAnsi="PT Astra Serif"/>
          <w:i w:val="0"/>
          <w:sz w:val="26"/>
          <w:szCs w:val="26"/>
        </w:rPr>
        <w:t>тд</w:t>
      </w:r>
      <w:proofErr w:type="spellEnd"/>
      <w:r w:rsidRPr="009E21C4">
        <w:rPr>
          <w:rFonts w:ascii="PT Astra Serif" w:hAnsi="PT Astra Serif"/>
          <w:i w:val="0"/>
          <w:sz w:val="26"/>
          <w:szCs w:val="26"/>
        </w:rPr>
        <w:t xml:space="preserve">). Освещались такие темы как: третий областной фестиваль активного долголетия, занятия физкультурой на свежем воздухе, школа английского языка, компьютерные курсы для пенсионеров и другие. Особой темой стал проект «Бюро социального туризма - серебряные экскурсоводы». Информирование жителей региона о работе Академии активного долголетия проводится </w:t>
      </w:r>
      <w:r w:rsidR="004F3193" w:rsidRPr="009E21C4">
        <w:rPr>
          <w:rFonts w:ascii="PT Astra Serif" w:hAnsi="PT Astra Serif"/>
          <w:i w:val="0"/>
          <w:sz w:val="26"/>
          <w:szCs w:val="26"/>
        </w:rPr>
        <w:t>и</w:t>
      </w:r>
      <w:r w:rsidRPr="009E21C4">
        <w:rPr>
          <w:rFonts w:ascii="PT Astra Serif" w:hAnsi="PT Astra Serif"/>
          <w:i w:val="0"/>
          <w:sz w:val="26"/>
          <w:szCs w:val="26"/>
        </w:rPr>
        <w:t xml:space="preserve"> в подведомственных учреждениях </w:t>
      </w:r>
      <w:r w:rsidR="004F3193" w:rsidRPr="009E21C4">
        <w:rPr>
          <w:rFonts w:ascii="PT Astra Serif" w:hAnsi="PT Astra Serif"/>
          <w:i w:val="0"/>
          <w:sz w:val="26"/>
          <w:szCs w:val="26"/>
        </w:rPr>
        <w:t>ДСЗН ТО,</w:t>
      </w:r>
      <w:r w:rsidRPr="009E21C4">
        <w:rPr>
          <w:rFonts w:ascii="PT Astra Serif" w:hAnsi="PT Astra Serif"/>
          <w:i w:val="0"/>
          <w:sz w:val="26"/>
          <w:szCs w:val="26"/>
        </w:rPr>
        <w:t xml:space="preserve"> в актуальном состоянии поддерживается информация на сайтах, на официальных страницах в социальных сетях и на информационных стендах учреждений.</w:t>
      </w:r>
    </w:p>
    <w:p w:rsidR="00BE0AE1" w:rsidRPr="009E21C4" w:rsidRDefault="00BE0AE1" w:rsidP="009E21C4">
      <w:pPr>
        <w:ind w:firstLine="709"/>
        <w:jc w:val="both"/>
        <w:rPr>
          <w:rFonts w:ascii="PT Astra Serif" w:hAnsi="PT Astra Serif"/>
          <w:sz w:val="26"/>
          <w:szCs w:val="26"/>
        </w:rPr>
      </w:pPr>
      <w:r w:rsidRPr="009E21C4">
        <w:rPr>
          <w:rFonts w:ascii="PT Astra Serif" w:hAnsi="PT Astra Serif"/>
          <w:sz w:val="26"/>
          <w:szCs w:val="26"/>
        </w:rPr>
        <w:t>Вся необходимая информация о системе социального обслуживания населения, формах социального обслуживания, видах социальных услуг размещена на официальном сайте ДСЗН ТО: https://dszn.tomsk.gov.ru. Кроме того, на сайте размещен реестр поставщиков социальных услуг, есть ссылки на все нормативные правовые акты, регламентирующие предоставление социальных услуг.</w:t>
      </w:r>
    </w:p>
    <w:p w:rsidR="00BE0AE1" w:rsidRPr="009E21C4" w:rsidRDefault="00BE0AE1" w:rsidP="009E21C4">
      <w:pPr>
        <w:ind w:firstLine="709"/>
        <w:jc w:val="both"/>
        <w:rPr>
          <w:rFonts w:ascii="PT Astra Serif" w:hAnsi="PT Astra Serif"/>
          <w:sz w:val="26"/>
          <w:szCs w:val="26"/>
        </w:rPr>
      </w:pPr>
      <w:r w:rsidRPr="009E21C4">
        <w:rPr>
          <w:rFonts w:ascii="PT Astra Serif" w:hAnsi="PT Astra Serif"/>
          <w:sz w:val="26"/>
          <w:szCs w:val="26"/>
        </w:rPr>
        <w:t xml:space="preserve">В отчетном периоде на сайте </w:t>
      </w:r>
      <w:proofErr w:type="spellStart"/>
      <w:r w:rsidRPr="009E21C4">
        <w:rPr>
          <w:rFonts w:ascii="PT Astra Serif" w:hAnsi="PT Astra Serif"/>
          <w:sz w:val="26"/>
          <w:szCs w:val="26"/>
        </w:rPr>
        <w:t>ДТиЗ</w:t>
      </w:r>
      <w:proofErr w:type="spellEnd"/>
      <w:r w:rsidRPr="009E21C4">
        <w:rPr>
          <w:rFonts w:ascii="PT Astra Serif" w:hAnsi="PT Astra Serif"/>
          <w:sz w:val="26"/>
          <w:szCs w:val="26"/>
        </w:rPr>
        <w:t xml:space="preserve"> ТО в разделе «Актуальное» размещалась информация для </w:t>
      </w:r>
      <w:r w:rsidR="004F3193" w:rsidRPr="009E21C4">
        <w:rPr>
          <w:rFonts w:ascii="PT Astra Serif" w:hAnsi="PT Astra Serif"/>
          <w:sz w:val="26"/>
          <w:szCs w:val="26"/>
        </w:rPr>
        <w:t>СОНКО</w:t>
      </w:r>
      <w:r w:rsidRPr="009E21C4">
        <w:rPr>
          <w:rFonts w:ascii="PT Astra Serif" w:hAnsi="PT Astra Serif"/>
          <w:sz w:val="26"/>
          <w:szCs w:val="26"/>
        </w:rPr>
        <w:t xml:space="preserve"> о предоставлении субсидий </w:t>
      </w:r>
      <w:r w:rsidRPr="009E21C4">
        <w:rPr>
          <w:rFonts w:ascii="PT Astra Serif" w:hAnsi="PT Astra Serif"/>
          <w:bCs/>
          <w:sz w:val="26"/>
          <w:szCs w:val="26"/>
        </w:rPr>
        <w:t>некоммерческим организациям, не являющимся государственными (муниципальными) учреждениями</w:t>
      </w:r>
      <w:r w:rsidRPr="009E21C4">
        <w:rPr>
          <w:rFonts w:ascii="PT Astra Serif" w:hAnsi="PT Astra Serif"/>
          <w:sz w:val="26"/>
          <w:szCs w:val="26"/>
        </w:rPr>
        <w:t>, на возмещение части затрат работодателям, связанных с реализацией мероприятий ведомственной целевой программы</w:t>
      </w:r>
      <w:r w:rsidR="00A41CA2" w:rsidRPr="009E21C4">
        <w:rPr>
          <w:rFonts w:ascii="PT Astra Serif" w:hAnsi="PT Astra Serif"/>
          <w:sz w:val="26"/>
          <w:szCs w:val="26"/>
        </w:rPr>
        <w:t xml:space="preserve"> </w:t>
      </w:r>
      <w:r w:rsidRPr="009E21C4">
        <w:rPr>
          <w:rFonts w:ascii="PT Astra Serif" w:hAnsi="PT Astra Serif"/>
          <w:bCs/>
          <w:sz w:val="26"/>
          <w:szCs w:val="26"/>
        </w:rPr>
        <w:t>«Регулирование рынка труда Томской области»</w:t>
      </w:r>
      <w:r w:rsidR="00A41CA2" w:rsidRPr="009E21C4">
        <w:rPr>
          <w:rFonts w:ascii="PT Astra Serif" w:hAnsi="PT Astra Serif"/>
          <w:bCs/>
          <w:sz w:val="26"/>
          <w:szCs w:val="26"/>
        </w:rPr>
        <w:t xml:space="preserve"> </w:t>
      </w:r>
      <w:r w:rsidRPr="009E21C4">
        <w:rPr>
          <w:rFonts w:ascii="PT Astra Serif" w:hAnsi="PT Astra Serif"/>
          <w:sz w:val="26"/>
          <w:szCs w:val="26"/>
        </w:rPr>
        <w:t xml:space="preserve">(приказ </w:t>
      </w:r>
      <w:proofErr w:type="spellStart"/>
      <w:r w:rsidR="00A41CA2" w:rsidRPr="009E21C4">
        <w:rPr>
          <w:rFonts w:ascii="PT Astra Serif" w:hAnsi="PT Astra Serif"/>
          <w:sz w:val="26"/>
          <w:szCs w:val="26"/>
        </w:rPr>
        <w:t>ДТиЗ</w:t>
      </w:r>
      <w:proofErr w:type="spellEnd"/>
      <w:r w:rsidR="00A41CA2" w:rsidRPr="009E21C4">
        <w:rPr>
          <w:rFonts w:ascii="PT Astra Serif" w:hAnsi="PT Astra Serif"/>
          <w:sz w:val="26"/>
          <w:szCs w:val="26"/>
        </w:rPr>
        <w:t xml:space="preserve"> ТО</w:t>
      </w:r>
      <w:r w:rsidRPr="009E21C4">
        <w:rPr>
          <w:rFonts w:ascii="PT Astra Serif" w:hAnsi="PT Astra Serif"/>
          <w:sz w:val="26"/>
          <w:szCs w:val="26"/>
        </w:rPr>
        <w:t xml:space="preserve"> от 24.03.2022 № 3). Информация содержала объявления о проведении отборов получателей субсидий из числа некоммерческих организаций в рамках о</w:t>
      </w:r>
      <w:r w:rsidRPr="009E21C4">
        <w:rPr>
          <w:rFonts w:ascii="PT Astra Serif" w:eastAsia="Calibri" w:hAnsi="PT Astra Serif"/>
          <w:sz w:val="26"/>
          <w:szCs w:val="26"/>
          <w:lang w:eastAsia="en-US"/>
        </w:rPr>
        <w:t xml:space="preserve">рганизации стажировки выпускников профессиональных образовательных организаций и </w:t>
      </w:r>
      <w:r w:rsidRPr="009E21C4">
        <w:rPr>
          <w:rFonts w:ascii="PT Astra Serif" w:eastAsia="Calibri" w:hAnsi="PT Astra Serif"/>
          <w:sz w:val="26"/>
          <w:szCs w:val="26"/>
          <w:lang w:eastAsia="en-US"/>
        </w:rPr>
        <w:lastRenderedPageBreak/>
        <w:t xml:space="preserve">образовательных организаций </w:t>
      </w:r>
      <w:r w:rsidRPr="009E21C4">
        <w:rPr>
          <w:rFonts w:ascii="PT Astra Serif" w:hAnsi="PT Astra Serif"/>
          <w:sz w:val="26"/>
          <w:szCs w:val="26"/>
        </w:rPr>
        <w:t>высшего образования из числа инвалидов, оборудования (оснащения) рабочих мест для трудоустройства незанятых инвалидов, сопровождения (наставничество) инвалидов в</w:t>
      </w:r>
      <w:r w:rsidR="00B31141" w:rsidRPr="009E21C4">
        <w:rPr>
          <w:rFonts w:ascii="PT Astra Serif" w:hAnsi="PT Astra Serif"/>
          <w:sz w:val="26"/>
          <w:szCs w:val="26"/>
        </w:rPr>
        <w:t xml:space="preserve"> </w:t>
      </w:r>
      <w:r w:rsidRPr="009E21C4">
        <w:rPr>
          <w:rFonts w:ascii="PT Astra Serif" w:hAnsi="PT Astra Serif"/>
          <w:sz w:val="26"/>
          <w:szCs w:val="26"/>
        </w:rPr>
        <w:t>возрасте до 35 лет, трудоустроенных на</w:t>
      </w:r>
      <w:r w:rsidR="00B31141" w:rsidRPr="009E21C4">
        <w:rPr>
          <w:rFonts w:ascii="PT Astra Serif" w:hAnsi="PT Astra Serif"/>
          <w:sz w:val="26"/>
          <w:szCs w:val="26"/>
        </w:rPr>
        <w:t xml:space="preserve"> </w:t>
      </w:r>
      <w:r w:rsidRPr="009E21C4">
        <w:rPr>
          <w:rFonts w:ascii="PT Astra Serif" w:hAnsi="PT Astra Serif"/>
          <w:sz w:val="26"/>
          <w:szCs w:val="26"/>
        </w:rPr>
        <w:t>постоянные рабочие места, организации временного трудоустройства инвалидов с ментальными расстройствами.</w:t>
      </w:r>
    </w:p>
    <w:p w:rsidR="00BE0AE1" w:rsidRPr="009E21C4" w:rsidRDefault="00BE0AE1" w:rsidP="009E21C4">
      <w:pPr>
        <w:ind w:firstLine="709"/>
        <w:jc w:val="both"/>
        <w:rPr>
          <w:rFonts w:ascii="PT Astra Serif" w:hAnsi="PT Astra Serif"/>
          <w:sz w:val="26"/>
          <w:szCs w:val="26"/>
        </w:rPr>
      </w:pPr>
      <w:r w:rsidRPr="009E21C4">
        <w:rPr>
          <w:rFonts w:ascii="PT Astra Serif" w:hAnsi="PT Astra Serif"/>
          <w:sz w:val="26"/>
          <w:szCs w:val="26"/>
        </w:rPr>
        <w:t xml:space="preserve">В сентябре 2023 году на сайте </w:t>
      </w:r>
      <w:proofErr w:type="spellStart"/>
      <w:r w:rsidRPr="009E21C4">
        <w:rPr>
          <w:rFonts w:ascii="PT Astra Serif" w:hAnsi="PT Astra Serif"/>
          <w:sz w:val="26"/>
          <w:szCs w:val="26"/>
        </w:rPr>
        <w:t>ДТиЗ</w:t>
      </w:r>
      <w:proofErr w:type="spellEnd"/>
      <w:r w:rsidRPr="009E21C4">
        <w:rPr>
          <w:rFonts w:ascii="PT Astra Serif" w:hAnsi="PT Astra Serif"/>
          <w:sz w:val="26"/>
          <w:szCs w:val="26"/>
        </w:rPr>
        <w:t xml:space="preserve"> ТО размещалась информация о проведении в Кадровом центре «Работа России» (г. Томск) круглого стола, где совместно с СОНКО и работодателями были обсуждены вопросы трудоустройства граждан с инвалидностью.</w:t>
      </w:r>
    </w:p>
    <w:p w:rsidR="00BE0AE1" w:rsidRPr="009E21C4" w:rsidRDefault="00BE0AE1" w:rsidP="009E21C4">
      <w:pPr>
        <w:ind w:firstLine="709"/>
        <w:jc w:val="both"/>
        <w:rPr>
          <w:rFonts w:ascii="PT Astra Serif" w:hAnsi="PT Astra Serif"/>
          <w:sz w:val="26"/>
          <w:szCs w:val="26"/>
        </w:rPr>
      </w:pPr>
      <w:r w:rsidRPr="009E21C4">
        <w:rPr>
          <w:rFonts w:ascii="PT Astra Serif" w:hAnsi="PT Astra Serif"/>
          <w:sz w:val="26"/>
          <w:szCs w:val="26"/>
        </w:rPr>
        <w:t xml:space="preserve">В декабре 2023 года на сайте </w:t>
      </w:r>
      <w:proofErr w:type="spellStart"/>
      <w:r w:rsidRPr="009E21C4">
        <w:rPr>
          <w:rFonts w:ascii="PT Astra Serif" w:hAnsi="PT Astra Serif"/>
          <w:sz w:val="26"/>
          <w:szCs w:val="26"/>
        </w:rPr>
        <w:t>ДТиЗ</w:t>
      </w:r>
      <w:proofErr w:type="spellEnd"/>
      <w:r w:rsidRPr="009E21C4">
        <w:rPr>
          <w:rFonts w:ascii="PT Astra Serif" w:hAnsi="PT Astra Serif"/>
          <w:sz w:val="26"/>
          <w:szCs w:val="26"/>
        </w:rPr>
        <w:t xml:space="preserve"> ТО размещалась информация о проведении мероприятий в рамках Декады инвалидов, организованных Кадровым центром «Работа России» (г. Томск), в том числе ярмарки вакансий, с участием СОНКО.</w:t>
      </w:r>
    </w:p>
    <w:p w:rsidR="00E43705" w:rsidRPr="009E21C4" w:rsidRDefault="00BE0AE1" w:rsidP="009E21C4">
      <w:pPr>
        <w:tabs>
          <w:tab w:val="left" w:pos="0"/>
        </w:tabs>
        <w:ind w:firstLine="567"/>
        <w:jc w:val="both"/>
        <w:rPr>
          <w:rFonts w:ascii="PT Astra Serif" w:eastAsia="PT Astra Serif" w:hAnsi="PT Astra Serif" w:cs="PT Astra Serif"/>
          <w:sz w:val="26"/>
          <w:szCs w:val="26"/>
        </w:rPr>
      </w:pPr>
      <w:r w:rsidRPr="009E21C4">
        <w:rPr>
          <w:rFonts w:ascii="PT Astra Serif" w:hAnsi="PT Astra Serif"/>
          <w:sz w:val="26"/>
          <w:szCs w:val="26"/>
        </w:rPr>
        <w:t xml:space="preserve">На странице Департамента внутренней политики и социальных коммуникаций Администрации Томской области в информационно-телекоммуникационной сети «Интернет» создан раздел, содержащий информацию для негосударственных организаций – поставщиков социальных услуг населению, осуществляющих деятельность в социальной сфере: </w:t>
      </w:r>
      <w:hyperlink r:id="rId9" w:history="1">
        <w:r w:rsidRPr="009E21C4">
          <w:rPr>
            <w:rStyle w:val="ab"/>
            <w:rFonts w:ascii="PT Astra Serif" w:hAnsi="PT Astra Serif"/>
            <w:sz w:val="26"/>
            <w:szCs w:val="26"/>
          </w:rPr>
          <w:t>https://kgnpos.tomsk.gov.ru/obespechenie-dostupa-sonko-k-uslugam-v-sotsialnoj-sfere</w:t>
        </w:r>
      </w:hyperlink>
      <w:r w:rsidRPr="009E21C4">
        <w:rPr>
          <w:rFonts w:ascii="PT Astra Serif" w:hAnsi="PT Astra Serif"/>
          <w:sz w:val="26"/>
          <w:szCs w:val="26"/>
        </w:rPr>
        <w:t xml:space="preserve">. </w:t>
      </w:r>
      <w:r w:rsidR="004716A0" w:rsidRPr="009E21C4">
        <w:rPr>
          <w:rFonts w:ascii="PT Astra Serif" w:hAnsi="PT Astra Serif"/>
          <w:sz w:val="26"/>
          <w:szCs w:val="26"/>
        </w:rPr>
        <w:t xml:space="preserve">Всего на данном сайте размещено 39 публикаций о деятельности СОНКО, благотворительной деятельности и добровольчестве. </w:t>
      </w:r>
      <w:r w:rsidR="00E43705" w:rsidRPr="009E21C4">
        <w:rPr>
          <w:rFonts w:ascii="PT Astra Serif" w:hAnsi="PT Astra Serif"/>
          <w:sz w:val="26"/>
          <w:szCs w:val="26"/>
        </w:rPr>
        <w:t xml:space="preserve">Аналогичные разделы созданы на сайтах ведомств социальной сферы:   </w:t>
      </w:r>
      <w:hyperlink r:id="rId10" w:history="1">
        <w:r w:rsidR="00E43705" w:rsidRPr="009E21C4">
          <w:rPr>
            <w:rStyle w:val="ab"/>
            <w:rFonts w:ascii="PT Astra Serif" w:hAnsi="PT Astra Serif"/>
            <w:color w:val="auto"/>
            <w:sz w:val="26"/>
            <w:szCs w:val="26"/>
          </w:rPr>
          <w:t>https://dszn.tomsk.gov.ru/informatsija-postavschikam-sotsialnyh-uslug</w:t>
        </w:r>
      </w:hyperlink>
      <w:r w:rsidR="00E43705" w:rsidRPr="009E21C4">
        <w:rPr>
          <w:rFonts w:ascii="PT Astra Serif" w:hAnsi="PT Astra Serif"/>
          <w:sz w:val="26"/>
          <w:szCs w:val="26"/>
        </w:rPr>
        <w:t xml:space="preserve">, </w:t>
      </w:r>
      <w:hyperlink r:id="rId11" w:history="1">
        <w:r w:rsidR="00E43705" w:rsidRPr="009E21C4">
          <w:rPr>
            <w:rStyle w:val="ab"/>
            <w:rFonts w:ascii="PT Astra Serif" w:eastAsia="PT Astra Serif" w:hAnsi="PT Astra Serif" w:cs="PT Astra Serif"/>
            <w:color w:val="auto"/>
            <w:sz w:val="26"/>
            <w:szCs w:val="26"/>
          </w:rPr>
          <w:t>https://zdrav.tomsk.ru/ru/zdravoohranenie-v-tomskoy-oblasti/vzaimodeystvie-s-sotsialno-orientirovannymi-nekommercheskimi-organizatsiyami</w:t>
        </w:r>
      </w:hyperlink>
      <w:r w:rsidR="00E43705" w:rsidRPr="009E21C4">
        <w:rPr>
          <w:rFonts w:ascii="PT Astra Serif" w:eastAsia="PT Astra Serif" w:hAnsi="PT Astra Serif" w:cs="PT Astra Serif"/>
          <w:sz w:val="26"/>
          <w:szCs w:val="26"/>
        </w:rPr>
        <w:t>).</w:t>
      </w:r>
    </w:p>
    <w:p w:rsidR="00A41CA2" w:rsidRPr="009E21C4" w:rsidRDefault="00A41CA2" w:rsidP="009E21C4">
      <w:pPr>
        <w:pStyle w:val="ConsPlusNormal"/>
        <w:ind w:firstLine="709"/>
        <w:jc w:val="both"/>
        <w:rPr>
          <w:rFonts w:ascii="PT Astra Serif" w:hAnsi="PT Astra Serif"/>
        </w:rPr>
      </w:pPr>
      <w:r w:rsidRPr="009E21C4">
        <w:rPr>
          <w:rFonts w:ascii="PT Astra Serif" w:hAnsi="PT Astra Serif"/>
        </w:rPr>
        <w:t xml:space="preserve">На сайте Департамента общего образования Томской области создан </w:t>
      </w:r>
      <w:proofErr w:type="gramStart"/>
      <w:r w:rsidRPr="009E21C4">
        <w:rPr>
          <w:rFonts w:ascii="PT Astra Serif" w:hAnsi="PT Astra Serif"/>
        </w:rPr>
        <w:t>раздел  Взаимодействие</w:t>
      </w:r>
      <w:proofErr w:type="gramEnd"/>
      <w:r w:rsidRPr="009E21C4">
        <w:rPr>
          <w:rFonts w:ascii="PT Astra Serif" w:hAnsi="PT Astra Serif"/>
        </w:rPr>
        <w:t xml:space="preserve"> с СОНКО», на котором содержится данные в рамках информационной поддержки деятельности негосударственных организаций - поставщиков социальных услуг населению, осуществляющих деятельность в социальной сфере.</w:t>
      </w:r>
    </w:p>
    <w:p w:rsidR="00A56DE2" w:rsidRPr="009E21C4" w:rsidRDefault="00A56DE2" w:rsidP="009E21C4">
      <w:pPr>
        <w:pStyle w:val="ConsPlusNormal"/>
        <w:ind w:firstLine="709"/>
        <w:jc w:val="both"/>
        <w:rPr>
          <w:rFonts w:ascii="PT Astra Serif" w:hAnsi="PT Astra Serif"/>
        </w:rPr>
      </w:pPr>
      <w:r w:rsidRPr="009E21C4">
        <w:rPr>
          <w:rFonts w:ascii="PT Astra Serif" w:hAnsi="PT Astra Serif"/>
        </w:rPr>
        <w:t>Статус поставщиков социальных услуг населению, осуществляющих деятельность в сфере дошкольного и общего образования, дополнительного образования имеют АНО ДО «Академический», Частное общеобразовательное учреждение Сибирский Институт развивающего обучения «Пеленг»</w:t>
      </w:r>
      <w:r w:rsidR="00A41CA2" w:rsidRPr="009E21C4">
        <w:rPr>
          <w:rFonts w:ascii="PT Astra Serif" w:hAnsi="PT Astra Serif"/>
        </w:rPr>
        <w:t>, АНО «Малышка»</w:t>
      </w:r>
      <w:r w:rsidRPr="009E21C4">
        <w:rPr>
          <w:rFonts w:ascii="PT Astra Serif" w:hAnsi="PT Astra Serif"/>
        </w:rPr>
        <w:t>. Информационная поддержка данных организаций ведется Департаментом образования администрации Города Томска.</w:t>
      </w:r>
    </w:p>
    <w:p w:rsidR="000235ED" w:rsidRPr="009E21C4" w:rsidRDefault="00492ECE" w:rsidP="009E21C4">
      <w:pPr>
        <w:tabs>
          <w:tab w:val="left" w:pos="0"/>
        </w:tabs>
        <w:autoSpaceDE w:val="0"/>
        <w:autoSpaceDN w:val="0"/>
        <w:adjustRightInd w:val="0"/>
        <w:ind w:firstLine="567"/>
        <w:jc w:val="both"/>
        <w:rPr>
          <w:rFonts w:ascii="PT Astra Serif" w:hAnsi="PT Astra Serif"/>
          <w:i/>
          <w:sz w:val="26"/>
          <w:szCs w:val="26"/>
        </w:rPr>
      </w:pPr>
      <w:r w:rsidRPr="009E21C4">
        <w:rPr>
          <w:rFonts w:ascii="PT Astra Serif" w:hAnsi="PT Astra Serif"/>
          <w:i/>
          <w:sz w:val="26"/>
          <w:szCs w:val="26"/>
        </w:rPr>
        <w:t>По пункту 3.6</w:t>
      </w:r>
      <w:r w:rsidR="00EE3177" w:rsidRPr="009E21C4">
        <w:rPr>
          <w:rFonts w:ascii="PT Astra Serif" w:hAnsi="PT Astra Serif"/>
          <w:i/>
          <w:sz w:val="26"/>
          <w:szCs w:val="26"/>
        </w:rPr>
        <w:t xml:space="preserve"> распоряжения</w:t>
      </w:r>
      <w:r w:rsidRPr="009E21C4">
        <w:rPr>
          <w:rFonts w:ascii="PT Astra Serif" w:hAnsi="PT Astra Serif"/>
          <w:i/>
          <w:sz w:val="26"/>
          <w:szCs w:val="26"/>
        </w:rPr>
        <w:t>.</w:t>
      </w:r>
    </w:p>
    <w:p w:rsidR="00300D89" w:rsidRPr="009E21C4" w:rsidRDefault="00300D89" w:rsidP="009E21C4">
      <w:pPr>
        <w:ind w:firstLine="567"/>
        <w:jc w:val="both"/>
        <w:rPr>
          <w:rFonts w:ascii="PT Astra Serif" w:hAnsi="PT Astra Serif"/>
          <w:sz w:val="26"/>
          <w:szCs w:val="26"/>
        </w:rPr>
      </w:pPr>
      <w:r w:rsidRPr="009E21C4">
        <w:rPr>
          <w:rFonts w:ascii="PT Astra Serif" w:hAnsi="PT Astra Serif"/>
          <w:sz w:val="26"/>
          <w:szCs w:val="26"/>
        </w:rPr>
        <w:t xml:space="preserve">Ресурсный центр развития добровольчества Томской области создан в апреле 2020 года в рамках реализации регионального проекта «Социальная активность» Национального проекта «Образование». Томская область получила </w:t>
      </w:r>
      <w:proofErr w:type="spellStart"/>
      <w:r w:rsidRPr="009E21C4">
        <w:rPr>
          <w:rFonts w:ascii="PT Astra Serif" w:hAnsi="PT Astra Serif"/>
          <w:sz w:val="26"/>
          <w:szCs w:val="26"/>
        </w:rPr>
        <w:t>софинансирование</w:t>
      </w:r>
      <w:proofErr w:type="spellEnd"/>
      <w:r w:rsidRPr="009E21C4">
        <w:rPr>
          <w:rFonts w:ascii="PT Astra Serif" w:hAnsi="PT Astra Serif"/>
          <w:sz w:val="26"/>
          <w:szCs w:val="26"/>
        </w:rPr>
        <w:t xml:space="preserve"> из федерального бюджета на создание центра в результате победы во Всероссийском конкурсе лучших региональных практик поддержки волонтерства «Регион добрых дел» в 2019 году.</w:t>
      </w:r>
    </w:p>
    <w:p w:rsidR="00300D89" w:rsidRPr="009E21C4" w:rsidRDefault="00300D89" w:rsidP="009E21C4">
      <w:pPr>
        <w:ind w:firstLine="567"/>
        <w:jc w:val="both"/>
        <w:rPr>
          <w:rFonts w:ascii="PT Astra Serif" w:hAnsi="PT Astra Serif"/>
          <w:sz w:val="26"/>
          <w:szCs w:val="26"/>
        </w:rPr>
      </w:pPr>
      <w:r w:rsidRPr="009E21C4">
        <w:rPr>
          <w:rFonts w:ascii="PT Astra Serif" w:hAnsi="PT Astra Serif"/>
          <w:sz w:val="26"/>
          <w:szCs w:val="26"/>
        </w:rPr>
        <w:tab/>
        <w:t>Целью деятельности Ресурсного центра является поддержка и развитие добровольческих инициатив жителей Томской области.</w:t>
      </w:r>
    </w:p>
    <w:p w:rsidR="00BE0AE1" w:rsidRPr="009E21C4" w:rsidRDefault="00BE0AE1" w:rsidP="009E21C4">
      <w:pPr>
        <w:ind w:firstLine="709"/>
        <w:jc w:val="both"/>
        <w:rPr>
          <w:rFonts w:ascii="PT Astra Serif" w:hAnsi="PT Astra Serif"/>
          <w:sz w:val="26"/>
          <w:szCs w:val="26"/>
        </w:rPr>
      </w:pPr>
      <w:r w:rsidRPr="009E21C4">
        <w:rPr>
          <w:rFonts w:ascii="PT Astra Serif" w:hAnsi="PT Astra Serif"/>
          <w:sz w:val="26"/>
          <w:szCs w:val="26"/>
        </w:rPr>
        <w:t>Учреждениями, подведомственными ДСЗН ТО, организовано взаимодействие с волонтерами и добровольцами. Основные волонтеры – это студенты и школьники. Наиболее востребованными услугами являются: бытовые услуги по уборке придомовых территорий (в том числе от снега, мусора), доставке, колке и складированию дров, уборке жилья, доставке воды, продуктов питания, лекарств, организация общения и досуга (индивидуальное общение с получателями социальных услуг, в том числе чтение книг, периодических изданий).</w:t>
      </w:r>
    </w:p>
    <w:p w:rsidR="00BE0AE1" w:rsidRPr="009E21C4" w:rsidRDefault="00BE0AE1" w:rsidP="009E21C4">
      <w:pPr>
        <w:ind w:firstLine="709"/>
        <w:jc w:val="both"/>
        <w:rPr>
          <w:rFonts w:ascii="PT Astra Serif" w:hAnsi="PT Astra Serif"/>
          <w:sz w:val="26"/>
          <w:szCs w:val="26"/>
        </w:rPr>
      </w:pPr>
      <w:r w:rsidRPr="009E21C4">
        <w:rPr>
          <w:rFonts w:ascii="PT Astra Serif" w:hAnsi="PT Astra Serif"/>
          <w:sz w:val="26"/>
          <w:szCs w:val="26"/>
        </w:rPr>
        <w:lastRenderedPageBreak/>
        <w:t>За 2023 год социальные услуги с участием 489 волонтеров получил 1121 гражданин пожилого возраста, 444 из них состоят на социальном обслуживании на дому.</w:t>
      </w:r>
    </w:p>
    <w:p w:rsidR="000B2233" w:rsidRPr="009E21C4" w:rsidRDefault="009B53D0" w:rsidP="009E21C4">
      <w:pPr>
        <w:tabs>
          <w:tab w:val="left" w:pos="9781"/>
        </w:tabs>
        <w:ind w:firstLine="567"/>
        <w:jc w:val="both"/>
        <w:rPr>
          <w:rFonts w:ascii="PT Astra Serif" w:hAnsi="PT Astra Serif"/>
          <w:sz w:val="26"/>
          <w:szCs w:val="26"/>
        </w:rPr>
      </w:pPr>
      <w:r w:rsidRPr="009E21C4">
        <w:rPr>
          <w:rFonts w:ascii="PT Astra Serif" w:hAnsi="PT Astra Serif" w:cs="Cambria"/>
          <w:sz w:val="26"/>
          <w:szCs w:val="26"/>
        </w:rPr>
        <w:t>При</w:t>
      </w:r>
      <w:r w:rsidRPr="009E21C4">
        <w:rPr>
          <w:rFonts w:ascii="PT Astra Serif" w:hAnsi="PT Astra Serif"/>
          <w:sz w:val="26"/>
          <w:szCs w:val="26"/>
        </w:rPr>
        <w:t xml:space="preserve"> </w:t>
      </w:r>
      <w:r w:rsidRPr="009E21C4">
        <w:rPr>
          <w:rFonts w:ascii="PT Astra Serif" w:hAnsi="PT Astra Serif" w:cs="Cambria"/>
          <w:sz w:val="26"/>
          <w:szCs w:val="26"/>
        </w:rPr>
        <w:t>организационной</w:t>
      </w:r>
      <w:r w:rsidRPr="009E21C4">
        <w:rPr>
          <w:rFonts w:ascii="PT Astra Serif" w:hAnsi="PT Astra Serif"/>
          <w:sz w:val="26"/>
          <w:szCs w:val="26"/>
        </w:rPr>
        <w:t xml:space="preserve"> </w:t>
      </w:r>
      <w:r w:rsidRPr="009E21C4">
        <w:rPr>
          <w:rFonts w:ascii="PT Astra Serif" w:hAnsi="PT Astra Serif" w:cs="Cambria"/>
          <w:sz w:val="26"/>
          <w:szCs w:val="26"/>
        </w:rPr>
        <w:t>и</w:t>
      </w:r>
      <w:r w:rsidRPr="009E21C4">
        <w:rPr>
          <w:rFonts w:ascii="PT Astra Serif" w:hAnsi="PT Astra Serif"/>
          <w:sz w:val="26"/>
          <w:szCs w:val="26"/>
        </w:rPr>
        <w:t xml:space="preserve"> </w:t>
      </w:r>
      <w:r w:rsidRPr="009E21C4">
        <w:rPr>
          <w:rFonts w:ascii="PT Astra Serif" w:hAnsi="PT Astra Serif" w:cs="Cambria"/>
          <w:sz w:val="26"/>
          <w:szCs w:val="26"/>
        </w:rPr>
        <w:t>информационной</w:t>
      </w:r>
      <w:r w:rsidRPr="009E21C4">
        <w:rPr>
          <w:rFonts w:ascii="PT Astra Serif" w:hAnsi="PT Astra Serif"/>
          <w:sz w:val="26"/>
          <w:szCs w:val="26"/>
        </w:rPr>
        <w:t xml:space="preserve"> </w:t>
      </w:r>
      <w:r w:rsidRPr="009E21C4">
        <w:rPr>
          <w:rFonts w:ascii="PT Astra Serif" w:hAnsi="PT Astra Serif" w:cs="Cambria"/>
          <w:sz w:val="26"/>
          <w:szCs w:val="26"/>
        </w:rPr>
        <w:t>поддержке</w:t>
      </w:r>
      <w:r w:rsidRPr="009E21C4">
        <w:rPr>
          <w:rFonts w:ascii="PT Astra Serif" w:hAnsi="PT Astra Serif"/>
          <w:sz w:val="26"/>
          <w:szCs w:val="26"/>
        </w:rPr>
        <w:t xml:space="preserve"> </w:t>
      </w:r>
      <w:r w:rsidRPr="009E21C4">
        <w:rPr>
          <w:rFonts w:ascii="PT Astra Serif" w:hAnsi="PT Astra Serif" w:cs="Cambria"/>
          <w:sz w:val="26"/>
          <w:szCs w:val="26"/>
        </w:rPr>
        <w:t>Д</w:t>
      </w:r>
      <w:r w:rsidR="000B2233" w:rsidRPr="009E21C4">
        <w:rPr>
          <w:rFonts w:ascii="PT Astra Serif" w:hAnsi="PT Astra Serif" w:cs="Cambria"/>
          <w:sz w:val="26"/>
          <w:szCs w:val="26"/>
        </w:rPr>
        <w:t xml:space="preserve">СЗН ТО в </w:t>
      </w:r>
      <w:r w:rsidRPr="009E21C4">
        <w:rPr>
          <w:rFonts w:ascii="PT Astra Serif" w:hAnsi="PT Astra Serif"/>
          <w:sz w:val="26"/>
          <w:szCs w:val="26"/>
        </w:rPr>
        <w:t xml:space="preserve">2020 </w:t>
      </w:r>
      <w:r w:rsidRPr="009E21C4">
        <w:rPr>
          <w:rFonts w:ascii="PT Astra Serif" w:hAnsi="PT Astra Serif" w:cs="Cambria"/>
          <w:sz w:val="26"/>
          <w:szCs w:val="26"/>
        </w:rPr>
        <w:t>году</w:t>
      </w:r>
      <w:r w:rsidRPr="009E21C4">
        <w:rPr>
          <w:rFonts w:ascii="PT Astra Serif" w:hAnsi="PT Astra Serif"/>
          <w:sz w:val="26"/>
          <w:szCs w:val="26"/>
        </w:rPr>
        <w:t xml:space="preserve"> </w:t>
      </w:r>
      <w:r w:rsidRPr="009E21C4">
        <w:rPr>
          <w:rFonts w:ascii="PT Astra Serif" w:hAnsi="PT Astra Serif" w:cs="Cambria"/>
          <w:sz w:val="26"/>
          <w:szCs w:val="26"/>
        </w:rPr>
        <w:t>на</w:t>
      </w:r>
      <w:r w:rsidRPr="009E21C4">
        <w:rPr>
          <w:rFonts w:ascii="PT Astra Serif" w:hAnsi="PT Astra Serif"/>
          <w:sz w:val="26"/>
          <w:szCs w:val="26"/>
        </w:rPr>
        <w:t xml:space="preserve"> </w:t>
      </w:r>
      <w:r w:rsidRPr="009E21C4">
        <w:rPr>
          <w:rFonts w:ascii="PT Astra Serif" w:hAnsi="PT Astra Serif" w:cs="Cambria"/>
          <w:sz w:val="26"/>
          <w:szCs w:val="26"/>
        </w:rPr>
        <w:t>базе</w:t>
      </w:r>
      <w:r w:rsidRPr="009E21C4">
        <w:rPr>
          <w:rFonts w:ascii="PT Astra Serif" w:hAnsi="PT Astra Serif"/>
          <w:sz w:val="26"/>
          <w:szCs w:val="26"/>
        </w:rPr>
        <w:t xml:space="preserve"> </w:t>
      </w:r>
      <w:r w:rsidRPr="009E21C4">
        <w:rPr>
          <w:rFonts w:ascii="PT Astra Serif" w:hAnsi="PT Astra Serif" w:cs="Cambria"/>
          <w:sz w:val="26"/>
          <w:szCs w:val="26"/>
        </w:rPr>
        <w:t>областного</w:t>
      </w:r>
      <w:r w:rsidRPr="009E21C4">
        <w:rPr>
          <w:rFonts w:ascii="PT Astra Serif" w:hAnsi="PT Astra Serif"/>
          <w:sz w:val="26"/>
          <w:szCs w:val="26"/>
        </w:rPr>
        <w:t xml:space="preserve"> </w:t>
      </w:r>
      <w:r w:rsidRPr="009E21C4">
        <w:rPr>
          <w:rFonts w:ascii="PT Astra Serif" w:hAnsi="PT Astra Serif" w:cs="Cambria"/>
          <w:sz w:val="26"/>
          <w:szCs w:val="26"/>
        </w:rPr>
        <w:t>государственного</w:t>
      </w:r>
      <w:r w:rsidRPr="009E21C4">
        <w:rPr>
          <w:rFonts w:ascii="PT Astra Serif" w:hAnsi="PT Astra Serif"/>
          <w:sz w:val="26"/>
          <w:szCs w:val="26"/>
        </w:rPr>
        <w:t xml:space="preserve"> </w:t>
      </w:r>
      <w:r w:rsidRPr="009E21C4">
        <w:rPr>
          <w:rFonts w:ascii="PT Astra Serif" w:hAnsi="PT Astra Serif" w:cs="Cambria"/>
          <w:sz w:val="26"/>
          <w:szCs w:val="26"/>
        </w:rPr>
        <w:t>автономного</w:t>
      </w:r>
      <w:r w:rsidRPr="009E21C4">
        <w:rPr>
          <w:rFonts w:ascii="PT Astra Serif" w:hAnsi="PT Astra Serif"/>
          <w:sz w:val="26"/>
          <w:szCs w:val="26"/>
        </w:rPr>
        <w:t xml:space="preserve"> </w:t>
      </w:r>
      <w:r w:rsidRPr="009E21C4">
        <w:rPr>
          <w:rFonts w:ascii="PT Astra Serif" w:hAnsi="PT Astra Serif" w:cs="Cambria"/>
          <w:sz w:val="26"/>
          <w:szCs w:val="26"/>
        </w:rPr>
        <w:t>учреждения</w:t>
      </w:r>
      <w:r w:rsidRPr="009E21C4">
        <w:rPr>
          <w:rFonts w:ascii="PT Astra Serif" w:hAnsi="PT Astra Serif"/>
          <w:sz w:val="26"/>
          <w:szCs w:val="26"/>
        </w:rPr>
        <w:t xml:space="preserve"> </w:t>
      </w:r>
      <w:r w:rsidRPr="009E21C4">
        <w:rPr>
          <w:rFonts w:ascii="PT Astra Serif" w:hAnsi="PT Astra Serif" w:cs="MV Boli"/>
          <w:sz w:val="26"/>
          <w:szCs w:val="26"/>
        </w:rPr>
        <w:t>«</w:t>
      </w:r>
      <w:r w:rsidRPr="009E21C4">
        <w:rPr>
          <w:rFonts w:ascii="PT Astra Serif" w:hAnsi="PT Astra Serif" w:cs="Cambria"/>
          <w:sz w:val="26"/>
          <w:szCs w:val="26"/>
        </w:rPr>
        <w:t>Комплексный</w:t>
      </w:r>
      <w:r w:rsidRPr="009E21C4">
        <w:rPr>
          <w:rFonts w:ascii="PT Astra Serif" w:hAnsi="PT Astra Serif"/>
          <w:sz w:val="26"/>
          <w:szCs w:val="26"/>
        </w:rPr>
        <w:t xml:space="preserve"> </w:t>
      </w:r>
      <w:r w:rsidRPr="009E21C4">
        <w:rPr>
          <w:rFonts w:ascii="PT Astra Serif" w:hAnsi="PT Astra Serif" w:cs="Cambria"/>
          <w:sz w:val="26"/>
          <w:szCs w:val="26"/>
        </w:rPr>
        <w:t>центр</w:t>
      </w:r>
      <w:r w:rsidRPr="009E21C4">
        <w:rPr>
          <w:rFonts w:ascii="PT Astra Serif" w:hAnsi="PT Astra Serif"/>
          <w:sz w:val="26"/>
          <w:szCs w:val="26"/>
        </w:rPr>
        <w:t xml:space="preserve"> </w:t>
      </w:r>
      <w:r w:rsidRPr="009E21C4">
        <w:rPr>
          <w:rFonts w:ascii="PT Astra Serif" w:hAnsi="PT Astra Serif" w:cs="Cambria"/>
          <w:sz w:val="26"/>
          <w:szCs w:val="26"/>
        </w:rPr>
        <w:t>социального</w:t>
      </w:r>
      <w:r w:rsidRPr="009E21C4">
        <w:rPr>
          <w:rFonts w:ascii="PT Astra Serif" w:hAnsi="PT Astra Serif"/>
          <w:sz w:val="26"/>
          <w:szCs w:val="26"/>
        </w:rPr>
        <w:t xml:space="preserve"> </w:t>
      </w:r>
      <w:r w:rsidRPr="009E21C4">
        <w:rPr>
          <w:rFonts w:ascii="PT Astra Serif" w:hAnsi="PT Astra Serif" w:cs="Cambria"/>
          <w:sz w:val="26"/>
          <w:szCs w:val="26"/>
        </w:rPr>
        <w:t>обслуживания</w:t>
      </w:r>
      <w:r w:rsidRPr="009E21C4">
        <w:rPr>
          <w:rFonts w:ascii="PT Astra Serif" w:hAnsi="PT Astra Serif"/>
          <w:sz w:val="26"/>
          <w:szCs w:val="26"/>
        </w:rPr>
        <w:t xml:space="preserve"> </w:t>
      </w:r>
      <w:r w:rsidRPr="009E21C4">
        <w:rPr>
          <w:rFonts w:ascii="PT Astra Serif" w:hAnsi="PT Astra Serif" w:cs="Cambria"/>
          <w:sz w:val="26"/>
          <w:szCs w:val="26"/>
        </w:rPr>
        <w:t>населения</w:t>
      </w:r>
      <w:r w:rsidRPr="009E21C4">
        <w:rPr>
          <w:rFonts w:ascii="PT Astra Serif" w:hAnsi="PT Astra Serif"/>
          <w:sz w:val="26"/>
          <w:szCs w:val="26"/>
        </w:rPr>
        <w:t xml:space="preserve"> </w:t>
      </w:r>
      <w:r w:rsidRPr="009E21C4">
        <w:rPr>
          <w:rFonts w:ascii="PT Astra Serif" w:hAnsi="PT Astra Serif" w:cs="Cambria"/>
          <w:sz w:val="26"/>
          <w:szCs w:val="26"/>
        </w:rPr>
        <w:t>Томской</w:t>
      </w:r>
      <w:r w:rsidRPr="009E21C4">
        <w:rPr>
          <w:rFonts w:ascii="PT Astra Serif" w:hAnsi="PT Astra Serif"/>
          <w:sz w:val="26"/>
          <w:szCs w:val="26"/>
        </w:rPr>
        <w:t xml:space="preserve"> </w:t>
      </w:r>
      <w:r w:rsidRPr="009E21C4">
        <w:rPr>
          <w:rFonts w:ascii="PT Astra Serif" w:hAnsi="PT Astra Serif" w:cs="Cambria"/>
          <w:sz w:val="26"/>
          <w:szCs w:val="26"/>
        </w:rPr>
        <w:t>области</w:t>
      </w:r>
      <w:r w:rsidRPr="009E21C4">
        <w:rPr>
          <w:rFonts w:ascii="PT Astra Serif" w:hAnsi="PT Astra Serif"/>
          <w:sz w:val="26"/>
          <w:szCs w:val="26"/>
        </w:rPr>
        <w:t xml:space="preserve"> </w:t>
      </w:r>
      <w:r w:rsidRPr="009E21C4">
        <w:rPr>
          <w:rFonts w:ascii="PT Astra Serif" w:hAnsi="PT Astra Serif" w:cs="Cambria"/>
          <w:sz w:val="26"/>
          <w:szCs w:val="26"/>
        </w:rPr>
        <w:t>открыт</w:t>
      </w:r>
      <w:r w:rsidRPr="009E21C4">
        <w:rPr>
          <w:rFonts w:ascii="PT Astra Serif" w:hAnsi="PT Astra Serif"/>
          <w:sz w:val="26"/>
          <w:szCs w:val="26"/>
        </w:rPr>
        <w:t xml:space="preserve"> </w:t>
      </w:r>
      <w:r w:rsidRPr="009E21C4">
        <w:rPr>
          <w:rFonts w:ascii="PT Astra Serif" w:hAnsi="PT Astra Serif" w:cs="Cambria"/>
          <w:sz w:val="26"/>
          <w:szCs w:val="26"/>
        </w:rPr>
        <w:t>Региональный</w:t>
      </w:r>
      <w:r w:rsidRPr="009E21C4">
        <w:rPr>
          <w:rFonts w:ascii="PT Astra Serif" w:hAnsi="PT Astra Serif"/>
          <w:sz w:val="26"/>
          <w:szCs w:val="26"/>
        </w:rPr>
        <w:t xml:space="preserve"> </w:t>
      </w:r>
      <w:r w:rsidRPr="009E21C4">
        <w:rPr>
          <w:rFonts w:ascii="PT Astra Serif" w:hAnsi="PT Astra Serif" w:cs="Cambria"/>
          <w:sz w:val="26"/>
          <w:szCs w:val="26"/>
        </w:rPr>
        <w:t>центр</w:t>
      </w:r>
      <w:r w:rsidRPr="009E21C4">
        <w:rPr>
          <w:rFonts w:ascii="PT Astra Serif" w:hAnsi="PT Astra Serif"/>
          <w:sz w:val="26"/>
          <w:szCs w:val="26"/>
        </w:rPr>
        <w:t xml:space="preserve"> </w:t>
      </w:r>
      <w:r w:rsidRPr="009E21C4">
        <w:rPr>
          <w:rFonts w:ascii="PT Astra Serif" w:hAnsi="PT Astra Serif" w:cs="MV Boli"/>
          <w:sz w:val="26"/>
          <w:szCs w:val="26"/>
        </w:rPr>
        <w:t>«</w:t>
      </w:r>
      <w:r w:rsidRPr="009E21C4">
        <w:rPr>
          <w:rFonts w:ascii="PT Astra Serif" w:hAnsi="PT Astra Serif" w:cs="Cambria"/>
          <w:sz w:val="26"/>
          <w:szCs w:val="26"/>
        </w:rPr>
        <w:t>серебряного</w:t>
      </w:r>
      <w:r w:rsidRPr="009E21C4">
        <w:rPr>
          <w:rFonts w:ascii="PT Astra Serif" w:hAnsi="PT Astra Serif" w:cs="MV Boli"/>
          <w:sz w:val="26"/>
          <w:szCs w:val="26"/>
        </w:rPr>
        <w:t>»</w:t>
      </w:r>
      <w:r w:rsidRPr="009E21C4">
        <w:rPr>
          <w:rFonts w:ascii="PT Astra Serif" w:hAnsi="PT Astra Serif"/>
          <w:sz w:val="26"/>
          <w:szCs w:val="26"/>
        </w:rPr>
        <w:t xml:space="preserve"> </w:t>
      </w:r>
      <w:r w:rsidRPr="009E21C4">
        <w:rPr>
          <w:rFonts w:ascii="PT Astra Serif" w:hAnsi="PT Astra Serif" w:cs="Cambria"/>
          <w:sz w:val="26"/>
          <w:szCs w:val="26"/>
        </w:rPr>
        <w:t>волонтерства</w:t>
      </w:r>
      <w:r w:rsidRPr="009E21C4">
        <w:rPr>
          <w:rFonts w:ascii="PT Astra Serif" w:hAnsi="PT Astra Serif"/>
          <w:sz w:val="26"/>
          <w:szCs w:val="26"/>
        </w:rPr>
        <w:t xml:space="preserve"> </w:t>
      </w:r>
      <w:r w:rsidRPr="009E21C4">
        <w:rPr>
          <w:rFonts w:ascii="PT Astra Serif" w:hAnsi="PT Astra Serif" w:cs="Cambria"/>
          <w:sz w:val="26"/>
          <w:szCs w:val="26"/>
        </w:rPr>
        <w:t>Томской</w:t>
      </w:r>
      <w:r w:rsidRPr="009E21C4">
        <w:rPr>
          <w:rFonts w:ascii="PT Astra Serif" w:hAnsi="PT Astra Serif"/>
          <w:sz w:val="26"/>
          <w:szCs w:val="26"/>
        </w:rPr>
        <w:t xml:space="preserve"> </w:t>
      </w:r>
      <w:r w:rsidRPr="009E21C4">
        <w:rPr>
          <w:rFonts w:ascii="PT Astra Serif" w:hAnsi="PT Astra Serif" w:cs="Cambria"/>
          <w:sz w:val="26"/>
          <w:szCs w:val="26"/>
        </w:rPr>
        <w:t>области</w:t>
      </w:r>
      <w:r w:rsidRPr="009E21C4">
        <w:rPr>
          <w:rFonts w:ascii="PT Astra Serif" w:hAnsi="PT Astra Serif"/>
          <w:sz w:val="26"/>
          <w:szCs w:val="26"/>
        </w:rPr>
        <w:t xml:space="preserve"> «</w:t>
      </w:r>
      <w:r w:rsidRPr="009E21C4">
        <w:rPr>
          <w:rFonts w:ascii="PT Astra Serif" w:hAnsi="PT Astra Serif" w:cs="Cambria"/>
          <w:sz w:val="26"/>
          <w:szCs w:val="26"/>
        </w:rPr>
        <w:t>Молоды</w:t>
      </w:r>
      <w:r w:rsidRPr="009E21C4">
        <w:rPr>
          <w:rFonts w:ascii="PT Astra Serif" w:hAnsi="PT Astra Serif"/>
          <w:sz w:val="26"/>
          <w:szCs w:val="26"/>
        </w:rPr>
        <w:t xml:space="preserve"> </w:t>
      </w:r>
      <w:r w:rsidRPr="009E21C4">
        <w:rPr>
          <w:rFonts w:ascii="PT Astra Serif" w:hAnsi="PT Astra Serif" w:cs="Cambria"/>
          <w:sz w:val="26"/>
          <w:szCs w:val="26"/>
        </w:rPr>
        <w:t>душой</w:t>
      </w:r>
      <w:r w:rsidRPr="009E21C4">
        <w:rPr>
          <w:rFonts w:ascii="PT Astra Serif" w:hAnsi="PT Astra Serif" w:cs="MV Boli"/>
          <w:sz w:val="26"/>
          <w:szCs w:val="26"/>
        </w:rPr>
        <w:t>»</w:t>
      </w:r>
      <w:r w:rsidRPr="009E21C4">
        <w:rPr>
          <w:rFonts w:ascii="PT Astra Serif" w:hAnsi="PT Astra Serif"/>
          <w:sz w:val="26"/>
          <w:szCs w:val="26"/>
        </w:rPr>
        <w:t xml:space="preserve"> (</w:t>
      </w:r>
      <w:r w:rsidRPr="009E21C4">
        <w:rPr>
          <w:rFonts w:ascii="PT Astra Serif" w:hAnsi="PT Astra Serif" w:cs="Cambria"/>
          <w:sz w:val="26"/>
          <w:szCs w:val="26"/>
        </w:rPr>
        <w:t>далее</w:t>
      </w:r>
      <w:r w:rsidRPr="009E21C4">
        <w:rPr>
          <w:rFonts w:ascii="PT Astra Serif" w:hAnsi="PT Astra Serif"/>
          <w:sz w:val="26"/>
          <w:szCs w:val="26"/>
        </w:rPr>
        <w:t xml:space="preserve"> - </w:t>
      </w:r>
      <w:r w:rsidR="005249F6" w:rsidRPr="009E21C4">
        <w:rPr>
          <w:rFonts w:ascii="PT Astra Serif" w:hAnsi="PT Astra Serif"/>
          <w:sz w:val="26"/>
          <w:szCs w:val="26"/>
        </w:rPr>
        <w:t>Центр, Региональный центр «серебряного» волонтерства</w:t>
      </w:r>
      <w:r w:rsidRPr="009E21C4">
        <w:rPr>
          <w:rFonts w:ascii="PT Astra Serif" w:hAnsi="PT Astra Serif"/>
          <w:sz w:val="26"/>
          <w:szCs w:val="26"/>
        </w:rPr>
        <w:t xml:space="preserve">). </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iCs/>
          <w:sz w:val="26"/>
          <w:szCs w:val="26"/>
        </w:rPr>
        <w:t xml:space="preserve">С момента открытия и по настоящее время Центр привлекает к волонтерской деятельности представителей старшего поколения через все доступные механизмы. Ищет людей старшего возраста, которые хотели бы попробовать себя в добровольческой деятельности во время проведения социально значимых мероприятий городского и областного масштабов. Так, более 300 представителей разных возрастов безвозмездно принимают участие в организации конкурсных и тематических площадок ежегодного </w:t>
      </w:r>
      <w:r w:rsidR="00A366AB" w:rsidRPr="009E21C4">
        <w:rPr>
          <w:rFonts w:ascii="PT Astra Serif" w:hAnsi="PT Astra Serif"/>
          <w:iCs/>
          <w:sz w:val="26"/>
          <w:szCs w:val="26"/>
        </w:rPr>
        <w:t>о</w:t>
      </w:r>
      <w:r w:rsidRPr="009E21C4">
        <w:rPr>
          <w:rFonts w:ascii="PT Astra Serif" w:hAnsi="PT Astra Serif"/>
          <w:iCs/>
          <w:sz w:val="26"/>
          <w:szCs w:val="26"/>
        </w:rPr>
        <w:t xml:space="preserve">бластного Фестиваля активного долголетия - праздника мудрости и добра, в котором участвуют пенсионеры из всех районов Томской области.  Для поиска добровольцев и волонтеров Центр организовывает бесплатные культурно-досуговые встречи, создает возможность общения для пенсионеров и обмена накопленным опытом, организовывает встречи с </w:t>
      </w:r>
      <w:proofErr w:type="spellStart"/>
      <w:r w:rsidRPr="009E21C4">
        <w:rPr>
          <w:rFonts w:ascii="PT Astra Serif" w:hAnsi="PT Astra Serif"/>
          <w:iCs/>
          <w:sz w:val="26"/>
          <w:szCs w:val="26"/>
        </w:rPr>
        <w:t>медийными</w:t>
      </w:r>
      <w:proofErr w:type="spellEnd"/>
      <w:r w:rsidRPr="009E21C4">
        <w:rPr>
          <w:rFonts w:ascii="PT Astra Serif" w:hAnsi="PT Astra Serif"/>
          <w:iCs/>
          <w:sz w:val="26"/>
          <w:szCs w:val="26"/>
        </w:rPr>
        <w:t xml:space="preserve"> лицами и интересными людьми, проводит бесплатные мастер-классы. За счет привлеченных спонсорских средств изготавливается продукция с атрибутикой социальных проектов волонтеров, реализуемых в Томской области. В СМИ и сети Интернет размещается информация о достижениях и заслугах добровольцев, результатах их труда.</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t xml:space="preserve">Активно ведется работа над объединением человеческого потенциала центра «серебряного» волонтерства с ресурсами государственных структур. На базе социальных комнат, первоначально открытых ДСЗН ТО для оказания социальных услуг в отдаленных от центра населенных пунктах, нами сформированы волонтерские центры. Как правило, социальные комнаты размещаются в зданиях сельских клубов, библиотек и центров общественного доступа. Здесь проводят полезные курсы и занятия по интересам, обмениваются опытом и навыками, проводят праздники и благотворительные акции, помогают пенсионерам справиться с одиночеством, учат культуре волонтерства, «заряжают» на оказание помощи тем, кто попал в трудную жизненную ситуацию. </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t>С января 2023 года успешно стартовал социальный региональный проект «Бюро социального туризма – «серебряные» экскурсоводы</w:t>
      </w:r>
      <w:r w:rsidR="00D117F9" w:rsidRPr="009E21C4">
        <w:rPr>
          <w:rFonts w:ascii="PT Astra Serif" w:hAnsi="PT Astra Serif"/>
          <w:sz w:val="26"/>
          <w:szCs w:val="26"/>
        </w:rPr>
        <w:t>»</w:t>
      </w:r>
      <w:r w:rsidRPr="009E21C4">
        <w:rPr>
          <w:rFonts w:ascii="PT Astra Serif" w:hAnsi="PT Astra Serif"/>
          <w:sz w:val="26"/>
          <w:szCs w:val="26"/>
        </w:rPr>
        <w:t>, направленный на реализацию творческого потенциала пожилых людей, их вовлеченность в социальную активность. В ходе реализации проекта сформирована областная команда «серебряных» экскурсоводов из 50 пенсионеров, которые прошли специализированную программу обучения, разработали авторские экскурсионные маршруты (пешеходные, музейные, виртуальные), посвященные истории Томской области. «Серебряные» экскурсоводы выступают организаторами досуга</w:t>
      </w:r>
      <w:r w:rsidR="00D117F9" w:rsidRPr="009E21C4">
        <w:rPr>
          <w:rFonts w:ascii="PT Astra Serif" w:hAnsi="PT Astra Serif"/>
          <w:sz w:val="26"/>
          <w:szCs w:val="26"/>
        </w:rPr>
        <w:t xml:space="preserve"> </w:t>
      </w:r>
      <w:r w:rsidRPr="009E21C4">
        <w:rPr>
          <w:rFonts w:ascii="PT Astra Serif" w:hAnsi="PT Astra Serif"/>
          <w:sz w:val="26"/>
          <w:szCs w:val="26"/>
        </w:rPr>
        <w:t>для своих сверстников и для иных возрастных категорий населения, наставниками патриотического воспитания детей и молодежи. В течение 2023 года п</w:t>
      </w:r>
      <w:r w:rsidRPr="009E21C4">
        <w:rPr>
          <w:rFonts w:ascii="PT Astra Serif" w:hAnsi="PT Astra Serif"/>
          <w:bCs/>
          <w:sz w:val="26"/>
          <w:szCs w:val="26"/>
        </w:rPr>
        <w:t>роведено более 400 бесплатных экскурсий, участие в которых приняло более 5000 человек,</w:t>
      </w:r>
      <w:r w:rsidRPr="009E21C4">
        <w:rPr>
          <w:rFonts w:ascii="PT Astra Serif" w:hAnsi="PT Astra Serif"/>
          <w:sz w:val="26"/>
          <w:szCs w:val="26"/>
        </w:rPr>
        <w:t xml:space="preserve"> организованы выездные экскурсии для пенсионеров области - 10 поездок, в сети Интернет размещено 10 </w:t>
      </w:r>
      <w:proofErr w:type="spellStart"/>
      <w:r w:rsidRPr="009E21C4">
        <w:rPr>
          <w:rFonts w:ascii="PT Astra Serif" w:hAnsi="PT Astra Serif"/>
          <w:sz w:val="26"/>
          <w:szCs w:val="26"/>
        </w:rPr>
        <w:t>видеоэкскурсий</w:t>
      </w:r>
      <w:proofErr w:type="spellEnd"/>
      <w:r w:rsidRPr="009E21C4">
        <w:rPr>
          <w:rFonts w:ascii="PT Astra Serif" w:hAnsi="PT Astra Serif"/>
          <w:sz w:val="26"/>
          <w:szCs w:val="26"/>
        </w:rPr>
        <w:t xml:space="preserve">, создан тематический Клуб </w:t>
      </w:r>
      <w:r w:rsidR="00D117F9" w:rsidRPr="009E21C4">
        <w:rPr>
          <w:rFonts w:ascii="PT Astra Serif" w:hAnsi="PT Astra Serif"/>
          <w:sz w:val="26"/>
          <w:szCs w:val="26"/>
        </w:rPr>
        <w:t>«</w:t>
      </w:r>
      <w:r w:rsidRPr="009E21C4">
        <w:rPr>
          <w:rFonts w:ascii="PT Astra Serif" w:hAnsi="PT Astra Serif"/>
          <w:sz w:val="26"/>
          <w:szCs w:val="26"/>
        </w:rPr>
        <w:t>серебряных</w:t>
      </w:r>
      <w:r w:rsidR="00D117F9" w:rsidRPr="009E21C4">
        <w:rPr>
          <w:rFonts w:ascii="PT Astra Serif" w:hAnsi="PT Astra Serif"/>
          <w:sz w:val="26"/>
          <w:szCs w:val="26"/>
        </w:rPr>
        <w:t>»</w:t>
      </w:r>
      <w:r w:rsidRPr="009E21C4">
        <w:rPr>
          <w:rFonts w:ascii="PT Astra Serif" w:hAnsi="PT Astra Serif"/>
          <w:sz w:val="26"/>
          <w:szCs w:val="26"/>
        </w:rPr>
        <w:t xml:space="preserve"> экскурсоводов Томской области. На 2024 год запланировано продолжение реализации проекта «Серебряные экскурсоводы Томской области» на территории области. </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lastRenderedPageBreak/>
        <w:t>Волонтеры Регионального центра «серебряного» волонтерства «Молоды душой» учувствуют в общероссийских акциях «Красная гвоздика», «Щедрый четверг», а также реализуют собственные проекты: «К вам едут бабушки», «Помощь приюту для бездомных животных», «Экологические субботники», «</w:t>
      </w:r>
      <w:proofErr w:type="spellStart"/>
      <w:r w:rsidRPr="009E21C4">
        <w:rPr>
          <w:rFonts w:ascii="PT Astra Serif" w:hAnsi="PT Astra Serif"/>
          <w:sz w:val="26"/>
          <w:szCs w:val="26"/>
        </w:rPr>
        <w:t>СВОих</w:t>
      </w:r>
      <w:proofErr w:type="spellEnd"/>
      <w:r w:rsidRPr="009E21C4">
        <w:rPr>
          <w:rFonts w:ascii="PT Astra Serif" w:hAnsi="PT Astra Serif"/>
          <w:sz w:val="26"/>
          <w:szCs w:val="26"/>
        </w:rPr>
        <w:t xml:space="preserve"> не бросаем», большое внимание уделяется военно-патриотическому воспитанию детей и молодежи.</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t>Проект «</w:t>
      </w:r>
      <w:proofErr w:type="spellStart"/>
      <w:r w:rsidRPr="009E21C4">
        <w:rPr>
          <w:rFonts w:ascii="PT Astra Serif" w:hAnsi="PT Astra Serif"/>
          <w:sz w:val="26"/>
          <w:szCs w:val="26"/>
        </w:rPr>
        <w:t>СВОих</w:t>
      </w:r>
      <w:proofErr w:type="spellEnd"/>
      <w:r w:rsidRPr="009E21C4">
        <w:rPr>
          <w:rFonts w:ascii="PT Astra Serif" w:hAnsi="PT Astra Serif"/>
          <w:sz w:val="26"/>
          <w:szCs w:val="26"/>
        </w:rPr>
        <w:t xml:space="preserve"> не бросаем» - во всех районах Томской области «серебряные» волонтеры на базе 47 социальных комнат (уникальной томской системы организации оказания социальной помощи в отдаленных от центра населенных пунктах) организовали пункты по изготовлению вязаных шерстяных изделий, окопных свечей, плетению маскировочных сетей, пошиву тканевых мешочков для фасовки сухих пайков, а также сбору иной гуманитарной помощи и передачи участникам СВО и пострадавшему гражданскому населению. </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t>В 2023 году «серебряные» волонтеры активно принима</w:t>
      </w:r>
      <w:r w:rsidR="00D117F9" w:rsidRPr="009E21C4">
        <w:rPr>
          <w:rFonts w:ascii="PT Astra Serif" w:hAnsi="PT Astra Serif"/>
          <w:sz w:val="26"/>
          <w:szCs w:val="26"/>
        </w:rPr>
        <w:t>ли</w:t>
      </w:r>
      <w:r w:rsidRPr="009E21C4">
        <w:rPr>
          <w:rFonts w:ascii="PT Astra Serif" w:hAnsi="PT Astra Serif"/>
          <w:sz w:val="26"/>
          <w:szCs w:val="26"/>
        </w:rPr>
        <w:t xml:space="preserve"> участие в поддержке военнослужащих, участвующих в СВО. «Серебряные» волонтеры продолжают активный сбор гуманитарной помощи для мобилизованных земляков, а также тех, кто принимает участие в СВО. </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t xml:space="preserve">В социальных комнатах Томского района совместно с домами культуры поселений, а также при участии «серебряных» волонтеров прошли праздничные концерты, посвященные празднованию годовщины присоединения Крыма к Российской Федерации – «Крым – РОССИЯ». Волонтеры социальной комнаты «Дом Ветеранов» на кружке «Клубочек» изготовили цветы лаванды для участников акции «Крымская весна», которые подарили всем присутствующим на мероприятии. Так же был организован автопробег по селу с флагами России.  </w:t>
      </w:r>
    </w:p>
    <w:p w:rsidR="000B2233" w:rsidRPr="009E21C4" w:rsidRDefault="000B2233" w:rsidP="009E21C4">
      <w:pPr>
        <w:pStyle w:val="af6"/>
        <w:spacing w:before="0" w:after="0" w:line="240" w:lineRule="auto"/>
        <w:ind w:firstLine="709"/>
        <w:jc w:val="both"/>
        <w:rPr>
          <w:rFonts w:ascii="PT Astra Serif" w:hAnsi="PT Astra Serif"/>
          <w:sz w:val="26"/>
          <w:szCs w:val="26"/>
        </w:rPr>
      </w:pPr>
      <w:r w:rsidRPr="009E21C4">
        <w:rPr>
          <w:rFonts w:ascii="PT Astra Serif" w:hAnsi="PT Astra Serif"/>
          <w:sz w:val="26"/>
          <w:szCs w:val="26"/>
        </w:rPr>
        <w:t xml:space="preserve">Волонтеры «серебряного» возраста в первую очередь позиционируют себя как активные и инициативные граждане, которые популяризируют среди населения старшего поколения активную жизненную позицию, привлекают к добровольческой деятельности. </w:t>
      </w:r>
    </w:p>
    <w:p w:rsidR="000B2233" w:rsidRPr="009E21C4" w:rsidRDefault="000B2233" w:rsidP="009E21C4">
      <w:pPr>
        <w:tabs>
          <w:tab w:val="center" w:pos="4153"/>
          <w:tab w:val="right" w:pos="8306"/>
          <w:tab w:val="left" w:pos="9781"/>
        </w:tabs>
        <w:ind w:firstLine="709"/>
        <w:jc w:val="both"/>
        <w:rPr>
          <w:rStyle w:val="ab"/>
          <w:rFonts w:ascii="PT Astra Serif" w:hAnsi="PT Astra Serif"/>
          <w:color w:val="auto"/>
          <w:sz w:val="26"/>
          <w:szCs w:val="26"/>
          <w:u w:val="none"/>
        </w:rPr>
      </w:pPr>
      <w:r w:rsidRPr="009E21C4">
        <w:rPr>
          <w:rStyle w:val="ab"/>
          <w:rFonts w:ascii="PT Astra Serif" w:hAnsi="PT Astra Serif"/>
          <w:color w:val="auto"/>
          <w:sz w:val="26"/>
          <w:szCs w:val="26"/>
          <w:u w:val="none"/>
        </w:rPr>
        <w:t xml:space="preserve">В преддверии празднования Дня Победы состоялся «Велопробег, посвященный Дню Победы». Участниками стали 50 человек - школьники и граждане старшего поколения.  9 мая во всех поселениях, где располагаются социальные комнаты, прошли торжественные мероприятия, посвященные Дню Победы. Волонтеры «серебряного» возраста приняли участие в концертных программах, посвященных Дню Победы, подготовили и вручили открытки с поздравлениями труженикам тыла, семьям участников специальной военной операции. </w:t>
      </w:r>
    </w:p>
    <w:p w:rsidR="00115B32" w:rsidRPr="009E21C4" w:rsidRDefault="00C80969" w:rsidP="009E21C4">
      <w:pPr>
        <w:tabs>
          <w:tab w:val="center" w:pos="4153"/>
          <w:tab w:val="right" w:pos="8306"/>
          <w:tab w:val="left" w:pos="9781"/>
        </w:tabs>
        <w:ind w:firstLine="709"/>
        <w:jc w:val="both"/>
        <w:rPr>
          <w:rFonts w:ascii="PT Astra Serif" w:hAnsi="PT Astra Serif"/>
          <w:sz w:val="26"/>
          <w:szCs w:val="26"/>
        </w:rPr>
      </w:pPr>
      <w:r w:rsidRPr="009E21C4">
        <w:rPr>
          <w:rFonts w:ascii="PT Astra Serif" w:hAnsi="PT Astra Serif"/>
          <w:i/>
          <w:sz w:val="26"/>
          <w:szCs w:val="26"/>
        </w:rPr>
        <w:t>По пунктам 4.1 - 4.2</w:t>
      </w:r>
      <w:r w:rsidR="003323DE" w:rsidRPr="009E21C4">
        <w:rPr>
          <w:rFonts w:ascii="PT Astra Serif" w:hAnsi="PT Astra Serif"/>
          <w:i/>
          <w:sz w:val="26"/>
          <w:szCs w:val="26"/>
        </w:rPr>
        <w:t xml:space="preserve"> </w:t>
      </w:r>
      <w:r w:rsidR="00D7663B" w:rsidRPr="009E21C4">
        <w:rPr>
          <w:rFonts w:ascii="PT Astra Serif" w:hAnsi="PT Astra Serif"/>
          <w:i/>
          <w:sz w:val="26"/>
          <w:szCs w:val="26"/>
        </w:rPr>
        <w:t>распоряжения.</w:t>
      </w:r>
      <w:r w:rsidRPr="009E21C4">
        <w:rPr>
          <w:rFonts w:ascii="PT Astra Serif" w:hAnsi="PT Astra Serif"/>
          <w:sz w:val="26"/>
          <w:szCs w:val="26"/>
        </w:rPr>
        <w:t xml:space="preserve"> </w:t>
      </w:r>
    </w:p>
    <w:p w:rsidR="00115B32" w:rsidRPr="009E21C4" w:rsidRDefault="00115B32" w:rsidP="009E21C4">
      <w:pPr>
        <w:pStyle w:val="aff2"/>
        <w:tabs>
          <w:tab w:val="left" w:pos="709"/>
        </w:tabs>
        <w:ind w:left="0" w:firstLine="567"/>
        <w:jc w:val="both"/>
        <w:rPr>
          <w:rFonts w:ascii="PT Astra Serif" w:hAnsi="PT Astra Serif"/>
          <w:sz w:val="26"/>
          <w:szCs w:val="26"/>
        </w:rPr>
      </w:pPr>
      <w:r w:rsidRPr="009E21C4">
        <w:rPr>
          <w:rFonts w:ascii="PT Astra Serif" w:hAnsi="PT Astra Serif"/>
          <w:sz w:val="26"/>
          <w:szCs w:val="26"/>
        </w:rPr>
        <w:t>Распоряжением Д</w:t>
      </w:r>
      <w:r w:rsidR="00805C57" w:rsidRPr="009E21C4">
        <w:rPr>
          <w:rFonts w:ascii="PT Astra Serif" w:hAnsi="PT Astra Serif"/>
          <w:sz w:val="26"/>
          <w:szCs w:val="26"/>
        </w:rPr>
        <w:t xml:space="preserve">СЗН </w:t>
      </w:r>
      <w:proofErr w:type="gramStart"/>
      <w:r w:rsidR="00805C57" w:rsidRPr="009E21C4">
        <w:rPr>
          <w:rFonts w:ascii="PT Astra Serif" w:hAnsi="PT Astra Serif"/>
          <w:sz w:val="26"/>
          <w:szCs w:val="26"/>
        </w:rPr>
        <w:t xml:space="preserve">ТО </w:t>
      </w:r>
      <w:r w:rsidRPr="009E21C4">
        <w:rPr>
          <w:rFonts w:ascii="PT Astra Serif" w:hAnsi="PT Astra Serif"/>
          <w:sz w:val="26"/>
          <w:szCs w:val="26"/>
        </w:rPr>
        <w:t xml:space="preserve"> от</w:t>
      </w:r>
      <w:proofErr w:type="gramEnd"/>
      <w:r w:rsidRPr="009E21C4">
        <w:rPr>
          <w:rFonts w:ascii="PT Astra Serif" w:hAnsi="PT Astra Serif"/>
          <w:sz w:val="26"/>
          <w:szCs w:val="26"/>
        </w:rPr>
        <w:t xml:space="preserve"> 26.10.2016 № 623 утвержден Перечень социальных услуг, передаваемых на исполнение негосударственным социально ориентированным некоммерческим организациям, социальным предпринимателям.</w:t>
      </w:r>
    </w:p>
    <w:p w:rsidR="00981144" w:rsidRPr="009E21C4" w:rsidRDefault="00ED7F3F" w:rsidP="009E21C4">
      <w:pPr>
        <w:pStyle w:val="aff2"/>
        <w:tabs>
          <w:tab w:val="left" w:pos="709"/>
        </w:tabs>
        <w:ind w:left="0" w:firstLine="567"/>
        <w:jc w:val="both"/>
        <w:rPr>
          <w:rFonts w:ascii="PT Astra Serif" w:hAnsi="PT Astra Serif"/>
          <w:sz w:val="26"/>
          <w:szCs w:val="26"/>
        </w:rPr>
      </w:pPr>
      <w:r w:rsidRPr="009E21C4">
        <w:rPr>
          <w:rFonts w:ascii="PT Astra Serif" w:hAnsi="PT Astra Serif"/>
          <w:sz w:val="26"/>
          <w:szCs w:val="26"/>
        </w:rPr>
        <w:t xml:space="preserve">Для несовершеннолетних граждан в целях реализации мероприятий по социальной адаптации и реабилитации детей с ограниченными возможностями здоровья (далее – ОВЗ) Департаментом по вопросам семьи и детей Томской области разработаны стандарты социальных услуг «Домашнее </w:t>
      </w:r>
      <w:proofErr w:type="spellStart"/>
      <w:r w:rsidRPr="009E21C4">
        <w:rPr>
          <w:rFonts w:ascii="PT Astra Serif" w:hAnsi="PT Astra Serif"/>
          <w:sz w:val="26"/>
          <w:szCs w:val="26"/>
        </w:rPr>
        <w:t>визитирование</w:t>
      </w:r>
      <w:proofErr w:type="spellEnd"/>
      <w:r w:rsidRPr="009E21C4">
        <w:rPr>
          <w:rFonts w:ascii="PT Astra Serif" w:hAnsi="PT Astra Serif"/>
          <w:sz w:val="26"/>
          <w:szCs w:val="26"/>
        </w:rPr>
        <w:t xml:space="preserve">», «Ранее вмешательство», «Мэри </w:t>
      </w:r>
      <w:proofErr w:type="spellStart"/>
      <w:r w:rsidRPr="009E21C4">
        <w:rPr>
          <w:rFonts w:ascii="PT Astra Serif" w:hAnsi="PT Astra Serif"/>
          <w:sz w:val="26"/>
          <w:szCs w:val="26"/>
        </w:rPr>
        <w:t>Поппинс</w:t>
      </w:r>
      <w:proofErr w:type="spellEnd"/>
      <w:r w:rsidRPr="009E21C4">
        <w:rPr>
          <w:rFonts w:ascii="PT Astra Serif" w:hAnsi="PT Astra Serif"/>
          <w:sz w:val="26"/>
          <w:szCs w:val="26"/>
        </w:rPr>
        <w:t xml:space="preserve">». </w:t>
      </w:r>
    </w:p>
    <w:p w:rsidR="00981144" w:rsidRPr="009E21C4" w:rsidRDefault="00981144" w:rsidP="009E21C4">
      <w:pPr>
        <w:pStyle w:val="aff2"/>
        <w:tabs>
          <w:tab w:val="left" w:pos="709"/>
        </w:tabs>
        <w:ind w:left="0"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Ежегодно проводятся конкурсные процедуры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среди социально-ориентированных некоммерческих организаций на оказание социальных услуг «Домашнее </w:t>
      </w:r>
      <w:proofErr w:type="spellStart"/>
      <w:r w:rsidRPr="009E21C4">
        <w:rPr>
          <w:rFonts w:ascii="PT Astra Serif" w:eastAsia="PT Astra Serif" w:hAnsi="PT Astra Serif" w:cs="PT Astra Serif"/>
          <w:sz w:val="26"/>
          <w:szCs w:val="26"/>
        </w:rPr>
        <w:t>визитирование</w:t>
      </w:r>
      <w:proofErr w:type="spellEnd"/>
      <w:r w:rsidRPr="009E21C4">
        <w:rPr>
          <w:rFonts w:ascii="PT Astra Serif" w:eastAsia="PT Astra Serif" w:hAnsi="PT Astra Serif" w:cs="PT Astra Serif"/>
          <w:sz w:val="26"/>
          <w:szCs w:val="26"/>
        </w:rPr>
        <w:t xml:space="preserve">», «Ранее вмешательство», «Мэри </w:t>
      </w:r>
      <w:proofErr w:type="spellStart"/>
      <w:r w:rsidRPr="009E21C4">
        <w:rPr>
          <w:rFonts w:ascii="PT Astra Serif" w:eastAsia="PT Astra Serif" w:hAnsi="PT Astra Serif" w:cs="PT Astra Serif"/>
          <w:sz w:val="26"/>
          <w:szCs w:val="26"/>
        </w:rPr>
        <w:t>Поппинс</w:t>
      </w:r>
      <w:proofErr w:type="spellEnd"/>
      <w:r w:rsidRPr="009E21C4">
        <w:rPr>
          <w:rFonts w:ascii="PT Astra Serif" w:eastAsia="PT Astra Serif" w:hAnsi="PT Astra Serif" w:cs="PT Astra Serif"/>
          <w:sz w:val="26"/>
          <w:szCs w:val="26"/>
        </w:rPr>
        <w:t xml:space="preserve">» на </w:t>
      </w:r>
      <w:r w:rsidRPr="009E21C4">
        <w:rPr>
          <w:rFonts w:ascii="PT Astra Serif" w:eastAsia="PT Astra Serif" w:hAnsi="PT Astra Serif" w:cs="PT Astra Serif"/>
          <w:sz w:val="26"/>
          <w:szCs w:val="26"/>
        </w:rPr>
        <w:lastRenderedPageBreak/>
        <w:t>территории муниципальных образований в соответствии с утвержденными стандартами.</w:t>
      </w:r>
    </w:p>
    <w:p w:rsidR="00981144" w:rsidRPr="009E21C4" w:rsidRDefault="00981144" w:rsidP="009E21C4">
      <w:pPr>
        <w:pStyle w:val="aff2"/>
        <w:tabs>
          <w:tab w:val="left" w:pos="709"/>
        </w:tabs>
        <w:ind w:left="0"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 xml:space="preserve">Услуга «Домашнее </w:t>
      </w:r>
      <w:proofErr w:type="spellStart"/>
      <w:r w:rsidRPr="009E21C4">
        <w:rPr>
          <w:rFonts w:ascii="PT Astra Serif" w:eastAsia="PT Astra Serif" w:hAnsi="PT Astra Serif" w:cs="PT Astra Serif"/>
          <w:sz w:val="26"/>
          <w:szCs w:val="26"/>
        </w:rPr>
        <w:t>визитирование</w:t>
      </w:r>
      <w:proofErr w:type="spellEnd"/>
      <w:r w:rsidRPr="009E21C4">
        <w:rPr>
          <w:rFonts w:ascii="PT Astra Serif" w:eastAsia="PT Astra Serif" w:hAnsi="PT Astra Serif" w:cs="PT Astra Serif"/>
          <w:sz w:val="26"/>
          <w:szCs w:val="26"/>
        </w:rPr>
        <w:t xml:space="preserve">» направлена на оказание квалифицированной социально - психологической помощи семьям, воспитывающим детей - инвалидов от рождения до 18 лет в домашних условиях, обучение родителей приемам ухода за ребенком - инвалидом, а также включение родителей в процесс реабилитации и </w:t>
      </w:r>
      <w:proofErr w:type="spellStart"/>
      <w:r w:rsidRPr="009E21C4">
        <w:rPr>
          <w:rFonts w:ascii="PT Astra Serif" w:eastAsia="PT Astra Serif" w:hAnsi="PT Astra Serif" w:cs="PT Astra Serif"/>
          <w:sz w:val="26"/>
          <w:szCs w:val="26"/>
        </w:rPr>
        <w:t>абилитации</w:t>
      </w:r>
      <w:proofErr w:type="spellEnd"/>
      <w:r w:rsidRPr="009E21C4">
        <w:rPr>
          <w:rFonts w:ascii="PT Astra Serif" w:eastAsia="PT Astra Serif" w:hAnsi="PT Astra Serif" w:cs="PT Astra Serif"/>
          <w:sz w:val="26"/>
          <w:szCs w:val="26"/>
        </w:rPr>
        <w:t xml:space="preserve"> ребенка. В 2023 году был заключен 1 контракт на оказание услуги «Домашнее </w:t>
      </w:r>
      <w:proofErr w:type="spellStart"/>
      <w:r w:rsidRPr="009E21C4">
        <w:rPr>
          <w:rFonts w:ascii="PT Astra Serif" w:eastAsia="PT Astra Serif" w:hAnsi="PT Astra Serif" w:cs="PT Astra Serif"/>
          <w:sz w:val="26"/>
          <w:szCs w:val="26"/>
        </w:rPr>
        <w:t>визитирование</w:t>
      </w:r>
      <w:proofErr w:type="spellEnd"/>
      <w:r w:rsidRPr="009E21C4">
        <w:rPr>
          <w:rFonts w:ascii="PT Astra Serif" w:eastAsia="PT Astra Serif" w:hAnsi="PT Astra Serif" w:cs="PT Astra Serif"/>
          <w:sz w:val="26"/>
          <w:szCs w:val="26"/>
        </w:rPr>
        <w:t xml:space="preserve">», услуги получили 20 детей - инвалидов и детей с ОВЗ. </w:t>
      </w:r>
    </w:p>
    <w:p w:rsidR="00981144" w:rsidRPr="009E21C4" w:rsidRDefault="00981144" w:rsidP="009E21C4">
      <w:pPr>
        <w:pStyle w:val="aff2"/>
        <w:tabs>
          <w:tab w:val="left" w:pos="709"/>
        </w:tabs>
        <w:ind w:left="0" w:firstLine="567"/>
        <w:jc w:val="both"/>
        <w:rPr>
          <w:rFonts w:ascii="PT Astra Serif" w:eastAsia="PT Astra Serif" w:hAnsi="PT Astra Serif" w:cs="PT Astra Serif"/>
          <w:sz w:val="26"/>
          <w:szCs w:val="26"/>
        </w:rPr>
      </w:pPr>
      <w:r w:rsidRPr="009E21C4">
        <w:rPr>
          <w:rFonts w:ascii="PT Astra Serif" w:eastAsia="PT Astra Serif" w:hAnsi="PT Astra Serif" w:cs="PT Astra Serif"/>
          <w:sz w:val="26"/>
          <w:szCs w:val="26"/>
        </w:rPr>
        <w:t>Услуга «Раннее вмешательство» направлена на оказание психолого-педагогической помощи детям на раннем этапе развития, оказание помощи их семьям, в первую очередь посредством развитой консультативной деятельности, подбора адекватных способов взаимодействия с ребенком, его воспитания и обучения, коррекции отклонений в развитии детям с ОВЗ и детям - инвалидам. В 2023 году заключены 3 контракта на оказание услуг «Раннего вмешательства», услуги получили 30 детей с ОВЗ в возрасте от 0 до 3 лет.</w:t>
      </w:r>
    </w:p>
    <w:p w:rsidR="00981144" w:rsidRPr="009E21C4" w:rsidRDefault="00981144" w:rsidP="009E21C4">
      <w:pPr>
        <w:pStyle w:val="aff2"/>
        <w:tabs>
          <w:tab w:val="left" w:pos="709"/>
        </w:tabs>
        <w:spacing w:after="0"/>
        <w:ind w:left="0" w:firstLine="567"/>
        <w:jc w:val="both"/>
        <w:rPr>
          <w:rFonts w:ascii="PT Astra Serif" w:hAnsi="PT Astra Serif"/>
          <w:sz w:val="26"/>
          <w:szCs w:val="26"/>
        </w:rPr>
      </w:pPr>
      <w:r w:rsidRPr="009E21C4">
        <w:rPr>
          <w:rFonts w:ascii="PT Astra Serif" w:eastAsia="PT Astra Serif" w:hAnsi="PT Astra Serif" w:cs="PT Astra Serif"/>
          <w:sz w:val="26"/>
          <w:szCs w:val="26"/>
        </w:rPr>
        <w:t xml:space="preserve">Услуга «Мэри </w:t>
      </w:r>
      <w:proofErr w:type="spellStart"/>
      <w:r w:rsidRPr="009E21C4">
        <w:rPr>
          <w:rFonts w:ascii="PT Astra Serif" w:eastAsia="PT Astra Serif" w:hAnsi="PT Astra Serif" w:cs="PT Astra Serif"/>
          <w:sz w:val="26"/>
          <w:szCs w:val="26"/>
        </w:rPr>
        <w:t>Поппинс</w:t>
      </w:r>
      <w:proofErr w:type="spellEnd"/>
      <w:r w:rsidRPr="009E21C4">
        <w:rPr>
          <w:rFonts w:ascii="PT Astra Serif" w:eastAsia="PT Astra Serif" w:hAnsi="PT Astra Serif" w:cs="PT Astra Serif"/>
          <w:sz w:val="26"/>
          <w:szCs w:val="26"/>
        </w:rPr>
        <w:t xml:space="preserve">» направлена на социальное обслуживание семей, воспитывающих детей – инвалидов и детей с ограниченными возможностями здоровья в возрасте от 4 до 18 лет, нуждающихся в постоянном уходе и посторонней помощи, через: оказание услуг по временному уходу (кратковременному присмотру) за ребенком – инвалидом на дому; оказание услуг детям – инвалидам, детям с ограниченными возможностями здоровья и родителям в группах поддерживающего присмотра на период занятости родителей. В 2023 году заключено 7 контрактов на оказание услуги «Мэри </w:t>
      </w:r>
      <w:proofErr w:type="spellStart"/>
      <w:r w:rsidRPr="009E21C4">
        <w:rPr>
          <w:rFonts w:ascii="PT Astra Serif" w:eastAsia="PT Astra Serif" w:hAnsi="PT Astra Serif" w:cs="PT Astra Serif"/>
          <w:sz w:val="26"/>
          <w:szCs w:val="26"/>
        </w:rPr>
        <w:t>Поппинс</w:t>
      </w:r>
      <w:proofErr w:type="spellEnd"/>
      <w:r w:rsidRPr="009E21C4">
        <w:rPr>
          <w:rFonts w:ascii="PT Astra Serif" w:eastAsia="PT Astra Serif" w:hAnsi="PT Astra Serif" w:cs="PT Astra Serif"/>
          <w:sz w:val="26"/>
          <w:szCs w:val="26"/>
        </w:rPr>
        <w:t>», услуги получили 231 человек (дети – инвалиды, дети с ограниченными возможностями здоровья)</w:t>
      </w:r>
    </w:p>
    <w:p w:rsidR="00ED7F3F" w:rsidRPr="009E21C4" w:rsidRDefault="00ED7F3F" w:rsidP="009E21C4">
      <w:pPr>
        <w:ind w:firstLine="567"/>
        <w:jc w:val="both"/>
        <w:rPr>
          <w:rFonts w:ascii="PT Astra Serif" w:hAnsi="PT Astra Serif"/>
          <w:sz w:val="26"/>
          <w:szCs w:val="26"/>
        </w:rPr>
      </w:pPr>
      <w:r w:rsidRPr="009E21C4">
        <w:rPr>
          <w:rFonts w:ascii="PT Astra Serif" w:hAnsi="PT Astra Serif"/>
          <w:sz w:val="26"/>
          <w:szCs w:val="26"/>
        </w:rPr>
        <w:t>Что касается совершеннолетних получателей социальных услуг, то в 202</w:t>
      </w:r>
      <w:r w:rsidR="00981144" w:rsidRPr="009E21C4">
        <w:rPr>
          <w:rFonts w:ascii="PT Astra Serif" w:hAnsi="PT Astra Serif"/>
          <w:sz w:val="26"/>
          <w:szCs w:val="26"/>
        </w:rPr>
        <w:t>3</w:t>
      </w:r>
      <w:r w:rsidRPr="009E21C4">
        <w:rPr>
          <w:rFonts w:ascii="PT Astra Serif" w:hAnsi="PT Astra Serif"/>
          <w:sz w:val="26"/>
          <w:szCs w:val="26"/>
        </w:rPr>
        <w:t xml:space="preserve"> году негосударственные организации предоставили такие услуги </w:t>
      </w:r>
      <w:r w:rsidR="00FB6DA0" w:rsidRPr="009E21C4">
        <w:rPr>
          <w:rFonts w:ascii="PT Astra Serif" w:hAnsi="PT Astra Serif"/>
          <w:sz w:val="26"/>
          <w:szCs w:val="26"/>
        </w:rPr>
        <w:t>12</w:t>
      </w:r>
      <w:r w:rsidR="006366B3" w:rsidRPr="009E21C4">
        <w:rPr>
          <w:rFonts w:ascii="PT Astra Serif" w:hAnsi="PT Astra Serif"/>
          <w:sz w:val="26"/>
          <w:szCs w:val="26"/>
        </w:rPr>
        <w:t>3</w:t>
      </w:r>
      <w:r w:rsidR="00FB6DA0" w:rsidRPr="009E21C4">
        <w:rPr>
          <w:rFonts w:ascii="PT Astra Serif" w:hAnsi="PT Astra Serif"/>
          <w:sz w:val="26"/>
          <w:szCs w:val="26"/>
        </w:rPr>
        <w:t>9</w:t>
      </w:r>
      <w:r w:rsidRPr="009E21C4">
        <w:rPr>
          <w:rFonts w:ascii="PT Astra Serif" w:hAnsi="PT Astra Serif"/>
          <w:sz w:val="26"/>
          <w:szCs w:val="26"/>
        </w:rPr>
        <w:t xml:space="preserve"> гражданам.</w:t>
      </w:r>
    </w:p>
    <w:p w:rsidR="00707D14" w:rsidRPr="009E21C4" w:rsidRDefault="00981144" w:rsidP="009E21C4">
      <w:pPr>
        <w:ind w:firstLine="567"/>
        <w:jc w:val="both"/>
        <w:rPr>
          <w:rFonts w:ascii="PT Astra Serif" w:hAnsi="PT Astra Serif"/>
          <w:sz w:val="26"/>
          <w:szCs w:val="26"/>
        </w:rPr>
      </w:pPr>
      <w:r w:rsidRPr="009E21C4">
        <w:rPr>
          <w:rFonts w:ascii="PT Astra Serif" w:hAnsi="PT Astra Serif"/>
          <w:sz w:val="26"/>
          <w:szCs w:val="26"/>
        </w:rPr>
        <w:t>К перечиню</w:t>
      </w:r>
      <w:r w:rsidR="00707D14" w:rsidRPr="009E21C4">
        <w:rPr>
          <w:rFonts w:ascii="PT Astra Serif" w:hAnsi="PT Astra Serif"/>
          <w:sz w:val="26"/>
          <w:szCs w:val="26"/>
        </w:rPr>
        <w:t xml:space="preserve"> социальных услуг, передаваемых на исполнение негосударственным организациям, осуществляющим деятельность в сфере образования в Томской области</w:t>
      </w:r>
      <w:r w:rsidRPr="009E21C4">
        <w:rPr>
          <w:rFonts w:ascii="PT Astra Serif" w:hAnsi="PT Astra Serif"/>
          <w:sz w:val="26"/>
          <w:szCs w:val="26"/>
        </w:rPr>
        <w:t>, относятся</w:t>
      </w:r>
      <w:r w:rsidR="00707D14" w:rsidRPr="009E21C4">
        <w:rPr>
          <w:rFonts w:ascii="PT Astra Serif" w:hAnsi="PT Astra Serif"/>
          <w:sz w:val="26"/>
          <w:szCs w:val="26"/>
        </w:rPr>
        <w:t>: общее (дошкольное, школьное) и дополнительное образование детей.</w:t>
      </w:r>
    </w:p>
    <w:p w:rsidR="00F76907" w:rsidRPr="00115B32" w:rsidRDefault="00F76907" w:rsidP="009E21C4">
      <w:pPr>
        <w:pStyle w:val="aff2"/>
        <w:tabs>
          <w:tab w:val="left" w:pos="709"/>
        </w:tabs>
        <w:ind w:left="0" w:firstLine="567"/>
        <w:jc w:val="both"/>
        <w:rPr>
          <w:rFonts w:ascii="PT Astra Serif" w:hAnsi="PT Astra Serif"/>
          <w:sz w:val="26"/>
          <w:szCs w:val="26"/>
        </w:rPr>
      </w:pPr>
      <w:r w:rsidRPr="009E21C4">
        <w:rPr>
          <w:rFonts w:ascii="PT Astra Serif" w:hAnsi="PT Astra Serif"/>
          <w:sz w:val="26"/>
          <w:szCs w:val="26"/>
        </w:rPr>
        <w:t>Работа по реализации данного распоряжения будет пр</w:t>
      </w:r>
      <w:r w:rsidRPr="00115B32">
        <w:rPr>
          <w:rFonts w:ascii="PT Astra Serif" w:hAnsi="PT Astra Serif"/>
          <w:sz w:val="26"/>
          <w:szCs w:val="26"/>
        </w:rPr>
        <w:t>одолжена в 202</w:t>
      </w:r>
      <w:r w:rsidR="00805C57">
        <w:rPr>
          <w:rFonts w:ascii="PT Astra Serif" w:hAnsi="PT Astra Serif"/>
          <w:sz w:val="26"/>
          <w:szCs w:val="26"/>
        </w:rPr>
        <w:t>4</w:t>
      </w:r>
      <w:r w:rsidRPr="00115B32">
        <w:rPr>
          <w:rFonts w:ascii="PT Astra Serif" w:hAnsi="PT Astra Serif"/>
          <w:sz w:val="26"/>
          <w:szCs w:val="26"/>
        </w:rPr>
        <w:t xml:space="preserve"> году.</w:t>
      </w:r>
    </w:p>
    <w:sectPr w:rsidR="00F76907" w:rsidRPr="00115B32" w:rsidSect="00E53DC1">
      <w:headerReference w:type="even" r:id="rId12"/>
      <w:headerReference w:type="default" r:id="rId13"/>
      <w:footerReference w:type="even" r:id="rId14"/>
      <w:footerReference w:type="default" r:id="rId15"/>
      <w:headerReference w:type="first" r:id="rId16"/>
      <w:footerReference w:type="first" r:id="rId17"/>
      <w:pgSz w:w="11906" w:h="16838" w:code="9"/>
      <w:pgMar w:top="851" w:right="851" w:bottom="993" w:left="1418" w:header="539"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1D8E" w:rsidRDefault="008F1D8E">
      <w:r>
        <w:separator/>
      </w:r>
    </w:p>
  </w:endnote>
  <w:endnote w:type="continuationSeparator" w:id="0">
    <w:p w:rsidR="008F1D8E" w:rsidRDefault="008F1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DC1" w:rsidRDefault="00E53DC1">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DC1" w:rsidRDefault="00E53DC1">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DC1" w:rsidRDefault="00E53DC1">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1D8E" w:rsidRDefault="008F1D8E">
      <w:r>
        <w:separator/>
      </w:r>
    </w:p>
  </w:footnote>
  <w:footnote w:type="continuationSeparator" w:id="0">
    <w:p w:rsidR="008F1D8E" w:rsidRDefault="008F1D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77" w:rsidRDefault="008417AF">
    <w:pPr>
      <w:pStyle w:val="a3"/>
      <w:framePr w:wrap="around" w:vAnchor="text" w:hAnchor="margin" w:xAlign="center" w:y="1"/>
      <w:rPr>
        <w:rStyle w:val="af2"/>
      </w:rPr>
    </w:pPr>
    <w:r>
      <w:rPr>
        <w:rStyle w:val="af2"/>
      </w:rPr>
      <w:fldChar w:fldCharType="begin"/>
    </w:r>
    <w:r w:rsidR="00A42077">
      <w:rPr>
        <w:rStyle w:val="af2"/>
      </w:rPr>
      <w:instrText xml:space="preserve">PAGE  </w:instrText>
    </w:r>
    <w:r>
      <w:rPr>
        <w:rStyle w:val="af2"/>
      </w:rPr>
      <w:fldChar w:fldCharType="end"/>
    </w:r>
  </w:p>
  <w:p w:rsidR="00A42077" w:rsidRDefault="00A4207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2750133"/>
      <w:docPartObj>
        <w:docPartGallery w:val="Page Numbers (Top of Page)"/>
        <w:docPartUnique/>
      </w:docPartObj>
    </w:sdtPr>
    <w:sdtContent>
      <w:p w:rsidR="00E53DC1" w:rsidRDefault="00E53DC1">
        <w:pPr>
          <w:pStyle w:val="a3"/>
          <w:jc w:val="center"/>
        </w:pPr>
        <w:r>
          <w:fldChar w:fldCharType="begin"/>
        </w:r>
        <w:r>
          <w:instrText>PAGE   \* MERGEFORMAT</w:instrText>
        </w:r>
        <w:r>
          <w:fldChar w:fldCharType="separate"/>
        </w:r>
        <w:r w:rsidR="008D20A7">
          <w:rPr>
            <w:noProof/>
          </w:rPr>
          <w:t>10</w:t>
        </w:r>
        <w:r>
          <w:fldChar w:fldCharType="end"/>
        </w:r>
      </w:p>
    </w:sdtContent>
  </w:sdt>
  <w:p w:rsidR="00CD2B36" w:rsidRDefault="00CD2B36">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DC1" w:rsidRDefault="00E53DC1">
    <w:pPr>
      <w:pStyle w:val="a3"/>
    </w:pPr>
    <w:bookmarkStart w:id="0" w:name="_GoBack"/>
    <w:bookmarkEnd w:id="0"/>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C112937"/>
    <w:multiLevelType w:val="multilevel"/>
    <w:tmpl w:val="C74424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5979C3"/>
    <w:multiLevelType w:val="hybridMultilevel"/>
    <w:tmpl w:val="3B74310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32A2B0F"/>
    <w:multiLevelType w:val="hybridMultilevel"/>
    <w:tmpl w:val="2CF8739C"/>
    <w:lvl w:ilvl="0" w:tplc="7884DDAA">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15:restartNumberingAfterBreak="0">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15:restartNumberingAfterBreak="0">
    <w:nsid w:val="369C38D6"/>
    <w:multiLevelType w:val="hybridMultilevel"/>
    <w:tmpl w:val="942A8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458C3F9D"/>
    <w:multiLevelType w:val="multilevel"/>
    <w:tmpl w:val="6A5013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15:restartNumberingAfterBreak="0">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E140C9E"/>
    <w:multiLevelType w:val="hybridMultilevel"/>
    <w:tmpl w:val="73748AEC"/>
    <w:lvl w:ilvl="0" w:tplc="7884DDAA">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3" w15:restartNumberingAfterBreak="0">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15:restartNumberingAfterBreak="0">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8" w15:restartNumberingAfterBreak="0">
    <w:nsid w:val="72284492"/>
    <w:multiLevelType w:val="multilevel"/>
    <w:tmpl w:val="C52CD8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6"/>
  </w:num>
  <w:num w:numId="3">
    <w:abstractNumId w:val="10"/>
  </w:num>
  <w:num w:numId="4">
    <w:abstractNumId w:val="4"/>
  </w:num>
  <w:num w:numId="5">
    <w:abstractNumId w:val="5"/>
  </w:num>
  <w:num w:numId="6">
    <w:abstractNumId w:val="17"/>
  </w:num>
  <w:num w:numId="7">
    <w:abstractNumId w:val="7"/>
  </w:num>
  <w:num w:numId="8">
    <w:abstractNumId w:val="13"/>
  </w:num>
  <w:num w:numId="9">
    <w:abstractNumId w:val="11"/>
  </w:num>
  <w:num w:numId="10">
    <w:abstractNumId w:val="15"/>
  </w:num>
  <w:num w:numId="11">
    <w:abstractNumId w:val="8"/>
  </w:num>
  <w:num w:numId="12">
    <w:abstractNumId w:val="2"/>
  </w:num>
  <w:num w:numId="13">
    <w:abstractNumId w:val="0"/>
  </w:num>
  <w:num w:numId="14">
    <w:abstractNumId w:val="1"/>
  </w:num>
  <w:num w:numId="15">
    <w:abstractNumId w:val="9"/>
  </w:num>
  <w:num w:numId="16">
    <w:abstractNumId w:val="18"/>
  </w:num>
  <w:num w:numId="17">
    <w:abstractNumId w:val="6"/>
  </w:num>
  <w:num w:numId="18">
    <w:abstractNumId w:val="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3D9"/>
    <w:rsid w:val="00001217"/>
    <w:rsid w:val="00004767"/>
    <w:rsid w:val="0001138E"/>
    <w:rsid w:val="00014022"/>
    <w:rsid w:val="0001794E"/>
    <w:rsid w:val="000205DC"/>
    <w:rsid w:val="00020927"/>
    <w:rsid w:val="00021E44"/>
    <w:rsid w:val="0002319D"/>
    <w:rsid w:val="000235ED"/>
    <w:rsid w:val="000252C2"/>
    <w:rsid w:val="00031032"/>
    <w:rsid w:val="000324A5"/>
    <w:rsid w:val="00034CE4"/>
    <w:rsid w:val="0003565C"/>
    <w:rsid w:val="000373B9"/>
    <w:rsid w:val="0004026B"/>
    <w:rsid w:val="00041E39"/>
    <w:rsid w:val="00044138"/>
    <w:rsid w:val="00044885"/>
    <w:rsid w:val="00044D67"/>
    <w:rsid w:val="000540E5"/>
    <w:rsid w:val="00054CF0"/>
    <w:rsid w:val="00054D27"/>
    <w:rsid w:val="00056136"/>
    <w:rsid w:val="000574DA"/>
    <w:rsid w:val="00060991"/>
    <w:rsid w:val="00061FD6"/>
    <w:rsid w:val="000710A4"/>
    <w:rsid w:val="0007215B"/>
    <w:rsid w:val="00073656"/>
    <w:rsid w:val="00076028"/>
    <w:rsid w:val="00077969"/>
    <w:rsid w:val="00082CB2"/>
    <w:rsid w:val="00082D42"/>
    <w:rsid w:val="000865B5"/>
    <w:rsid w:val="00090604"/>
    <w:rsid w:val="000912B2"/>
    <w:rsid w:val="000916D5"/>
    <w:rsid w:val="000928DD"/>
    <w:rsid w:val="00095FD0"/>
    <w:rsid w:val="0009618E"/>
    <w:rsid w:val="00097FEF"/>
    <w:rsid w:val="000A09E2"/>
    <w:rsid w:val="000A0CA3"/>
    <w:rsid w:val="000A5486"/>
    <w:rsid w:val="000B2233"/>
    <w:rsid w:val="000B2E1C"/>
    <w:rsid w:val="000B301D"/>
    <w:rsid w:val="000B5DAE"/>
    <w:rsid w:val="000C0A05"/>
    <w:rsid w:val="000C1415"/>
    <w:rsid w:val="000D36F7"/>
    <w:rsid w:val="000D3850"/>
    <w:rsid w:val="000D50A8"/>
    <w:rsid w:val="000D5874"/>
    <w:rsid w:val="000D5C03"/>
    <w:rsid w:val="000D61C0"/>
    <w:rsid w:val="000E01FF"/>
    <w:rsid w:val="000E031B"/>
    <w:rsid w:val="000E2F2D"/>
    <w:rsid w:val="000E39EB"/>
    <w:rsid w:val="000E44C6"/>
    <w:rsid w:val="000E5EA4"/>
    <w:rsid w:val="000E745F"/>
    <w:rsid w:val="000F1517"/>
    <w:rsid w:val="000F4833"/>
    <w:rsid w:val="000F4D4D"/>
    <w:rsid w:val="0010434A"/>
    <w:rsid w:val="00105C92"/>
    <w:rsid w:val="00113492"/>
    <w:rsid w:val="00115B32"/>
    <w:rsid w:val="001200CF"/>
    <w:rsid w:val="001229CA"/>
    <w:rsid w:val="0012459C"/>
    <w:rsid w:val="00126AD9"/>
    <w:rsid w:val="00130985"/>
    <w:rsid w:val="0013250B"/>
    <w:rsid w:val="00136508"/>
    <w:rsid w:val="00143F1C"/>
    <w:rsid w:val="0014468B"/>
    <w:rsid w:val="00144E6C"/>
    <w:rsid w:val="001462DA"/>
    <w:rsid w:val="00150234"/>
    <w:rsid w:val="00150751"/>
    <w:rsid w:val="00153DD6"/>
    <w:rsid w:val="00154669"/>
    <w:rsid w:val="00155055"/>
    <w:rsid w:val="001552A5"/>
    <w:rsid w:val="00155EA8"/>
    <w:rsid w:val="00157030"/>
    <w:rsid w:val="001675AF"/>
    <w:rsid w:val="001714F7"/>
    <w:rsid w:val="001718AC"/>
    <w:rsid w:val="00177F69"/>
    <w:rsid w:val="00181295"/>
    <w:rsid w:val="00183237"/>
    <w:rsid w:val="00183385"/>
    <w:rsid w:val="00184225"/>
    <w:rsid w:val="00184D9F"/>
    <w:rsid w:val="001976DA"/>
    <w:rsid w:val="001978DE"/>
    <w:rsid w:val="001A44A4"/>
    <w:rsid w:val="001A4922"/>
    <w:rsid w:val="001A5622"/>
    <w:rsid w:val="001A74F0"/>
    <w:rsid w:val="001B072C"/>
    <w:rsid w:val="001B087E"/>
    <w:rsid w:val="001B417D"/>
    <w:rsid w:val="001B7F66"/>
    <w:rsid w:val="001C1C66"/>
    <w:rsid w:val="001C4BA3"/>
    <w:rsid w:val="001C71D2"/>
    <w:rsid w:val="001D4906"/>
    <w:rsid w:val="001D51C7"/>
    <w:rsid w:val="001D5981"/>
    <w:rsid w:val="001E03AD"/>
    <w:rsid w:val="001E40B6"/>
    <w:rsid w:val="001F2F9E"/>
    <w:rsid w:val="001F5284"/>
    <w:rsid w:val="00204EBF"/>
    <w:rsid w:val="00206462"/>
    <w:rsid w:val="00212E82"/>
    <w:rsid w:val="00213631"/>
    <w:rsid w:val="00215E30"/>
    <w:rsid w:val="00217B4F"/>
    <w:rsid w:val="00220B3D"/>
    <w:rsid w:val="00222656"/>
    <w:rsid w:val="00222943"/>
    <w:rsid w:val="00224B27"/>
    <w:rsid w:val="002253EC"/>
    <w:rsid w:val="002315AF"/>
    <w:rsid w:val="002325EF"/>
    <w:rsid w:val="00234314"/>
    <w:rsid w:val="00234435"/>
    <w:rsid w:val="0024316D"/>
    <w:rsid w:val="002515CA"/>
    <w:rsid w:val="00256A58"/>
    <w:rsid w:val="00256B15"/>
    <w:rsid w:val="00257CAA"/>
    <w:rsid w:val="002631E4"/>
    <w:rsid w:val="00264DEC"/>
    <w:rsid w:val="00267A61"/>
    <w:rsid w:val="00274662"/>
    <w:rsid w:val="00277376"/>
    <w:rsid w:val="00281921"/>
    <w:rsid w:val="002820DA"/>
    <w:rsid w:val="002833B5"/>
    <w:rsid w:val="002835B9"/>
    <w:rsid w:val="00285254"/>
    <w:rsid w:val="002858ED"/>
    <w:rsid w:val="00294060"/>
    <w:rsid w:val="00295C4A"/>
    <w:rsid w:val="002A08D9"/>
    <w:rsid w:val="002A0FF9"/>
    <w:rsid w:val="002A2442"/>
    <w:rsid w:val="002B0B27"/>
    <w:rsid w:val="002B15AE"/>
    <w:rsid w:val="002B40B5"/>
    <w:rsid w:val="002B44AA"/>
    <w:rsid w:val="002B6F37"/>
    <w:rsid w:val="002C0A48"/>
    <w:rsid w:val="002D0482"/>
    <w:rsid w:val="002D5E6B"/>
    <w:rsid w:val="002D7495"/>
    <w:rsid w:val="002D76EA"/>
    <w:rsid w:val="002E2CAA"/>
    <w:rsid w:val="002E38B7"/>
    <w:rsid w:val="002E5E00"/>
    <w:rsid w:val="002E605C"/>
    <w:rsid w:val="002F0F99"/>
    <w:rsid w:val="002F2BA4"/>
    <w:rsid w:val="002F3245"/>
    <w:rsid w:val="002F37BA"/>
    <w:rsid w:val="002F3FE2"/>
    <w:rsid w:val="002F4250"/>
    <w:rsid w:val="00300D89"/>
    <w:rsid w:val="00301024"/>
    <w:rsid w:val="003035DE"/>
    <w:rsid w:val="0030541C"/>
    <w:rsid w:val="0031024B"/>
    <w:rsid w:val="0031077D"/>
    <w:rsid w:val="0031140D"/>
    <w:rsid w:val="00313315"/>
    <w:rsid w:val="00314EAC"/>
    <w:rsid w:val="00316760"/>
    <w:rsid w:val="003207A6"/>
    <w:rsid w:val="00320BCA"/>
    <w:rsid w:val="00323991"/>
    <w:rsid w:val="00326344"/>
    <w:rsid w:val="00327178"/>
    <w:rsid w:val="003323DE"/>
    <w:rsid w:val="00333A7C"/>
    <w:rsid w:val="003418A4"/>
    <w:rsid w:val="00344762"/>
    <w:rsid w:val="003471C6"/>
    <w:rsid w:val="003501E1"/>
    <w:rsid w:val="00356AF9"/>
    <w:rsid w:val="003576AB"/>
    <w:rsid w:val="00361755"/>
    <w:rsid w:val="00362247"/>
    <w:rsid w:val="0037498D"/>
    <w:rsid w:val="00375AE0"/>
    <w:rsid w:val="00380474"/>
    <w:rsid w:val="00382F1A"/>
    <w:rsid w:val="00384750"/>
    <w:rsid w:val="003853A7"/>
    <w:rsid w:val="003868D0"/>
    <w:rsid w:val="00390261"/>
    <w:rsid w:val="003905A1"/>
    <w:rsid w:val="00396AD1"/>
    <w:rsid w:val="00396F76"/>
    <w:rsid w:val="003A2169"/>
    <w:rsid w:val="003A2C50"/>
    <w:rsid w:val="003A42CC"/>
    <w:rsid w:val="003A45AB"/>
    <w:rsid w:val="003A48DF"/>
    <w:rsid w:val="003A6C31"/>
    <w:rsid w:val="003B1A00"/>
    <w:rsid w:val="003B61BE"/>
    <w:rsid w:val="003C0C82"/>
    <w:rsid w:val="003C38D9"/>
    <w:rsid w:val="003C5F56"/>
    <w:rsid w:val="003C6276"/>
    <w:rsid w:val="003C6B34"/>
    <w:rsid w:val="003C782C"/>
    <w:rsid w:val="003C7898"/>
    <w:rsid w:val="003D0096"/>
    <w:rsid w:val="003D1FAB"/>
    <w:rsid w:val="003D52AD"/>
    <w:rsid w:val="003D545E"/>
    <w:rsid w:val="003D58CE"/>
    <w:rsid w:val="003D5B15"/>
    <w:rsid w:val="003D6DCC"/>
    <w:rsid w:val="003D7BD9"/>
    <w:rsid w:val="003E057C"/>
    <w:rsid w:val="003E0E1F"/>
    <w:rsid w:val="003E2B30"/>
    <w:rsid w:val="003E2BEF"/>
    <w:rsid w:val="003E3E91"/>
    <w:rsid w:val="003E41E0"/>
    <w:rsid w:val="003F6BD8"/>
    <w:rsid w:val="003F6C04"/>
    <w:rsid w:val="004011FB"/>
    <w:rsid w:val="004015CA"/>
    <w:rsid w:val="00402402"/>
    <w:rsid w:val="00403C17"/>
    <w:rsid w:val="00405964"/>
    <w:rsid w:val="00407D9B"/>
    <w:rsid w:val="004153E8"/>
    <w:rsid w:val="004227DF"/>
    <w:rsid w:val="00423101"/>
    <w:rsid w:val="0042386C"/>
    <w:rsid w:val="00427636"/>
    <w:rsid w:val="00432040"/>
    <w:rsid w:val="004320B1"/>
    <w:rsid w:val="00435CF0"/>
    <w:rsid w:val="00436E33"/>
    <w:rsid w:val="0044218F"/>
    <w:rsid w:val="00442623"/>
    <w:rsid w:val="00442901"/>
    <w:rsid w:val="004437B8"/>
    <w:rsid w:val="00445879"/>
    <w:rsid w:val="0045492B"/>
    <w:rsid w:val="004566D3"/>
    <w:rsid w:val="00456DA6"/>
    <w:rsid w:val="00457A02"/>
    <w:rsid w:val="00461281"/>
    <w:rsid w:val="0046372E"/>
    <w:rsid w:val="00464769"/>
    <w:rsid w:val="00467794"/>
    <w:rsid w:val="00467D0C"/>
    <w:rsid w:val="004716A0"/>
    <w:rsid w:val="00473755"/>
    <w:rsid w:val="00474C4D"/>
    <w:rsid w:val="00481E4B"/>
    <w:rsid w:val="00482E4D"/>
    <w:rsid w:val="00484B22"/>
    <w:rsid w:val="00492ECE"/>
    <w:rsid w:val="004931B9"/>
    <w:rsid w:val="004970AF"/>
    <w:rsid w:val="004A547F"/>
    <w:rsid w:val="004B1010"/>
    <w:rsid w:val="004B176C"/>
    <w:rsid w:val="004B457E"/>
    <w:rsid w:val="004B62C6"/>
    <w:rsid w:val="004C51B7"/>
    <w:rsid w:val="004C5D25"/>
    <w:rsid w:val="004C77B2"/>
    <w:rsid w:val="004D2BEC"/>
    <w:rsid w:val="004D54DB"/>
    <w:rsid w:val="004D7B75"/>
    <w:rsid w:val="004E063F"/>
    <w:rsid w:val="004E0DCA"/>
    <w:rsid w:val="004E2FCB"/>
    <w:rsid w:val="004E6E31"/>
    <w:rsid w:val="004E7050"/>
    <w:rsid w:val="004E73FA"/>
    <w:rsid w:val="004F1162"/>
    <w:rsid w:val="004F3193"/>
    <w:rsid w:val="004F66D1"/>
    <w:rsid w:val="00501A0B"/>
    <w:rsid w:val="00501F56"/>
    <w:rsid w:val="005020F8"/>
    <w:rsid w:val="00502AE6"/>
    <w:rsid w:val="00511C81"/>
    <w:rsid w:val="005249F6"/>
    <w:rsid w:val="00532355"/>
    <w:rsid w:val="005326F7"/>
    <w:rsid w:val="00533449"/>
    <w:rsid w:val="00547535"/>
    <w:rsid w:val="00550346"/>
    <w:rsid w:val="00550E23"/>
    <w:rsid w:val="0055467D"/>
    <w:rsid w:val="00557181"/>
    <w:rsid w:val="00560BE2"/>
    <w:rsid w:val="005638B0"/>
    <w:rsid w:val="0056394D"/>
    <w:rsid w:val="00564360"/>
    <w:rsid w:val="00565821"/>
    <w:rsid w:val="00566963"/>
    <w:rsid w:val="00566AB9"/>
    <w:rsid w:val="00577BC0"/>
    <w:rsid w:val="00580CD7"/>
    <w:rsid w:val="00581BF2"/>
    <w:rsid w:val="005845E5"/>
    <w:rsid w:val="005856DF"/>
    <w:rsid w:val="0058799A"/>
    <w:rsid w:val="00596DCC"/>
    <w:rsid w:val="005A1A37"/>
    <w:rsid w:val="005A7457"/>
    <w:rsid w:val="005B1AE9"/>
    <w:rsid w:val="005C4F0D"/>
    <w:rsid w:val="005C72FD"/>
    <w:rsid w:val="005D25E4"/>
    <w:rsid w:val="005D2EAD"/>
    <w:rsid w:val="005E2BA6"/>
    <w:rsid w:val="005E4B67"/>
    <w:rsid w:val="005E68CC"/>
    <w:rsid w:val="005F0E4D"/>
    <w:rsid w:val="005F144C"/>
    <w:rsid w:val="005F4E5C"/>
    <w:rsid w:val="005F5E94"/>
    <w:rsid w:val="00603DFE"/>
    <w:rsid w:val="00611C13"/>
    <w:rsid w:val="0061321E"/>
    <w:rsid w:val="00621988"/>
    <w:rsid w:val="00621F27"/>
    <w:rsid w:val="006254CA"/>
    <w:rsid w:val="0062637D"/>
    <w:rsid w:val="006273C3"/>
    <w:rsid w:val="006304AA"/>
    <w:rsid w:val="00631B18"/>
    <w:rsid w:val="00634714"/>
    <w:rsid w:val="006366B3"/>
    <w:rsid w:val="006510D3"/>
    <w:rsid w:val="006540E0"/>
    <w:rsid w:val="00654439"/>
    <w:rsid w:val="006544EB"/>
    <w:rsid w:val="0065461B"/>
    <w:rsid w:val="00654E8D"/>
    <w:rsid w:val="00655202"/>
    <w:rsid w:val="00656D04"/>
    <w:rsid w:val="006574CA"/>
    <w:rsid w:val="00661B04"/>
    <w:rsid w:val="00662AA8"/>
    <w:rsid w:val="006633D9"/>
    <w:rsid w:val="00665CCA"/>
    <w:rsid w:val="00674F3D"/>
    <w:rsid w:val="00680BF8"/>
    <w:rsid w:val="00680EB6"/>
    <w:rsid w:val="00682617"/>
    <w:rsid w:val="0068631A"/>
    <w:rsid w:val="0069075D"/>
    <w:rsid w:val="0069401F"/>
    <w:rsid w:val="006977A6"/>
    <w:rsid w:val="006A0C1C"/>
    <w:rsid w:val="006A0D93"/>
    <w:rsid w:val="006A3525"/>
    <w:rsid w:val="006B09A8"/>
    <w:rsid w:val="006B2D1F"/>
    <w:rsid w:val="006B69CF"/>
    <w:rsid w:val="006B6B2C"/>
    <w:rsid w:val="006C51A6"/>
    <w:rsid w:val="006C6306"/>
    <w:rsid w:val="006D0875"/>
    <w:rsid w:val="006D6F84"/>
    <w:rsid w:val="006E5D19"/>
    <w:rsid w:val="006F3596"/>
    <w:rsid w:val="006F3A24"/>
    <w:rsid w:val="007015C4"/>
    <w:rsid w:val="007018E2"/>
    <w:rsid w:val="0070321A"/>
    <w:rsid w:val="00704C94"/>
    <w:rsid w:val="00707D14"/>
    <w:rsid w:val="00707DFB"/>
    <w:rsid w:val="00711794"/>
    <w:rsid w:val="007126EB"/>
    <w:rsid w:val="00714DC0"/>
    <w:rsid w:val="00714FBD"/>
    <w:rsid w:val="00720D58"/>
    <w:rsid w:val="00723B56"/>
    <w:rsid w:val="00725701"/>
    <w:rsid w:val="00726CE3"/>
    <w:rsid w:val="00727575"/>
    <w:rsid w:val="00727F51"/>
    <w:rsid w:val="00732005"/>
    <w:rsid w:val="00734943"/>
    <w:rsid w:val="00735809"/>
    <w:rsid w:val="007410C0"/>
    <w:rsid w:val="007460D3"/>
    <w:rsid w:val="00754BCF"/>
    <w:rsid w:val="00761048"/>
    <w:rsid w:val="00764233"/>
    <w:rsid w:val="00764358"/>
    <w:rsid w:val="00765564"/>
    <w:rsid w:val="007658C8"/>
    <w:rsid w:val="0076593E"/>
    <w:rsid w:val="00766F7F"/>
    <w:rsid w:val="0077274A"/>
    <w:rsid w:val="00773817"/>
    <w:rsid w:val="00774F47"/>
    <w:rsid w:val="00776B0A"/>
    <w:rsid w:val="00780BAA"/>
    <w:rsid w:val="00781822"/>
    <w:rsid w:val="00781EBC"/>
    <w:rsid w:val="00786E44"/>
    <w:rsid w:val="00787A30"/>
    <w:rsid w:val="00790AD5"/>
    <w:rsid w:val="0079154D"/>
    <w:rsid w:val="00793970"/>
    <w:rsid w:val="007A1190"/>
    <w:rsid w:val="007A1850"/>
    <w:rsid w:val="007A3849"/>
    <w:rsid w:val="007A6594"/>
    <w:rsid w:val="007B4900"/>
    <w:rsid w:val="007B4E95"/>
    <w:rsid w:val="007B719F"/>
    <w:rsid w:val="007C6B57"/>
    <w:rsid w:val="007D0AFD"/>
    <w:rsid w:val="007D0B76"/>
    <w:rsid w:val="007D353B"/>
    <w:rsid w:val="007D4B31"/>
    <w:rsid w:val="007D6664"/>
    <w:rsid w:val="007D7488"/>
    <w:rsid w:val="007E0505"/>
    <w:rsid w:val="007E28E8"/>
    <w:rsid w:val="007E6C33"/>
    <w:rsid w:val="007E7041"/>
    <w:rsid w:val="007F178D"/>
    <w:rsid w:val="007F45CA"/>
    <w:rsid w:val="007F60D9"/>
    <w:rsid w:val="007F7B55"/>
    <w:rsid w:val="00804312"/>
    <w:rsid w:val="00805C57"/>
    <w:rsid w:val="00812B87"/>
    <w:rsid w:val="00812DAC"/>
    <w:rsid w:val="008142EF"/>
    <w:rsid w:val="008154D3"/>
    <w:rsid w:val="0081621A"/>
    <w:rsid w:val="00816B8B"/>
    <w:rsid w:val="00822B6F"/>
    <w:rsid w:val="00826B30"/>
    <w:rsid w:val="00826FAB"/>
    <w:rsid w:val="00834D14"/>
    <w:rsid w:val="00834E97"/>
    <w:rsid w:val="00835049"/>
    <w:rsid w:val="00836724"/>
    <w:rsid w:val="008375FE"/>
    <w:rsid w:val="008376F7"/>
    <w:rsid w:val="008417AF"/>
    <w:rsid w:val="008424AC"/>
    <w:rsid w:val="00843655"/>
    <w:rsid w:val="00845D16"/>
    <w:rsid w:val="0084674D"/>
    <w:rsid w:val="00851E0B"/>
    <w:rsid w:val="008555E4"/>
    <w:rsid w:val="008617B5"/>
    <w:rsid w:val="00865E9C"/>
    <w:rsid w:val="00870045"/>
    <w:rsid w:val="00874972"/>
    <w:rsid w:val="00884D93"/>
    <w:rsid w:val="00884E34"/>
    <w:rsid w:val="00885C39"/>
    <w:rsid w:val="00890835"/>
    <w:rsid w:val="00891103"/>
    <w:rsid w:val="008921E6"/>
    <w:rsid w:val="00893907"/>
    <w:rsid w:val="008947E0"/>
    <w:rsid w:val="0089492C"/>
    <w:rsid w:val="008A2054"/>
    <w:rsid w:val="008A3624"/>
    <w:rsid w:val="008A6F47"/>
    <w:rsid w:val="008A7480"/>
    <w:rsid w:val="008B7AFB"/>
    <w:rsid w:val="008C1F82"/>
    <w:rsid w:val="008C2B4D"/>
    <w:rsid w:val="008C5C13"/>
    <w:rsid w:val="008D20A7"/>
    <w:rsid w:val="008D6B5B"/>
    <w:rsid w:val="008E0082"/>
    <w:rsid w:val="008E0780"/>
    <w:rsid w:val="008E1986"/>
    <w:rsid w:val="008E554B"/>
    <w:rsid w:val="008F1D8E"/>
    <w:rsid w:val="008F3E9E"/>
    <w:rsid w:val="008F5D22"/>
    <w:rsid w:val="00901CCA"/>
    <w:rsid w:val="0090259E"/>
    <w:rsid w:val="00903D49"/>
    <w:rsid w:val="009042FA"/>
    <w:rsid w:val="00904BEF"/>
    <w:rsid w:val="0091030E"/>
    <w:rsid w:val="00911C41"/>
    <w:rsid w:val="009121AA"/>
    <w:rsid w:val="009222C4"/>
    <w:rsid w:val="0092346C"/>
    <w:rsid w:val="00932414"/>
    <w:rsid w:val="00933011"/>
    <w:rsid w:val="00942E6F"/>
    <w:rsid w:val="00943906"/>
    <w:rsid w:val="00953FEC"/>
    <w:rsid w:val="00961736"/>
    <w:rsid w:val="00964EC6"/>
    <w:rsid w:val="009665D4"/>
    <w:rsid w:val="00973D76"/>
    <w:rsid w:val="00974FF3"/>
    <w:rsid w:val="00975617"/>
    <w:rsid w:val="0097709F"/>
    <w:rsid w:val="00981144"/>
    <w:rsid w:val="009832B3"/>
    <w:rsid w:val="00985CFE"/>
    <w:rsid w:val="00987D5C"/>
    <w:rsid w:val="00990E4E"/>
    <w:rsid w:val="00994C69"/>
    <w:rsid w:val="00996C09"/>
    <w:rsid w:val="009A20A2"/>
    <w:rsid w:val="009A419D"/>
    <w:rsid w:val="009A5DB5"/>
    <w:rsid w:val="009A7927"/>
    <w:rsid w:val="009B3EA2"/>
    <w:rsid w:val="009B53D0"/>
    <w:rsid w:val="009B5403"/>
    <w:rsid w:val="009B685A"/>
    <w:rsid w:val="009C09AF"/>
    <w:rsid w:val="009C1D70"/>
    <w:rsid w:val="009C2633"/>
    <w:rsid w:val="009C2A70"/>
    <w:rsid w:val="009C5EC8"/>
    <w:rsid w:val="009D07EF"/>
    <w:rsid w:val="009D1CA6"/>
    <w:rsid w:val="009D7505"/>
    <w:rsid w:val="009D75BC"/>
    <w:rsid w:val="009E21C4"/>
    <w:rsid w:val="009E2416"/>
    <w:rsid w:val="009E49CC"/>
    <w:rsid w:val="00A00209"/>
    <w:rsid w:val="00A03A1E"/>
    <w:rsid w:val="00A06470"/>
    <w:rsid w:val="00A07315"/>
    <w:rsid w:val="00A075A1"/>
    <w:rsid w:val="00A20505"/>
    <w:rsid w:val="00A208E3"/>
    <w:rsid w:val="00A211EE"/>
    <w:rsid w:val="00A24ED6"/>
    <w:rsid w:val="00A366AB"/>
    <w:rsid w:val="00A36A5B"/>
    <w:rsid w:val="00A37778"/>
    <w:rsid w:val="00A41CA2"/>
    <w:rsid w:val="00A42077"/>
    <w:rsid w:val="00A431DB"/>
    <w:rsid w:val="00A44BC4"/>
    <w:rsid w:val="00A45BE3"/>
    <w:rsid w:val="00A53294"/>
    <w:rsid w:val="00A553A8"/>
    <w:rsid w:val="00A56DE2"/>
    <w:rsid w:val="00A57511"/>
    <w:rsid w:val="00A623D2"/>
    <w:rsid w:val="00A62EA9"/>
    <w:rsid w:val="00A70A9D"/>
    <w:rsid w:val="00A7301C"/>
    <w:rsid w:val="00A8314E"/>
    <w:rsid w:val="00A846E9"/>
    <w:rsid w:val="00A86454"/>
    <w:rsid w:val="00A866D9"/>
    <w:rsid w:val="00A923C1"/>
    <w:rsid w:val="00AA1953"/>
    <w:rsid w:val="00AA2ECB"/>
    <w:rsid w:val="00AA3828"/>
    <w:rsid w:val="00AA4356"/>
    <w:rsid w:val="00AA7E58"/>
    <w:rsid w:val="00AB1FC5"/>
    <w:rsid w:val="00AB3B8C"/>
    <w:rsid w:val="00AB468F"/>
    <w:rsid w:val="00AB52F6"/>
    <w:rsid w:val="00AB6712"/>
    <w:rsid w:val="00AC12A5"/>
    <w:rsid w:val="00AC2C4D"/>
    <w:rsid w:val="00AC44A6"/>
    <w:rsid w:val="00AC55EE"/>
    <w:rsid w:val="00AD0238"/>
    <w:rsid w:val="00AD1F47"/>
    <w:rsid w:val="00AD3CAC"/>
    <w:rsid w:val="00AD7338"/>
    <w:rsid w:val="00AD7401"/>
    <w:rsid w:val="00AE2716"/>
    <w:rsid w:val="00AE55F6"/>
    <w:rsid w:val="00AE6BE0"/>
    <w:rsid w:val="00AE705A"/>
    <w:rsid w:val="00AE71D0"/>
    <w:rsid w:val="00AF1F46"/>
    <w:rsid w:val="00AF33B4"/>
    <w:rsid w:val="00AF7E41"/>
    <w:rsid w:val="00B0047C"/>
    <w:rsid w:val="00B053CF"/>
    <w:rsid w:val="00B141D6"/>
    <w:rsid w:val="00B17AAE"/>
    <w:rsid w:val="00B202A2"/>
    <w:rsid w:val="00B2728C"/>
    <w:rsid w:val="00B27381"/>
    <w:rsid w:val="00B31141"/>
    <w:rsid w:val="00B31FF7"/>
    <w:rsid w:val="00B4233C"/>
    <w:rsid w:val="00B45057"/>
    <w:rsid w:val="00B47557"/>
    <w:rsid w:val="00B521E2"/>
    <w:rsid w:val="00B52375"/>
    <w:rsid w:val="00B532C6"/>
    <w:rsid w:val="00B540B9"/>
    <w:rsid w:val="00B56BD5"/>
    <w:rsid w:val="00B630EC"/>
    <w:rsid w:val="00B71968"/>
    <w:rsid w:val="00B7582B"/>
    <w:rsid w:val="00B771B3"/>
    <w:rsid w:val="00B84867"/>
    <w:rsid w:val="00B86566"/>
    <w:rsid w:val="00B86568"/>
    <w:rsid w:val="00B872E1"/>
    <w:rsid w:val="00B914D6"/>
    <w:rsid w:val="00B92D07"/>
    <w:rsid w:val="00B951E4"/>
    <w:rsid w:val="00B964A2"/>
    <w:rsid w:val="00BA03D4"/>
    <w:rsid w:val="00BA04CA"/>
    <w:rsid w:val="00BB4E7C"/>
    <w:rsid w:val="00BC65CE"/>
    <w:rsid w:val="00BD05C7"/>
    <w:rsid w:val="00BD0A43"/>
    <w:rsid w:val="00BE07B5"/>
    <w:rsid w:val="00BE0AE1"/>
    <w:rsid w:val="00BE707D"/>
    <w:rsid w:val="00BF1ADC"/>
    <w:rsid w:val="00BF4925"/>
    <w:rsid w:val="00BF4ABD"/>
    <w:rsid w:val="00BF4F22"/>
    <w:rsid w:val="00BF5022"/>
    <w:rsid w:val="00C01BA0"/>
    <w:rsid w:val="00C03903"/>
    <w:rsid w:val="00C04A3B"/>
    <w:rsid w:val="00C06874"/>
    <w:rsid w:val="00C06F7B"/>
    <w:rsid w:val="00C06FE8"/>
    <w:rsid w:val="00C1012B"/>
    <w:rsid w:val="00C112D7"/>
    <w:rsid w:val="00C135C9"/>
    <w:rsid w:val="00C160A2"/>
    <w:rsid w:val="00C1612C"/>
    <w:rsid w:val="00C17358"/>
    <w:rsid w:val="00C17FF0"/>
    <w:rsid w:val="00C21A94"/>
    <w:rsid w:val="00C3115C"/>
    <w:rsid w:val="00C342DD"/>
    <w:rsid w:val="00C34A88"/>
    <w:rsid w:val="00C35CC6"/>
    <w:rsid w:val="00C37D20"/>
    <w:rsid w:val="00C42A4C"/>
    <w:rsid w:val="00C43ADB"/>
    <w:rsid w:val="00C44650"/>
    <w:rsid w:val="00C44855"/>
    <w:rsid w:val="00C448C3"/>
    <w:rsid w:val="00C464D0"/>
    <w:rsid w:val="00C471DF"/>
    <w:rsid w:val="00C50415"/>
    <w:rsid w:val="00C51B9E"/>
    <w:rsid w:val="00C536FF"/>
    <w:rsid w:val="00C63A44"/>
    <w:rsid w:val="00C65E63"/>
    <w:rsid w:val="00C66DD8"/>
    <w:rsid w:val="00C66FD1"/>
    <w:rsid w:val="00C670C7"/>
    <w:rsid w:val="00C74207"/>
    <w:rsid w:val="00C74979"/>
    <w:rsid w:val="00C749D4"/>
    <w:rsid w:val="00C74B44"/>
    <w:rsid w:val="00C75A22"/>
    <w:rsid w:val="00C80969"/>
    <w:rsid w:val="00C8150C"/>
    <w:rsid w:val="00C8167C"/>
    <w:rsid w:val="00C84938"/>
    <w:rsid w:val="00C900F0"/>
    <w:rsid w:val="00C91709"/>
    <w:rsid w:val="00C91B4B"/>
    <w:rsid w:val="00C92A0F"/>
    <w:rsid w:val="00C95A40"/>
    <w:rsid w:val="00C96C22"/>
    <w:rsid w:val="00C976B6"/>
    <w:rsid w:val="00C97FAC"/>
    <w:rsid w:val="00CA2C53"/>
    <w:rsid w:val="00CA364B"/>
    <w:rsid w:val="00CB18D0"/>
    <w:rsid w:val="00CB500B"/>
    <w:rsid w:val="00CB505A"/>
    <w:rsid w:val="00CB55A1"/>
    <w:rsid w:val="00CB69C8"/>
    <w:rsid w:val="00CB6E87"/>
    <w:rsid w:val="00CB717F"/>
    <w:rsid w:val="00CC0F89"/>
    <w:rsid w:val="00CC4532"/>
    <w:rsid w:val="00CC516A"/>
    <w:rsid w:val="00CC7C3B"/>
    <w:rsid w:val="00CD2B36"/>
    <w:rsid w:val="00CD3298"/>
    <w:rsid w:val="00CD5708"/>
    <w:rsid w:val="00CE07A0"/>
    <w:rsid w:val="00CE4EAE"/>
    <w:rsid w:val="00CE7C54"/>
    <w:rsid w:val="00CF6065"/>
    <w:rsid w:val="00D0040E"/>
    <w:rsid w:val="00D00997"/>
    <w:rsid w:val="00D02354"/>
    <w:rsid w:val="00D10B1F"/>
    <w:rsid w:val="00D11726"/>
    <w:rsid w:val="00D117F9"/>
    <w:rsid w:val="00D11E26"/>
    <w:rsid w:val="00D12D36"/>
    <w:rsid w:val="00D16F4B"/>
    <w:rsid w:val="00D17A23"/>
    <w:rsid w:val="00D17AC6"/>
    <w:rsid w:val="00D22ECF"/>
    <w:rsid w:val="00D23842"/>
    <w:rsid w:val="00D24E4E"/>
    <w:rsid w:val="00D25E66"/>
    <w:rsid w:val="00D31931"/>
    <w:rsid w:val="00D341EB"/>
    <w:rsid w:val="00D34950"/>
    <w:rsid w:val="00D451F6"/>
    <w:rsid w:val="00D45257"/>
    <w:rsid w:val="00D46DFE"/>
    <w:rsid w:val="00D474B2"/>
    <w:rsid w:val="00D60CA8"/>
    <w:rsid w:val="00D60CEB"/>
    <w:rsid w:val="00D611E5"/>
    <w:rsid w:val="00D616C8"/>
    <w:rsid w:val="00D635F1"/>
    <w:rsid w:val="00D63D31"/>
    <w:rsid w:val="00D65F5C"/>
    <w:rsid w:val="00D66706"/>
    <w:rsid w:val="00D700DD"/>
    <w:rsid w:val="00D70F08"/>
    <w:rsid w:val="00D75874"/>
    <w:rsid w:val="00D75DE4"/>
    <w:rsid w:val="00D7663B"/>
    <w:rsid w:val="00D76F6E"/>
    <w:rsid w:val="00D82FFC"/>
    <w:rsid w:val="00D8358F"/>
    <w:rsid w:val="00D849E2"/>
    <w:rsid w:val="00D8741D"/>
    <w:rsid w:val="00D87BB8"/>
    <w:rsid w:val="00D902DF"/>
    <w:rsid w:val="00D906FF"/>
    <w:rsid w:val="00D9268D"/>
    <w:rsid w:val="00D9362B"/>
    <w:rsid w:val="00D94F70"/>
    <w:rsid w:val="00D95340"/>
    <w:rsid w:val="00D96671"/>
    <w:rsid w:val="00DA1EF8"/>
    <w:rsid w:val="00DA4B91"/>
    <w:rsid w:val="00DA6739"/>
    <w:rsid w:val="00DA6FBC"/>
    <w:rsid w:val="00DB2D51"/>
    <w:rsid w:val="00DB7CF0"/>
    <w:rsid w:val="00DC3CC0"/>
    <w:rsid w:val="00DC518B"/>
    <w:rsid w:val="00DC690C"/>
    <w:rsid w:val="00DD0D81"/>
    <w:rsid w:val="00DD216B"/>
    <w:rsid w:val="00DD4FC9"/>
    <w:rsid w:val="00DE54A2"/>
    <w:rsid w:val="00DF2210"/>
    <w:rsid w:val="00DF48CD"/>
    <w:rsid w:val="00DF727B"/>
    <w:rsid w:val="00DF7382"/>
    <w:rsid w:val="00DF7EC5"/>
    <w:rsid w:val="00E00E79"/>
    <w:rsid w:val="00E01345"/>
    <w:rsid w:val="00E01369"/>
    <w:rsid w:val="00E01548"/>
    <w:rsid w:val="00E067A4"/>
    <w:rsid w:val="00E11063"/>
    <w:rsid w:val="00E13294"/>
    <w:rsid w:val="00E168F8"/>
    <w:rsid w:val="00E20771"/>
    <w:rsid w:val="00E21CCE"/>
    <w:rsid w:val="00E241FB"/>
    <w:rsid w:val="00E26011"/>
    <w:rsid w:val="00E30E7A"/>
    <w:rsid w:val="00E31F94"/>
    <w:rsid w:val="00E37AE7"/>
    <w:rsid w:val="00E42D24"/>
    <w:rsid w:val="00E43705"/>
    <w:rsid w:val="00E4428B"/>
    <w:rsid w:val="00E51009"/>
    <w:rsid w:val="00E53439"/>
    <w:rsid w:val="00E53DC1"/>
    <w:rsid w:val="00E54BD8"/>
    <w:rsid w:val="00E56928"/>
    <w:rsid w:val="00E6448A"/>
    <w:rsid w:val="00E66FCE"/>
    <w:rsid w:val="00E72DC9"/>
    <w:rsid w:val="00E7324B"/>
    <w:rsid w:val="00E739EE"/>
    <w:rsid w:val="00E75294"/>
    <w:rsid w:val="00E75D76"/>
    <w:rsid w:val="00E77441"/>
    <w:rsid w:val="00E814C5"/>
    <w:rsid w:val="00E830E3"/>
    <w:rsid w:val="00E84423"/>
    <w:rsid w:val="00E903D9"/>
    <w:rsid w:val="00E93895"/>
    <w:rsid w:val="00E96B8A"/>
    <w:rsid w:val="00EA09FA"/>
    <w:rsid w:val="00EA0D1F"/>
    <w:rsid w:val="00EA2B0D"/>
    <w:rsid w:val="00EA7717"/>
    <w:rsid w:val="00EA7839"/>
    <w:rsid w:val="00EB1454"/>
    <w:rsid w:val="00EC0737"/>
    <w:rsid w:val="00EC42AC"/>
    <w:rsid w:val="00EC5DCC"/>
    <w:rsid w:val="00ED0694"/>
    <w:rsid w:val="00ED0D6A"/>
    <w:rsid w:val="00ED0EBF"/>
    <w:rsid w:val="00ED33EE"/>
    <w:rsid w:val="00ED38B2"/>
    <w:rsid w:val="00ED50B7"/>
    <w:rsid w:val="00ED67E1"/>
    <w:rsid w:val="00ED749D"/>
    <w:rsid w:val="00ED7F3F"/>
    <w:rsid w:val="00EE1B7E"/>
    <w:rsid w:val="00EE3177"/>
    <w:rsid w:val="00EF0D92"/>
    <w:rsid w:val="00EF1DF0"/>
    <w:rsid w:val="00EF22E4"/>
    <w:rsid w:val="00EF2C3B"/>
    <w:rsid w:val="00EF46DE"/>
    <w:rsid w:val="00EF49FB"/>
    <w:rsid w:val="00EF7651"/>
    <w:rsid w:val="00EF7BFD"/>
    <w:rsid w:val="00EF7C37"/>
    <w:rsid w:val="00F02B8D"/>
    <w:rsid w:val="00F02EE2"/>
    <w:rsid w:val="00F0342A"/>
    <w:rsid w:val="00F075D1"/>
    <w:rsid w:val="00F16750"/>
    <w:rsid w:val="00F20768"/>
    <w:rsid w:val="00F2094E"/>
    <w:rsid w:val="00F211CE"/>
    <w:rsid w:val="00F30B2D"/>
    <w:rsid w:val="00F312A9"/>
    <w:rsid w:val="00F371FA"/>
    <w:rsid w:val="00F40696"/>
    <w:rsid w:val="00F44ACA"/>
    <w:rsid w:val="00F45F11"/>
    <w:rsid w:val="00F46432"/>
    <w:rsid w:val="00F46DAB"/>
    <w:rsid w:val="00F476FE"/>
    <w:rsid w:val="00F55C97"/>
    <w:rsid w:val="00F55DDE"/>
    <w:rsid w:val="00F56467"/>
    <w:rsid w:val="00F57B43"/>
    <w:rsid w:val="00F57D13"/>
    <w:rsid w:val="00F62663"/>
    <w:rsid w:val="00F627A7"/>
    <w:rsid w:val="00F65149"/>
    <w:rsid w:val="00F651D1"/>
    <w:rsid w:val="00F65493"/>
    <w:rsid w:val="00F66E0A"/>
    <w:rsid w:val="00F67778"/>
    <w:rsid w:val="00F70BCC"/>
    <w:rsid w:val="00F71FF4"/>
    <w:rsid w:val="00F73B49"/>
    <w:rsid w:val="00F74BFD"/>
    <w:rsid w:val="00F76907"/>
    <w:rsid w:val="00F776ED"/>
    <w:rsid w:val="00F82B37"/>
    <w:rsid w:val="00F854CA"/>
    <w:rsid w:val="00F91350"/>
    <w:rsid w:val="00F927EA"/>
    <w:rsid w:val="00F93D29"/>
    <w:rsid w:val="00F9474B"/>
    <w:rsid w:val="00FA1B52"/>
    <w:rsid w:val="00FA6024"/>
    <w:rsid w:val="00FA7CC3"/>
    <w:rsid w:val="00FB6DA0"/>
    <w:rsid w:val="00FB7C3E"/>
    <w:rsid w:val="00FC150E"/>
    <w:rsid w:val="00FD097C"/>
    <w:rsid w:val="00FD152A"/>
    <w:rsid w:val="00FD19B0"/>
    <w:rsid w:val="00FD6021"/>
    <w:rsid w:val="00FE1340"/>
    <w:rsid w:val="00FE189B"/>
    <w:rsid w:val="00FE3224"/>
    <w:rsid w:val="00FE3A5E"/>
    <w:rsid w:val="00FF12F2"/>
    <w:rsid w:val="00FF1C06"/>
    <w:rsid w:val="00FF56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C592577-9456-40A5-B595-87569B0C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64A2"/>
    <w:rPr>
      <w:sz w:val="24"/>
      <w:szCs w:val="24"/>
    </w:rPr>
  </w:style>
  <w:style w:type="paragraph" w:styleId="1">
    <w:name w:val="heading 1"/>
    <w:basedOn w:val="a"/>
    <w:next w:val="a"/>
    <w:qFormat/>
    <w:rsid w:val="00B964A2"/>
    <w:pPr>
      <w:keepNext/>
      <w:outlineLvl w:val="0"/>
    </w:pPr>
    <w:rPr>
      <w:sz w:val="28"/>
    </w:rPr>
  </w:style>
  <w:style w:type="paragraph" w:styleId="2">
    <w:name w:val="heading 2"/>
    <w:basedOn w:val="a"/>
    <w:next w:val="a"/>
    <w:qFormat/>
    <w:rsid w:val="00B964A2"/>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964A2"/>
    <w:pPr>
      <w:tabs>
        <w:tab w:val="center" w:pos="4153"/>
        <w:tab w:val="right" w:pos="8306"/>
      </w:tabs>
    </w:pPr>
  </w:style>
  <w:style w:type="paragraph" w:styleId="a5">
    <w:name w:val="footer"/>
    <w:basedOn w:val="a"/>
    <w:rsid w:val="00B964A2"/>
    <w:pPr>
      <w:tabs>
        <w:tab w:val="center" w:pos="4153"/>
        <w:tab w:val="right" w:pos="8306"/>
      </w:tabs>
    </w:pPr>
  </w:style>
  <w:style w:type="paragraph" w:customStyle="1" w:styleId="a6">
    <w:name w:val="Кабинет"/>
    <w:basedOn w:val="a"/>
    <w:rsid w:val="00B964A2"/>
    <w:pPr>
      <w:jc w:val="center"/>
    </w:pPr>
  </w:style>
  <w:style w:type="paragraph" w:customStyle="1" w:styleId="a7">
    <w:name w:val="Должность"/>
    <w:basedOn w:val="a"/>
    <w:next w:val="a8"/>
    <w:rsid w:val="00B964A2"/>
    <w:rPr>
      <w:i/>
      <w:color w:val="000000"/>
    </w:rPr>
  </w:style>
  <w:style w:type="paragraph" w:customStyle="1" w:styleId="a8">
    <w:name w:val="ФИО"/>
    <w:basedOn w:val="a"/>
    <w:link w:val="a9"/>
    <w:rsid w:val="00B964A2"/>
    <w:rPr>
      <w:b/>
    </w:rPr>
  </w:style>
  <w:style w:type="paragraph" w:customStyle="1" w:styleId="aa">
    <w:name w:val="Телефон"/>
    <w:basedOn w:val="a"/>
    <w:rsid w:val="00B964A2"/>
    <w:pPr>
      <w:jc w:val="center"/>
    </w:pPr>
    <w:rPr>
      <w:b/>
    </w:rPr>
  </w:style>
  <w:style w:type="character" w:styleId="ab">
    <w:name w:val="Hyperlink"/>
    <w:uiPriority w:val="99"/>
    <w:rsid w:val="00B964A2"/>
    <w:rPr>
      <w:color w:val="0000FF"/>
      <w:u w:val="single"/>
    </w:rPr>
  </w:style>
  <w:style w:type="paragraph" w:styleId="ac">
    <w:name w:val="Body Text"/>
    <w:basedOn w:val="a"/>
    <w:next w:val="a"/>
    <w:rsid w:val="00B964A2"/>
    <w:pPr>
      <w:jc w:val="both"/>
    </w:pPr>
    <w:rPr>
      <w:sz w:val="22"/>
    </w:rPr>
  </w:style>
  <w:style w:type="paragraph" w:customStyle="1" w:styleId="ad">
    <w:name w:val="Адресные реквизиты"/>
    <w:basedOn w:val="ac"/>
    <w:next w:val="ac"/>
    <w:rsid w:val="00B964A2"/>
    <w:pPr>
      <w:jc w:val="left"/>
    </w:pPr>
    <w:rPr>
      <w:sz w:val="16"/>
    </w:rPr>
  </w:style>
  <w:style w:type="paragraph" w:customStyle="1" w:styleId="ae">
    <w:name w:val="Обращение"/>
    <w:basedOn w:val="a"/>
    <w:next w:val="a"/>
    <w:rsid w:val="00B964A2"/>
    <w:pPr>
      <w:spacing w:before="240" w:after="120"/>
      <w:jc w:val="center"/>
    </w:pPr>
    <w:rPr>
      <w:sz w:val="26"/>
    </w:rPr>
  </w:style>
  <w:style w:type="paragraph" w:styleId="af">
    <w:name w:val="Body Text Indent"/>
    <w:basedOn w:val="a"/>
    <w:rsid w:val="00B964A2"/>
    <w:pPr>
      <w:ind w:firstLine="709"/>
      <w:jc w:val="both"/>
    </w:pPr>
    <w:rPr>
      <w:sz w:val="28"/>
    </w:rPr>
  </w:style>
  <w:style w:type="paragraph" w:styleId="20">
    <w:name w:val="Body Text Indent 2"/>
    <w:basedOn w:val="a"/>
    <w:rsid w:val="00B964A2"/>
    <w:pPr>
      <w:ind w:left="-107"/>
    </w:pPr>
    <w:rPr>
      <w:sz w:val="20"/>
    </w:rPr>
  </w:style>
  <w:style w:type="paragraph" w:customStyle="1" w:styleId="af0">
    <w:name w:val="Текст док"/>
    <w:basedOn w:val="a"/>
    <w:autoRedefine/>
    <w:rsid w:val="003D52AD"/>
    <w:pPr>
      <w:ind w:firstLine="601"/>
    </w:pPr>
    <w:rPr>
      <w:sz w:val="28"/>
    </w:rPr>
  </w:style>
  <w:style w:type="paragraph" w:customStyle="1" w:styleId="af1">
    <w:name w:val="Исполнитель"/>
    <w:basedOn w:val="a"/>
    <w:autoRedefine/>
    <w:rsid w:val="00B964A2"/>
    <w:pPr>
      <w:ind w:left="-108"/>
    </w:pPr>
    <w:rPr>
      <w:sz w:val="20"/>
    </w:rPr>
  </w:style>
  <w:style w:type="character" w:styleId="af2">
    <w:name w:val="page number"/>
    <w:basedOn w:val="a0"/>
    <w:rsid w:val="00B964A2"/>
  </w:style>
  <w:style w:type="table" w:styleId="af3">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ФИО Знак"/>
    <w:link w:val="a8"/>
    <w:rsid w:val="00D60CA8"/>
    <w:rPr>
      <w:b/>
      <w:sz w:val="24"/>
      <w:szCs w:val="24"/>
      <w:lang w:val="ru-RU" w:eastAsia="ru-RU" w:bidi="ar-SA"/>
    </w:rPr>
  </w:style>
  <w:style w:type="paragraph" w:styleId="af4">
    <w:name w:val="Balloon Text"/>
    <w:basedOn w:val="a"/>
    <w:semiHidden/>
    <w:rsid w:val="00EA2B0D"/>
    <w:rPr>
      <w:rFonts w:ascii="Tahoma" w:hAnsi="Tahoma" w:cs="Tahoma"/>
      <w:sz w:val="16"/>
      <w:szCs w:val="16"/>
    </w:rPr>
  </w:style>
  <w:style w:type="character" w:styleId="af5">
    <w:name w:val="Strong"/>
    <w:uiPriority w:val="22"/>
    <w:qFormat/>
    <w:rsid w:val="00890835"/>
    <w:rPr>
      <w:b/>
      <w:bCs/>
    </w:rPr>
  </w:style>
  <w:style w:type="paragraph" w:styleId="af6">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7">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8">
    <w:name w:val="Знак"/>
    <w:basedOn w:val="a"/>
    <w:rsid w:val="00773817"/>
    <w:pPr>
      <w:spacing w:after="160" w:line="240" w:lineRule="exact"/>
    </w:pPr>
    <w:rPr>
      <w:rFonts w:ascii="Verdana" w:hAnsi="Verdana"/>
      <w:sz w:val="20"/>
      <w:szCs w:val="20"/>
      <w:lang w:val="en-US" w:eastAsia="en-US"/>
    </w:rPr>
  </w:style>
  <w:style w:type="character" w:styleId="af9">
    <w:name w:val="annotation reference"/>
    <w:rsid w:val="00E66FCE"/>
    <w:rPr>
      <w:sz w:val="16"/>
      <w:szCs w:val="16"/>
    </w:rPr>
  </w:style>
  <w:style w:type="paragraph" w:styleId="afa">
    <w:name w:val="annotation text"/>
    <w:basedOn w:val="a"/>
    <w:link w:val="afb"/>
    <w:rsid w:val="00E66FCE"/>
    <w:rPr>
      <w:sz w:val="20"/>
      <w:szCs w:val="20"/>
    </w:rPr>
  </w:style>
  <w:style w:type="character" w:customStyle="1" w:styleId="afb">
    <w:name w:val="Текст примечания Знак"/>
    <w:basedOn w:val="a0"/>
    <w:link w:val="afa"/>
    <w:rsid w:val="00E66FCE"/>
  </w:style>
  <w:style w:type="paragraph" w:styleId="afc">
    <w:name w:val="annotation subject"/>
    <w:basedOn w:val="afa"/>
    <w:next w:val="afa"/>
    <w:link w:val="afd"/>
    <w:rsid w:val="00E66FCE"/>
    <w:rPr>
      <w:b/>
      <w:bCs/>
    </w:rPr>
  </w:style>
  <w:style w:type="character" w:customStyle="1" w:styleId="afd">
    <w:name w:val="Тема примечания Знак"/>
    <w:link w:val="afc"/>
    <w:rsid w:val="00E66FCE"/>
    <w:rPr>
      <w:b/>
      <w:bCs/>
    </w:rPr>
  </w:style>
  <w:style w:type="paragraph" w:customStyle="1" w:styleId="Default">
    <w:name w:val="Default"/>
    <w:rsid w:val="00D11E26"/>
    <w:pPr>
      <w:autoSpaceDE w:val="0"/>
      <w:autoSpaceDN w:val="0"/>
      <w:adjustRightInd w:val="0"/>
    </w:pPr>
    <w:rPr>
      <w:color w:val="000000"/>
      <w:sz w:val="24"/>
      <w:szCs w:val="24"/>
    </w:rPr>
  </w:style>
  <w:style w:type="paragraph" w:customStyle="1" w:styleId="ConsPlusNormal">
    <w:name w:val="ConsPlusNormal"/>
    <w:rsid w:val="00DE54A2"/>
    <w:pPr>
      <w:autoSpaceDE w:val="0"/>
      <w:autoSpaceDN w:val="0"/>
      <w:adjustRightInd w:val="0"/>
    </w:pPr>
    <w:rPr>
      <w:sz w:val="26"/>
      <w:szCs w:val="26"/>
    </w:rPr>
  </w:style>
  <w:style w:type="paragraph" w:customStyle="1" w:styleId="afe">
    <w:name w:val="Адресат"/>
    <w:basedOn w:val="a"/>
    <w:rsid w:val="008E554B"/>
    <w:pPr>
      <w:spacing w:before="120"/>
    </w:pPr>
    <w:rPr>
      <w:b/>
      <w:sz w:val="26"/>
      <w:szCs w:val="20"/>
    </w:rPr>
  </w:style>
  <w:style w:type="paragraph" w:customStyle="1" w:styleId="aff">
    <w:name w:val="Дата документа"/>
    <w:basedOn w:val="a"/>
    <w:autoRedefine/>
    <w:rsid w:val="00D611E5"/>
    <w:pPr>
      <w:tabs>
        <w:tab w:val="left" w:pos="3493"/>
      </w:tabs>
      <w:spacing w:after="120"/>
      <w:ind w:firstLine="709"/>
      <w:jc w:val="both"/>
    </w:pPr>
    <w:rPr>
      <w:sz w:val="28"/>
      <w:szCs w:val="28"/>
    </w:rPr>
  </w:style>
  <w:style w:type="paragraph" w:styleId="21">
    <w:name w:val="Body Text 2"/>
    <w:basedOn w:val="a"/>
    <w:link w:val="22"/>
    <w:rsid w:val="00C66FD1"/>
    <w:pPr>
      <w:spacing w:after="120" w:line="480" w:lineRule="auto"/>
    </w:pPr>
  </w:style>
  <w:style w:type="character" w:customStyle="1" w:styleId="22">
    <w:name w:val="Основной текст 2 Знак"/>
    <w:basedOn w:val="a0"/>
    <w:link w:val="21"/>
    <w:rsid w:val="00C66FD1"/>
    <w:rPr>
      <w:sz w:val="24"/>
      <w:szCs w:val="24"/>
    </w:rPr>
  </w:style>
  <w:style w:type="character" w:customStyle="1" w:styleId="14">
    <w:name w:val="Основной текст (14)_"/>
    <w:basedOn w:val="a0"/>
    <w:link w:val="140"/>
    <w:rsid w:val="0001794E"/>
    <w:rPr>
      <w:sz w:val="28"/>
      <w:szCs w:val="28"/>
      <w:shd w:val="clear" w:color="auto" w:fill="FFFFFF"/>
    </w:rPr>
  </w:style>
  <w:style w:type="paragraph" w:customStyle="1" w:styleId="140">
    <w:name w:val="Основной текст (14)"/>
    <w:basedOn w:val="a"/>
    <w:link w:val="14"/>
    <w:rsid w:val="0001794E"/>
    <w:pPr>
      <w:widowControl w:val="0"/>
      <w:shd w:val="clear" w:color="auto" w:fill="FFFFFF"/>
      <w:spacing w:line="322" w:lineRule="exact"/>
      <w:jc w:val="center"/>
    </w:pPr>
    <w:rPr>
      <w:sz w:val="28"/>
      <w:szCs w:val="28"/>
    </w:rPr>
  </w:style>
  <w:style w:type="character" w:customStyle="1" w:styleId="a4">
    <w:name w:val="Верхний колонтитул Знак"/>
    <w:basedOn w:val="a0"/>
    <w:link w:val="a3"/>
    <w:uiPriority w:val="99"/>
    <w:rsid w:val="00281921"/>
    <w:rPr>
      <w:sz w:val="24"/>
      <w:szCs w:val="24"/>
    </w:rPr>
  </w:style>
  <w:style w:type="paragraph" w:customStyle="1" w:styleId="aff0">
    <w:name w:val="Знак"/>
    <w:basedOn w:val="a"/>
    <w:rsid w:val="00281921"/>
    <w:pPr>
      <w:spacing w:after="160" w:line="240" w:lineRule="exact"/>
    </w:pPr>
    <w:rPr>
      <w:rFonts w:ascii="Verdana" w:hAnsi="Verdana"/>
      <w:sz w:val="20"/>
      <w:szCs w:val="20"/>
      <w:lang w:val="en-US" w:eastAsia="en-US"/>
    </w:rPr>
  </w:style>
  <w:style w:type="paragraph" w:customStyle="1" w:styleId="aff1">
    <w:name w:val="Знак"/>
    <w:basedOn w:val="a"/>
    <w:rsid w:val="0068631A"/>
    <w:pPr>
      <w:spacing w:after="160" w:line="240" w:lineRule="exact"/>
    </w:pPr>
    <w:rPr>
      <w:rFonts w:ascii="Verdana" w:hAnsi="Verdana"/>
      <w:sz w:val="20"/>
      <w:szCs w:val="20"/>
      <w:lang w:val="en-US" w:eastAsia="en-US"/>
    </w:rPr>
  </w:style>
  <w:style w:type="character" w:customStyle="1" w:styleId="4TimesNewRoman">
    <w:name w:val="Основной текст (4) + Times New Roman"/>
    <w:aliases w:val="Полужирный"/>
    <w:basedOn w:val="a0"/>
    <w:rsid w:val="000235ED"/>
    <w:rPr>
      <w:rFonts w:ascii="Times New Roman" w:hAnsi="Times New Roman" w:cs="Times New Roman"/>
      <w:b/>
      <w:bCs/>
      <w:color w:val="000000"/>
      <w:w w:val="100"/>
      <w:position w:val="0"/>
      <w:sz w:val="19"/>
      <w:szCs w:val="19"/>
      <w:shd w:val="clear" w:color="auto" w:fill="FFFFFF"/>
      <w:lang w:val="ru-RU" w:eastAsia="ru-RU"/>
    </w:rPr>
  </w:style>
  <w:style w:type="character" w:customStyle="1" w:styleId="23">
    <w:name w:val="Основной текст (2)_"/>
    <w:basedOn w:val="a0"/>
    <w:link w:val="24"/>
    <w:rsid w:val="00851E0B"/>
    <w:rPr>
      <w:sz w:val="26"/>
      <w:szCs w:val="26"/>
      <w:shd w:val="clear" w:color="auto" w:fill="FFFFFF"/>
    </w:rPr>
  </w:style>
  <w:style w:type="paragraph" w:customStyle="1" w:styleId="24">
    <w:name w:val="Основной текст (2)"/>
    <w:basedOn w:val="a"/>
    <w:link w:val="23"/>
    <w:rsid w:val="00851E0B"/>
    <w:pPr>
      <w:widowControl w:val="0"/>
      <w:shd w:val="clear" w:color="auto" w:fill="FFFFFF"/>
      <w:spacing w:after="360" w:line="0" w:lineRule="atLeast"/>
      <w:jc w:val="right"/>
    </w:pPr>
    <w:rPr>
      <w:sz w:val="26"/>
      <w:szCs w:val="26"/>
    </w:rPr>
  </w:style>
  <w:style w:type="paragraph" w:customStyle="1" w:styleId="TableContents">
    <w:name w:val="Table Contents"/>
    <w:basedOn w:val="a"/>
    <w:rsid w:val="00E75D76"/>
    <w:pPr>
      <w:widowControl w:val="0"/>
      <w:shd w:val="clear" w:color="auto" w:fill="FFFFFF"/>
      <w:suppressAutoHyphens/>
      <w:autoSpaceDN w:val="0"/>
      <w:textAlignment w:val="baseline"/>
    </w:pPr>
    <w:rPr>
      <w:rFonts w:eastAsia="SimSun" w:cs="Mangal"/>
      <w:color w:val="00000A"/>
      <w:lang w:eastAsia="zh-CN" w:bidi="hi-IN"/>
    </w:rPr>
  </w:style>
  <w:style w:type="paragraph" w:styleId="aff2">
    <w:name w:val="List Paragraph"/>
    <w:aliases w:val="ПАРАГРАФ,Выделеный,Текст с номером,Абзац списка для документа,Абзац списка4,Абзац списка основной,список мой1,mcd_гпи_маркиров.список ур.1,List Paragraph,Абзац списка МКД,маркерный список У1"/>
    <w:basedOn w:val="a"/>
    <w:link w:val="aff3"/>
    <w:uiPriority w:val="34"/>
    <w:qFormat/>
    <w:rsid w:val="00300D89"/>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ff3">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список мой1 Знак,mcd_гпи_маркиров.список ур.1 Знак,List Paragraph Знак,Абзац списка МКД Знак"/>
    <w:link w:val="aff2"/>
    <w:uiPriority w:val="34"/>
    <w:locked/>
    <w:rsid w:val="00C80969"/>
    <w:rPr>
      <w:rFonts w:asciiTheme="minorHAnsi" w:eastAsiaTheme="minorHAnsi" w:hAnsiTheme="minorHAnsi" w:cstheme="minorBidi"/>
      <w:sz w:val="22"/>
      <w:szCs w:val="22"/>
      <w:lang w:eastAsia="en-US"/>
    </w:rPr>
  </w:style>
  <w:style w:type="character" w:styleId="aff4">
    <w:name w:val="FollowedHyperlink"/>
    <w:basedOn w:val="a0"/>
    <w:semiHidden/>
    <w:unhideWhenUsed/>
    <w:rsid w:val="00A06470"/>
    <w:rPr>
      <w:color w:val="800080" w:themeColor="followedHyperlink"/>
      <w:u w:val="single"/>
    </w:rPr>
  </w:style>
  <w:style w:type="paragraph" w:customStyle="1" w:styleId="aff5">
    <w:name w:val="Знак"/>
    <w:basedOn w:val="a"/>
    <w:rsid w:val="00ED7F3F"/>
    <w:pPr>
      <w:spacing w:after="160" w:line="240" w:lineRule="exact"/>
    </w:pPr>
    <w:rPr>
      <w:rFonts w:ascii="Verdana" w:hAnsi="Verdana"/>
      <w:sz w:val="20"/>
      <w:szCs w:val="20"/>
      <w:lang w:val="en-US" w:eastAsia="en-US"/>
    </w:rPr>
  </w:style>
  <w:style w:type="paragraph" w:styleId="aff6">
    <w:name w:val="No Spacing"/>
    <w:basedOn w:val="a"/>
    <w:uiPriority w:val="1"/>
    <w:qFormat/>
    <w:rsid w:val="009B53D0"/>
    <w:pPr>
      <w:spacing w:before="100" w:beforeAutospacing="1" w:after="100" w:afterAutospacing="1"/>
    </w:pPr>
  </w:style>
  <w:style w:type="character" w:customStyle="1" w:styleId="aff7">
    <w:name w:val="a"/>
    <w:basedOn w:val="a0"/>
    <w:rsid w:val="009B53D0"/>
  </w:style>
  <w:style w:type="table" w:customStyle="1" w:styleId="GridTable1Light-Accent4">
    <w:name w:val="Grid Table 1 Light - Accent 4"/>
    <w:basedOn w:val="a1"/>
    <w:uiPriority w:val="99"/>
    <w:rsid w:val="00E43705"/>
    <w:pPr>
      <w:pBdr>
        <w:top w:val="none" w:sz="4" w:space="0" w:color="000000"/>
        <w:left w:val="none" w:sz="4" w:space="0" w:color="000000"/>
        <w:bottom w:val="none" w:sz="4" w:space="0" w:color="000000"/>
        <w:right w:val="none" w:sz="4" w:space="0" w:color="000000"/>
        <w:between w:val="none" w:sz="4" w:space="0" w:color="000000"/>
      </w:pBdr>
    </w:pPr>
    <w:rPr>
      <w:szCs w:val="22"/>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paragraph" w:customStyle="1" w:styleId="aff8">
    <w:name w:val="Знак"/>
    <w:basedOn w:val="a"/>
    <w:rsid w:val="00564360"/>
    <w:pPr>
      <w:spacing w:after="160" w:line="240" w:lineRule="exact"/>
    </w:pPr>
    <w:rPr>
      <w:rFonts w:ascii="Verdana" w:hAnsi="Verdana"/>
      <w:sz w:val="20"/>
      <w:szCs w:val="20"/>
      <w:lang w:val="en-US" w:eastAsia="en-US"/>
    </w:rPr>
  </w:style>
  <w:style w:type="paragraph" w:customStyle="1" w:styleId="11">
    <w:name w:val="1"/>
    <w:basedOn w:val="a"/>
    <w:rsid w:val="000B223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107">
      <w:bodyDiv w:val="1"/>
      <w:marLeft w:val="0"/>
      <w:marRight w:val="0"/>
      <w:marTop w:val="0"/>
      <w:marBottom w:val="0"/>
      <w:divBdr>
        <w:top w:val="none" w:sz="0" w:space="0" w:color="auto"/>
        <w:left w:val="none" w:sz="0" w:space="0" w:color="auto"/>
        <w:bottom w:val="none" w:sz="0" w:space="0" w:color="auto"/>
        <w:right w:val="none" w:sz="0" w:space="0" w:color="auto"/>
      </w:divBdr>
    </w:div>
    <w:div w:id="282729633">
      <w:bodyDiv w:val="1"/>
      <w:marLeft w:val="0"/>
      <w:marRight w:val="0"/>
      <w:marTop w:val="0"/>
      <w:marBottom w:val="0"/>
      <w:divBdr>
        <w:top w:val="none" w:sz="0" w:space="0" w:color="auto"/>
        <w:left w:val="none" w:sz="0" w:space="0" w:color="auto"/>
        <w:bottom w:val="none" w:sz="0" w:space="0" w:color="auto"/>
        <w:right w:val="none" w:sz="0" w:space="0" w:color="auto"/>
      </w:divBdr>
    </w:div>
    <w:div w:id="520318283">
      <w:bodyDiv w:val="1"/>
      <w:marLeft w:val="0"/>
      <w:marRight w:val="0"/>
      <w:marTop w:val="0"/>
      <w:marBottom w:val="0"/>
      <w:divBdr>
        <w:top w:val="none" w:sz="0" w:space="0" w:color="auto"/>
        <w:left w:val="none" w:sz="0" w:space="0" w:color="auto"/>
        <w:bottom w:val="none" w:sz="0" w:space="0" w:color="auto"/>
        <w:right w:val="none" w:sz="0" w:space="0" w:color="auto"/>
      </w:divBdr>
      <w:divsChild>
        <w:div w:id="127432592">
          <w:marLeft w:val="0"/>
          <w:marRight w:val="0"/>
          <w:marTop w:val="0"/>
          <w:marBottom w:val="0"/>
          <w:divBdr>
            <w:top w:val="none" w:sz="0" w:space="0" w:color="auto"/>
            <w:left w:val="none" w:sz="0" w:space="0" w:color="auto"/>
            <w:bottom w:val="none" w:sz="0" w:space="0" w:color="auto"/>
            <w:right w:val="none" w:sz="0" w:space="0" w:color="auto"/>
          </w:divBdr>
        </w:div>
        <w:div w:id="1822037685">
          <w:marLeft w:val="0"/>
          <w:marRight w:val="0"/>
          <w:marTop w:val="0"/>
          <w:marBottom w:val="0"/>
          <w:divBdr>
            <w:top w:val="none" w:sz="0" w:space="0" w:color="auto"/>
            <w:left w:val="none" w:sz="0" w:space="0" w:color="auto"/>
            <w:bottom w:val="none" w:sz="0" w:space="0" w:color="auto"/>
            <w:right w:val="none" w:sz="0" w:space="0" w:color="auto"/>
          </w:divBdr>
        </w:div>
        <w:div w:id="567693438">
          <w:marLeft w:val="0"/>
          <w:marRight w:val="0"/>
          <w:marTop w:val="0"/>
          <w:marBottom w:val="0"/>
          <w:divBdr>
            <w:top w:val="none" w:sz="0" w:space="0" w:color="auto"/>
            <w:left w:val="none" w:sz="0" w:space="0" w:color="auto"/>
            <w:bottom w:val="none" w:sz="0" w:space="0" w:color="auto"/>
            <w:right w:val="none" w:sz="0" w:space="0" w:color="auto"/>
          </w:divBdr>
        </w:div>
      </w:divsChild>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862161201">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drav.tomsk.ru/ru/zdravoohranenie-v-tomskoy-oblasti/vzaimodeystvie-s-sotsialno-orientirovannymi-nekommercheskimi-organizatsiyami"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drav.tomsk.ru/ru/zdravoohranenie-v-tomskoy-oblasti/vzaimodeystvie-s-sotsialno-orientirovannymi-nekommercheskimi-organizatsiyam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szn.tomsk.gov.ru/informatsija-postavschikam-sotsialnyh-uslu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kgnpos.tomsk.gov.ru/obespechenie-dostupa-sonko-k-uslugam-v-sotsialnoj-sfere"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AE5D2-AB8C-4C0B-9AD3-F524F3E16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0</TotalTime>
  <Pages>10</Pages>
  <Words>4814</Words>
  <Characters>27444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32194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Евгения Ярославовна Тюменцева</cp:lastModifiedBy>
  <cp:revision>2</cp:revision>
  <cp:lastPrinted>2024-03-05T02:53:00Z</cp:lastPrinted>
  <dcterms:created xsi:type="dcterms:W3CDTF">2024-03-07T03:37:00Z</dcterms:created>
  <dcterms:modified xsi:type="dcterms:W3CDTF">2024-03-07T03:37:00Z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