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22E" w:rsidRPr="00D1622E" w:rsidRDefault="00D1622E" w:rsidP="00D1622E">
      <w:pPr>
        <w:spacing w:after="200" w:line="276" w:lineRule="auto"/>
        <w:contextualSpacing/>
        <w:jc w:val="right"/>
        <w:rPr>
          <w:rFonts w:ascii="PT Astra Serif" w:eastAsia="Times New Roman" w:hAnsi="PT Astra Serif" w:cs="Times New Roman"/>
          <w:lang w:eastAsia="ru-RU"/>
        </w:rPr>
      </w:pPr>
      <w:r w:rsidRPr="00D1622E">
        <w:rPr>
          <w:rFonts w:ascii="PT Astra Serif" w:eastAsia="Times New Roman" w:hAnsi="PT Astra Serif" w:cs="Times New Roman"/>
          <w:lang w:eastAsia="ru-RU"/>
        </w:rPr>
        <w:t>Проект</w:t>
      </w:r>
    </w:p>
    <w:p w:rsidR="00D1622E" w:rsidRPr="00D1622E" w:rsidRDefault="00D1622E" w:rsidP="00D1622E">
      <w:pPr>
        <w:spacing w:after="200" w:line="276" w:lineRule="auto"/>
        <w:contextualSpacing/>
        <w:jc w:val="right"/>
        <w:rPr>
          <w:rFonts w:ascii="PT Astra Serif" w:eastAsia="Times New Roman" w:hAnsi="PT Astra Serif" w:cs="Times New Roman"/>
          <w:lang w:eastAsia="ru-RU"/>
        </w:rPr>
      </w:pPr>
      <w:r w:rsidRPr="00D1622E">
        <w:rPr>
          <w:rFonts w:ascii="PT Astra Serif" w:eastAsia="Times New Roman" w:hAnsi="PT Astra Serif" w:cs="Times New Roman"/>
          <w:lang w:eastAsia="ru-RU"/>
        </w:rPr>
        <w:t>Приложение к постановлению</w:t>
      </w:r>
    </w:p>
    <w:p w:rsidR="00D1622E" w:rsidRPr="00D1622E" w:rsidRDefault="00D1622E" w:rsidP="00D1622E">
      <w:pPr>
        <w:spacing w:after="200" w:line="276" w:lineRule="auto"/>
        <w:contextualSpacing/>
        <w:jc w:val="right"/>
        <w:rPr>
          <w:rFonts w:ascii="PT Astra Serif" w:eastAsia="Times New Roman" w:hAnsi="PT Astra Serif" w:cs="Times New Roman"/>
          <w:lang w:eastAsia="ru-RU"/>
        </w:rPr>
      </w:pPr>
      <w:r w:rsidRPr="00D1622E">
        <w:rPr>
          <w:rFonts w:ascii="PT Astra Serif" w:eastAsia="Times New Roman" w:hAnsi="PT Astra Serif" w:cs="Times New Roman"/>
          <w:lang w:eastAsia="ru-RU"/>
        </w:rPr>
        <w:t>Законодательной Думы Томской области</w:t>
      </w:r>
    </w:p>
    <w:p w:rsidR="00D1622E" w:rsidRPr="00D1622E" w:rsidRDefault="00D1622E" w:rsidP="00D1622E">
      <w:pPr>
        <w:spacing w:after="120" w:line="276" w:lineRule="auto"/>
        <w:contextualSpacing/>
        <w:jc w:val="right"/>
        <w:rPr>
          <w:rFonts w:ascii="PT Astra Serif" w:eastAsia="Times New Roman" w:hAnsi="PT Astra Serif" w:cs="Times New Roman"/>
          <w:lang w:eastAsia="ru-RU"/>
        </w:rPr>
      </w:pPr>
      <w:r w:rsidRPr="00D1622E">
        <w:rPr>
          <w:rFonts w:ascii="PT Astra Serif" w:eastAsia="Times New Roman" w:hAnsi="PT Astra Serif" w:cs="Times New Roman"/>
          <w:lang w:eastAsia="ru-RU"/>
        </w:rPr>
        <w:t>от __________ № _______</w:t>
      </w:r>
    </w:p>
    <w:p w:rsidR="00D1622E" w:rsidRPr="00D1622E" w:rsidRDefault="00D1622E" w:rsidP="00D1622E">
      <w:pPr>
        <w:widowControl w:val="0"/>
        <w:autoSpaceDE w:val="0"/>
        <w:autoSpaceDN w:val="0"/>
        <w:adjustRightInd w:val="0"/>
        <w:spacing w:before="240" w:after="120" w:line="276" w:lineRule="auto"/>
        <w:jc w:val="center"/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</w:pPr>
      <w:r w:rsidRPr="00D1622E"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  <w:t xml:space="preserve">ЗАКОН ТОМСКОЙ ОБЛАСТИ </w:t>
      </w:r>
    </w:p>
    <w:p w:rsidR="00D1622E" w:rsidRPr="00D1622E" w:rsidRDefault="00D1622E" w:rsidP="00D162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</w:pPr>
      <w:r w:rsidRPr="00D1622E"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  <w:t>О внесении изменения в Закон Томской области</w:t>
      </w:r>
    </w:p>
    <w:p w:rsidR="00D1622E" w:rsidRPr="00D1622E" w:rsidRDefault="00D1622E" w:rsidP="00D1622E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</w:pPr>
      <w:r w:rsidRPr="00D1622E">
        <w:rPr>
          <w:rFonts w:ascii="PT Astra Serif" w:eastAsia="Times New Roman" w:hAnsi="PT Astra Serif" w:cs="Times New Roman"/>
          <w:b/>
          <w:bCs/>
          <w:sz w:val="32"/>
          <w:szCs w:val="32"/>
          <w:lang w:eastAsia="ru-RU"/>
        </w:rPr>
        <w:t>«О социальной поддержке инвалидов в Томской области»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Статья 1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Внести в Закон Томской области от 10 сентября 2003 года № 109-ОЗ «О социальной поддержке инвалидов в Томской области» (Официальные ведомости Государственной Думы Томской области, 2003, № 22 (83), постановление от 28.08.2003 № 790; Собрание законодательства Томской области, 2006, № 2 (7), постановление от 26.01.2006 № 2788; 2007, № 10 (27), постановление от 27.09.2007 № 559; 2009, № 7/1 (48), постановление от 25.06.2009 № 2378; 2010, №  12/1 (65), постановление от 25.11.2010 № 3886; № 12/2 (65), постановление от 17.12.2010 № 3952; 2011, № 4/2 (69), постановление от 31.03.2011 № 4160; 2012, № 7/2 (84), постановление от 26.06.2012 № 388; 2013, № 10/2 (99), постановление от 26.09.2013 № 1483; 2014, № 2/2 (103), постановление от 30.01.2014 № 1754; № 11/2 (112) часть 1, постановление от 30.10.2014 № 2282; 2015, № 4/2 (121), постановление от 26.03.2015 № 2592; № 5/2 (123), постановление от 29.04.2015 № 2639; № 11/2 (135), постановление от 29.10.2015 № 2897; 2017, № 7/2 (175), постановление от 28.06.2017 № 502; № 11/2 (183), постановление от 26.10.2017 № 650; № 12/1 (184), постановление от 30.11.2017 № 744; 2019, № 7/1 (222) часть 1, постановление от 27.06.2019 № 1756; 2020, № 03/2 (239), постановление от 27.02.2020 № 2144; 2021, № 06/2 (269), постановление от 27.05.2021 № 2945,</w:t>
      </w:r>
      <w:r w:rsidRPr="00D1622E">
        <w:rPr>
          <w:rFonts w:ascii="Calibri" w:eastAsia="Times New Roman" w:hAnsi="Calibri" w:cs="Times New Roman"/>
          <w:sz w:val="25"/>
          <w:szCs w:val="25"/>
          <w:lang w:eastAsia="ru-RU"/>
        </w:rPr>
        <w:t xml:space="preserve"> </w:t>
      </w: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постановления от 18.11.2021 №№ 42, 43), 2022, № 9/2 (299), постановление от 30.08.2022 № 399) изменение, дополнив статьей 15-2 следующего содержания: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«Статья 15-2.</w:t>
      </w:r>
      <w:r w:rsidRPr="00D1622E">
        <w:rPr>
          <w:rFonts w:ascii="PT Astra Serif" w:eastAsia="Times New Roman" w:hAnsi="PT Astra Serif" w:cs="PT Astra Serif"/>
          <w:b/>
          <w:bCs/>
          <w:sz w:val="24"/>
          <w:szCs w:val="24"/>
          <w:lang w:eastAsia="ru-RU"/>
        </w:rPr>
        <w:t xml:space="preserve"> </w:t>
      </w:r>
      <w:r w:rsidRPr="00D1622E">
        <w:rPr>
          <w:rFonts w:ascii="PT Astra Serif" w:eastAsia="Times New Roman" w:hAnsi="PT Astra Serif" w:cs="PT Astra Serif"/>
          <w:bCs/>
          <w:sz w:val="24"/>
          <w:szCs w:val="24"/>
          <w:lang w:eastAsia="ru-RU"/>
        </w:rPr>
        <w:t>К</w:t>
      </w: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омпенсация стоимости</w:t>
      </w:r>
      <w:r w:rsidRPr="00D1622E">
        <w:rPr>
          <w:rFonts w:ascii="Calibri" w:eastAsia="Times New Roman" w:hAnsi="Calibri" w:cs="Times New Roman"/>
          <w:lang w:eastAsia="ru-RU"/>
        </w:rPr>
        <w:t xml:space="preserve"> </w:t>
      </w: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приобретенных технических средств реабилитации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Постоянно проживающим на территории Томской области инвалидам, лицам в возрасте до 18 лет, которым установлена категория «ребенок-инвалид», предоставляется компенсация стоимости</w:t>
      </w:r>
      <w:r w:rsidRPr="00D1622E">
        <w:rPr>
          <w:rFonts w:ascii="Calibri" w:eastAsia="Times New Roman" w:hAnsi="Calibri" w:cs="Times New Roman"/>
          <w:lang w:eastAsia="ru-RU"/>
        </w:rPr>
        <w:t xml:space="preserve"> </w:t>
      </w: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 2347-р.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Порядок предоставления компенсации, установленной настоящей статьёй, включая её предельный размер, утверждается Администрацией Томской области.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Финансирование расходов на предоставление компенсации, установленной настоящей статьёй, осуществляется за счет и в пределах средств, предусмотренных в областном бюджете </w:t>
      </w:r>
      <w:r w:rsidRPr="00D1622E">
        <w:rPr>
          <w:rFonts w:ascii="PT Astra Serif" w:eastAsia="Times New Roman" w:hAnsi="PT Astra Serif" w:cs="PT Astra Serif"/>
          <w:sz w:val="25"/>
          <w:szCs w:val="25"/>
          <w:lang w:eastAsia="ru-RU"/>
        </w:rPr>
        <w:t>на соответствующий финансовый год и плановый период</w:t>
      </w: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.».</w:t>
      </w:r>
    </w:p>
    <w:p w:rsidR="00D1622E" w:rsidRPr="00D1622E" w:rsidRDefault="00D1622E" w:rsidP="00D1622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Статья 2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D1622E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Настоящий Закон вступает в силу с 1 июля 2024 года.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4556"/>
      </w:tblGrid>
      <w:tr w:rsidR="00D1622E" w:rsidRPr="00D1622E" w:rsidTr="00D5065F">
        <w:tc>
          <w:tcPr>
            <w:tcW w:w="5225" w:type="dxa"/>
          </w:tcPr>
          <w:p w:rsidR="00D1622E" w:rsidRPr="00D1622E" w:rsidRDefault="00D1622E" w:rsidP="00D1622E">
            <w:pPr>
              <w:spacing w:after="200" w:line="276" w:lineRule="auto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1622E">
              <w:rPr>
                <w:rFonts w:ascii="PT Astra Serif" w:eastAsia="PT Astra Serif" w:hAnsi="PT Astra Serif" w:cs="PT Astra Serif"/>
                <w:sz w:val="25"/>
                <w:szCs w:val="25"/>
              </w:rPr>
              <w:t>Губернатор Томской области</w:t>
            </w:r>
          </w:p>
        </w:tc>
        <w:tc>
          <w:tcPr>
            <w:tcW w:w="4556" w:type="dxa"/>
          </w:tcPr>
          <w:p w:rsidR="00D1622E" w:rsidRPr="00D1622E" w:rsidRDefault="00D1622E" w:rsidP="00D1622E">
            <w:pPr>
              <w:spacing w:after="200" w:line="276" w:lineRule="auto"/>
              <w:ind w:right="-3"/>
              <w:jc w:val="right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1622E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В.В. </w:t>
            </w:r>
            <w:proofErr w:type="spellStart"/>
            <w:r w:rsidRPr="00D1622E">
              <w:rPr>
                <w:rFonts w:ascii="PT Astra Serif" w:hAnsi="PT Astra Serif"/>
                <w:color w:val="000000"/>
                <w:sz w:val="25"/>
                <w:szCs w:val="25"/>
              </w:rPr>
              <w:t>Мазур</w:t>
            </w:r>
            <w:proofErr w:type="spellEnd"/>
          </w:p>
        </w:tc>
      </w:tr>
    </w:tbl>
    <w:p w:rsidR="00D1622E" w:rsidRPr="00D1622E" w:rsidRDefault="00D1622E" w:rsidP="00D1622E">
      <w:pPr>
        <w:shd w:val="clear" w:color="auto" w:fill="FFFFFF"/>
        <w:spacing w:after="0" w:line="276" w:lineRule="auto"/>
        <w:rPr>
          <w:rFonts w:ascii="PT Astra Serif" w:eastAsia="Times New Roman" w:hAnsi="PT Astra Serif" w:cs="Times New Roman"/>
          <w:lang w:eastAsia="ru-RU"/>
        </w:rPr>
      </w:pPr>
    </w:p>
    <w:p w:rsidR="00E94624" w:rsidRDefault="00E94624"/>
    <w:p w:rsidR="00D1622E" w:rsidRDefault="00D1622E"/>
    <w:p w:rsidR="00D1622E" w:rsidRPr="00D1622E" w:rsidRDefault="00D1622E" w:rsidP="00D1622E">
      <w:pPr>
        <w:keepNext/>
        <w:spacing w:after="0" w:line="276" w:lineRule="auto"/>
        <w:jc w:val="center"/>
        <w:outlineLvl w:val="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D1622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lastRenderedPageBreak/>
        <w:t>Пояснительная записка</w:t>
      </w:r>
    </w:p>
    <w:p w:rsidR="00D1622E" w:rsidRPr="00D1622E" w:rsidRDefault="00D1622E" w:rsidP="00D1622E">
      <w:pPr>
        <w:keepNext/>
        <w:spacing w:after="0" w:line="276" w:lineRule="auto"/>
        <w:jc w:val="center"/>
        <w:outlineLvl w:val="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к проекту закона Томской области </w:t>
      </w:r>
    </w:p>
    <w:p w:rsidR="00D1622E" w:rsidRPr="00D1622E" w:rsidRDefault="00D1622E" w:rsidP="00D1622E">
      <w:pPr>
        <w:keepNext/>
        <w:spacing w:after="0" w:line="276" w:lineRule="auto"/>
        <w:jc w:val="center"/>
        <w:outlineLvl w:val="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«О внесении изменения в Закон Томской области «О социальной поддержке инвалидов в Томской области»</w:t>
      </w:r>
    </w:p>
    <w:p w:rsidR="00D1622E" w:rsidRPr="00D1622E" w:rsidRDefault="00D1622E" w:rsidP="00D1622E">
      <w:pPr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Законопроект разработан на основании п.2 решения протокола заседания Совета по делам инвалидов при Губернаторе Томской области от 28.11.2022 № ПР-3260 о рассмотрении вопроса о возможности обеспечения инвалидов техническими средствами реабилитации, не предусмотренными федеральным перечнем, в том числе путем принятия нового расходного обязательства Томской области об обеспечении инвалидов техническими средствами реабилитации.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Совет по делам инвалидов при Губернаторе Томской области входят представители 32 % общественных организаций инвалидов от числа общественных организаций инвалидов Томской области, Уполномоченный по правам человека в Томской области, Уполномоченный по правам ребенка в Томской области.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Законопроект разработан с учетом мнений заинтересованных общественных организаций инвалидов Томской области.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Законопроект предусматривает установление постоянно проживающим на территории Томской области инвалидам, лицам в возрасте до 18 лет, которым установлена категория «ребенок-инвалид», компенсации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 2347-р (далее –компенсация) и предоставление ее в размере, не превышающим предельного размера компенсации.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предоставления компенсации стоимости приобретенных технических средств реабилитации, включая её предельный размер утверждается Администрацией Томской области.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>Компенсацией будет охвачено ежегодно около 3000 граждан из числа граждан с нарушением опорно-двигательного аппарата, зрения, слуха, с ограниченными способностями по контролю за своим поведением.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Финансирование расходов на выплату компенсации предлагается осуществлять за счет средств областного бюджета ежегодно в объеме около 50 млн. рублей.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Законопроект не отменяет и не изменяет действующие нормативно правовые акты, предполагается принятие постановления Администрации Томской области об утверждении порядка предоставления дополнительной меры социальной поддержки гражданам, нуждающимся в приобретении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года № 2347-р. 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>Аналогичные меры введены и предоставляются инвалидам в ряде субъектов Российской Федерации (Сахалинская область, Иркутская область, Омская область, Красноярский край).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lastRenderedPageBreak/>
        <w:t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</w:t>
      </w: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Проект закона не устанавливает и не изменяет обязанности, ответственность для субъектов предпринимательской и инвестиционной деятельности. Согласно пункту 3 статьи 53 Федерального закона от 21.12.2021 N 414-ФЗ «Об общих принципах организации публичной власти в субъектах Российской Федерации</w:t>
      </w:r>
      <w:proofErr w:type="gramStart"/>
      <w:r w:rsidRPr="00D1622E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»</w:t>
      </w:r>
      <w:proofErr w:type="gramEnd"/>
      <w:r w:rsidRPr="00D1622E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 xml:space="preserve"> данный проект закона не подлежит оценке регулирующего воздействия. </w:t>
      </w:r>
    </w:p>
    <w:p w:rsidR="00D1622E" w:rsidRPr="00D1622E" w:rsidRDefault="00D1622E" w:rsidP="00D1622E">
      <w:pPr>
        <w:widowControl w:val="0"/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622E" w:rsidRPr="00D1622E" w:rsidRDefault="00D1622E" w:rsidP="00D1622E">
      <w:pPr>
        <w:spacing w:after="0"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622E" w:rsidRPr="00D1622E" w:rsidRDefault="00D1622E" w:rsidP="00D1622E">
      <w:pPr>
        <w:widowControl w:val="0"/>
        <w:tabs>
          <w:tab w:val="left" w:pos="567"/>
        </w:tabs>
        <w:autoSpaceDE w:val="0"/>
        <w:autoSpaceDN w:val="0"/>
        <w:spacing w:after="0"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5153"/>
      </w:tblGrid>
      <w:tr w:rsidR="00D1622E" w:rsidRPr="00D1622E" w:rsidTr="00D5065F">
        <w:tc>
          <w:tcPr>
            <w:tcW w:w="4749" w:type="dxa"/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Начальник департамента</w:t>
            </w:r>
          </w:p>
        </w:tc>
        <w:tc>
          <w:tcPr>
            <w:tcW w:w="5457" w:type="dxa"/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М.А. </w:t>
            </w:r>
            <w:proofErr w:type="spellStart"/>
            <w:r w:rsidRPr="00D1622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Киняйкина</w:t>
            </w:r>
            <w:proofErr w:type="spellEnd"/>
          </w:p>
        </w:tc>
      </w:tr>
    </w:tbl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622E" w:rsidRPr="00D1622E" w:rsidRDefault="00D1622E" w:rsidP="00D1622E">
      <w:pPr>
        <w:autoSpaceDE w:val="0"/>
        <w:autoSpaceDN w:val="0"/>
        <w:adjustRightInd w:val="0"/>
        <w:spacing w:after="0" w:line="276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1622E" w:rsidRPr="00D1622E" w:rsidRDefault="00D1622E" w:rsidP="00D1622E">
      <w:pPr>
        <w:spacing w:after="0" w:line="276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Перечень п</w:t>
      </w:r>
      <w:r w:rsidRPr="00D1622E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равовых актов Томской области, подлежащих принятию, в связи с принятием Закона Томской области «О внесении изменения в Закон Томской области «О социальной поддержке инвалидов в Томской области»</w:t>
      </w:r>
    </w:p>
    <w:p w:rsidR="00D1622E" w:rsidRPr="00D1622E" w:rsidRDefault="00D1622E" w:rsidP="00D1622E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1622E" w:rsidRPr="00D1622E" w:rsidRDefault="00D1622E" w:rsidP="00D1622E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1622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принятия Закона Томской области «О внесении изменения в Закон Томской области «О социальной поддержке инвалидов в Томской области» потребуется принятие постановления Администрации Томской области «</w:t>
      </w:r>
      <w:r w:rsidRPr="00D1622E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порядка предоставления компенсации стоимости приобретенных технических средств реабилитации, включая её предельный размер».</w:t>
      </w:r>
    </w:p>
    <w:p w:rsidR="00D1622E" w:rsidRDefault="00D1622E"/>
    <w:p w:rsidR="00D1622E" w:rsidRDefault="00D1622E"/>
    <w:p w:rsidR="00D1622E" w:rsidRPr="00D1622E" w:rsidRDefault="00D1622E" w:rsidP="00D1622E">
      <w:pPr>
        <w:tabs>
          <w:tab w:val="left" w:pos="234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3"/>
          <w:szCs w:val="23"/>
          <w:lang w:eastAsia="ru-RU"/>
        </w:rPr>
      </w:pPr>
      <w:r w:rsidRPr="00D1622E">
        <w:rPr>
          <w:rFonts w:ascii="PT Astra Serif" w:eastAsia="Times New Roman" w:hAnsi="PT Astra Serif" w:cs="Times New Roman"/>
          <w:b/>
          <w:color w:val="000000"/>
          <w:sz w:val="23"/>
          <w:szCs w:val="23"/>
          <w:lang w:eastAsia="ru-RU"/>
        </w:rPr>
        <w:t>Сравнительная таблица</w:t>
      </w:r>
    </w:p>
    <w:p w:rsidR="00D1622E" w:rsidRPr="00D1622E" w:rsidRDefault="00D1622E" w:rsidP="00D1622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3"/>
          <w:szCs w:val="23"/>
          <w:lang w:eastAsia="ru-RU"/>
        </w:rPr>
      </w:pPr>
      <w:r w:rsidRPr="00D1622E">
        <w:rPr>
          <w:rFonts w:ascii="PT Astra Serif" w:eastAsia="Times New Roman" w:hAnsi="PT Astra Serif" w:cs="Times New Roman"/>
          <w:b/>
          <w:color w:val="000000"/>
          <w:sz w:val="23"/>
          <w:szCs w:val="23"/>
          <w:lang w:eastAsia="ru-RU"/>
        </w:rPr>
        <w:t>к проекту Закона Томской области</w:t>
      </w:r>
    </w:p>
    <w:p w:rsidR="00D1622E" w:rsidRPr="00D1622E" w:rsidRDefault="00D1622E" w:rsidP="00D1622E">
      <w:pPr>
        <w:shd w:val="clear" w:color="auto" w:fill="FFFFFF"/>
        <w:spacing w:after="0" w:line="240" w:lineRule="auto"/>
        <w:ind w:left="14" w:hanging="14"/>
        <w:jc w:val="center"/>
        <w:rPr>
          <w:rFonts w:ascii="PT Astra Serif" w:eastAsia="Times New Roman" w:hAnsi="PT Astra Serif" w:cs="Times New Roman"/>
          <w:b/>
          <w:sz w:val="23"/>
          <w:szCs w:val="23"/>
          <w:lang w:eastAsia="ru-RU"/>
        </w:rPr>
      </w:pPr>
      <w:r w:rsidRPr="00D1622E">
        <w:rPr>
          <w:rFonts w:ascii="PT Astra Serif" w:eastAsia="Times New Roman" w:hAnsi="PT Astra Serif" w:cs="Times New Roman"/>
          <w:b/>
          <w:sz w:val="23"/>
          <w:szCs w:val="23"/>
          <w:lang w:eastAsia="ru-RU"/>
        </w:rPr>
        <w:t>«О внесении изменения в Закон Томской области «О социальной поддержке инвалидов в Томской области»</w:t>
      </w:r>
      <w:r w:rsidRPr="00D1622E">
        <w:rPr>
          <w:rFonts w:ascii="PT Astra Serif" w:eastAsia="Times New Roman" w:hAnsi="PT Astra Serif" w:cs="Times New Roman"/>
          <w:b/>
          <w:bCs/>
          <w:sz w:val="23"/>
          <w:szCs w:val="23"/>
          <w:lang w:eastAsia="ru-RU"/>
        </w:rPr>
        <w:t>»</w:t>
      </w:r>
    </w:p>
    <w:p w:rsidR="00D1622E" w:rsidRPr="00D1622E" w:rsidRDefault="00D1622E" w:rsidP="00D1622E">
      <w:pPr>
        <w:tabs>
          <w:tab w:val="left" w:pos="234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0"/>
        <w:gridCol w:w="4017"/>
        <w:gridCol w:w="4154"/>
      </w:tblGrid>
      <w:tr w:rsidR="00D1622E" w:rsidRPr="00D1622E" w:rsidTr="00D5065F">
        <w:trPr>
          <w:trHeight w:val="1389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22E" w:rsidRPr="00D1622E" w:rsidRDefault="00D1622E" w:rsidP="00D16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iCs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b/>
                <w:iCs/>
                <w:sz w:val="23"/>
                <w:szCs w:val="23"/>
                <w:lang w:eastAsia="ru-RU"/>
              </w:rPr>
              <w:t>Структурная единица Закона, в которую предлагается внести изменения</w:t>
            </w:r>
          </w:p>
        </w:tc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ind w:left="175"/>
              <w:jc w:val="center"/>
              <w:rPr>
                <w:rFonts w:ascii="PT Astra Serif" w:eastAsia="Times New Roman" w:hAnsi="PT Astra Serif" w:cs="Times New Roman"/>
                <w:b/>
                <w:bCs/>
                <w:iCs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b/>
                <w:iCs/>
                <w:sz w:val="23"/>
                <w:szCs w:val="23"/>
                <w:lang w:eastAsia="ru-RU"/>
              </w:rPr>
              <w:t xml:space="preserve">Действующая редакция </w:t>
            </w:r>
            <w:r w:rsidRPr="00D1622E">
              <w:rPr>
                <w:rFonts w:ascii="PT Astra Serif" w:eastAsia="Times New Roman" w:hAnsi="PT Astra Serif" w:cs="Times New Roman"/>
                <w:b/>
                <w:bCs/>
                <w:iCs/>
                <w:sz w:val="23"/>
                <w:szCs w:val="23"/>
                <w:lang w:eastAsia="ru-RU"/>
              </w:rPr>
              <w:t>Закона Томской области от</w:t>
            </w:r>
            <w:r w:rsidRPr="00D1622E">
              <w:rPr>
                <w:rFonts w:ascii="PT Astra Serif" w:eastAsia="Times New Roman" w:hAnsi="PT Astra Serif" w:cs="Times New Roman"/>
                <w:b/>
                <w:bCs/>
                <w:iCs/>
                <w:sz w:val="23"/>
                <w:szCs w:val="23"/>
                <w:lang w:eastAsia="ru-RU"/>
              </w:rPr>
              <w:br/>
              <w:t>10 сентября 2003 года № 109-ОЗ «О социальной поддержке инвалидов в Томской области»</w:t>
            </w: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ind w:left="175"/>
              <w:jc w:val="center"/>
              <w:rPr>
                <w:rFonts w:ascii="PT Astra Serif" w:eastAsia="Times New Roman" w:hAnsi="PT Astra Serif" w:cs="Times New Roman"/>
                <w:b/>
                <w:bCs/>
                <w:iCs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b/>
                <w:iCs/>
                <w:sz w:val="23"/>
                <w:szCs w:val="23"/>
                <w:lang w:eastAsia="ru-RU"/>
              </w:rPr>
              <w:t xml:space="preserve">Редакция </w:t>
            </w:r>
            <w:r w:rsidRPr="00D1622E">
              <w:rPr>
                <w:rFonts w:ascii="PT Astra Serif" w:eastAsia="Times New Roman" w:hAnsi="PT Astra Serif" w:cs="Times New Roman"/>
                <w:b/>
                <w:bCs/>
                <w:iCs/>
                <w:sz w:val="23"/>
                <w:szCs w:val="23"/>
                <w:lang w:eastAsia="ru-RU"/>
              </w:rPr>
              <w:t>Закона Томской области от 10 сентября 2003 года № 109-ОЗ «О социальной поддержке инвалидов в Томской области»</w:t>
            </w:r>
            <w:r w:rsidRPr="00D1622E">
              <w:rPr>
                <w:rFonts w:ascii="PT Astra Serif" w:eastAsia="Times New Roman" w:hAnsi="PT Astra Serif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r w:rsidRPr="00D1622E">
              <w:rPr>
                <w:rFonts w:ascii="PT Astra Serif" w:eastAsia="Times New Roman" w:hAnsi="PT Astra Serif" w:cs="Times New Roman"/>
                <w:b/>
                <w:iCs/>
                <w:sz w:val="23"/>
                <w:szCs w:val="23"/>
                <w:lang w:eastAsia="ru-RU"/>
              </w:rPr>
              <w:t>с учетом предлагаемых изменений</w:t>
            </w:r>
          </w:p>
        </w:tc>
      </w:tr>
      <w:tr w:rsidR="00D1622E" w:rsidRPr="00D1622E" w:rsidTr="00D5065F">
        <w:trPr>
          <w:trHeight w:val="282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2E" w:rsidRPr="00D1622E" w:rsidRDefault="00D1622E" w:rsidP="00D1622E">
            <w:pPr>
              <w:widowControl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PT Astra Serif" w:eastAsia="Times New Roman" w:hAnsi="PT Astra Serif" w:cs="Times New Roman"/>
                <w:iCs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iCs/>
                <w:sz w:val="23"/>
                <w:szCs w:val="23"/>
                <w:lang w:eastAsia="ru-RU"/>
              </w:rPr>
              <w:t xml:space="preserve">Статья </w:t>
            </w:r>
            <w:r w:rsidRPr="00D1622E">
              <w:rPr>
                <w:rFonts w:ascii="PT Astra Serif" w:eastAsia="Times New Roman" w:hAnsi="PT Astra Serif" w:cs="Times New Roman"/>
                <w:iCs/>
                <w:sz w:val="23"/>
                <w:szCs w:val="23"/>
                <w:lang w:val="en-US" w:eastAsia="ru-RU"/>
              </w:rPr>
              <w:t>15</w:t>
            </w:r>
            <w:r w:rsidRPr="00D1622E">
              <w:rPr>
                <w:rFonts w:ascii="PT Astra Serif" w:eastAsia="Times New Roman" w:hAnsi="PT Astra Serif" w:cs="Times New Roman"/>
                <w:iCs/>
                <w:sz w:val="23"/>
                <w:szCs w:val="23"/>
                <w:lang w:eastAsia="ru-RU"/>
              </w:rPr>
              <w:t>-2</w:t>
            </w:r>
          </w:p>
        </w:tc>
        <w:tc>
          <w:tcPr>
            <w:tcW w:w="2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t>Отсутствует</w:t>
            </w: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t>«Статья 15-2. Компенсация стоимости приобретенных технических средств реабилитации</w:t>
            </w:r>
          </w:p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t xml:space="preserve">Постоянно проживающим на территории Томской области инвалидам, лицам в возрасте до 18 лет, которым установлена категория «ребенок-инвалид», предоставляется компенсация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</w:t>
            </w: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lastRenderedPageBreak/>
              <w:t>предоставляемых инвалиду, утвержденным распоряжением Правительства Российской Федерации от 30.12.2005 № 2347-р.</w:t>
            </w:r>
          </w:p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t xml:space="preserve">Порядок предоставления компенсации, установленной настоящей статьёй, включая её предельный размер, утверждается Администрацией Томской области. </w:t>
            </w:r>
          </w:p>
          <w:p w:rsidR="00D1622E" w:rsidRPr="00D1622E" w:rsidRDefault="00D1622E" w:rsidP="00D162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</w:pPr>
            <w:r w:rsidRPr="00D1622E">
              <w:rPr>
                <w:rFonts w:ascii="PT Astra Serif" w:eastAsia="Times New Roman" w:hAnsi="PT Astra Serif" w:cs="Times New Roman"/>
                <w:sz w:val="23"/>
                <w:szCs w:val="23"/>
                <w:lang w:eastAsia="ru-RU"/>
              </w:rPr>
              <w:t>Финансирование расходов на предоставление компенсации, установленной настоящей статьёй, осуществляется за счет и в пределах средств, предусмотренных в областном бюджете на соответствующий финансовый год и плановый период.».</w:t>
            </w:r>
          </w:p>
        </w:tc>
      </w:tr>
    </w:tbl>
    <w:p w:rsidR="00D1622E" w:rsidRPr="00D1622E" w:rsidRDefault="00D1622E" w:rsidP="00D1622E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D1622E" w:rsidRDefault="00D1622E"/>
    <w:sectPr w:rsidR="00D1622E" w:rsidSect="00A12100">
      <w:headerReference w:type="default" r:id="rId4"/>
      <w:pgSz w:w="11905" w:h="16838" w:code="9"/>
      <w:pgMar w:top="851" w:right="990" w:bottom="709" w:left="1134" w:header="720" w:footer="720" w:gutter="0"/>
      <w:pgNumType w:start="1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E7" w:rsidRPr="00BB4625" w:rsidRDefault="00D1622E" w:rsidP="00380B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76E"/>
    <w:rsid w:val="0061476E"/>
    <w:rsid w:val="00D1622E"/>
    <w:rsid w:val="00E9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5014"/>
  <w15:chartTrackingRefBased/>
  <w15:docId w15:val="{EC194D9D-B43A-4BA1-94F5-FADBB0DF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6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622E"/>
  </w:style>
  <w:style w:type="table" w:customStyle="1" w:styleId="1">
    <w:name w:val="Сетка таблицы1"/>
    <w:basedOn w:val="a1"/>
    <w:next w:val="a5"/>
    <w:uiPriority w:val="59"/>
    <w:rsid w:val="00D16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D16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Алексеевна Шаринская</dc:creator>
  <cp:keywords/>
  <dc:description/>
  <cp:lastModifiedBy>Елена Алексеевна Шаринская</cp:lastModifiedBy>
  <cp:revision>2</cp:revision>
  <dcterms:created xsi:type="dcterms:W3CDTF">2024-04-02T04:02:00Z</dcterms:created>
  <dcterms:modified xsi:type="dcterms:W3CDTF">2024-04-02T04:05:00Z</dcterms:modified>
</cp:coreProperties>
</file>