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46208" w:rsidRDefault="00746208">
      <w:pPr>
        <w:widowControl w:val="0"/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Calibri" w:hAnsi="Calibri" w:cs="Calibri"/>
        </w:rPr>
      </w:pPr>
    </w:p>
    <w:p w:rsidR="00746208" w:rsidRDefault="00746208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</w:rPr>
      </w:pPr>
      <w:r>
        <w:rPr>
          <w:rFonts w:ascii="Calibri" w:hAnsi="Calibri" w:cs="Calibri"/>
          <w:b/>
          <w:bCs/>
        </w:rPr>
        <w:t>ДЕПАРТАМЕНТ СОЦИАЛЬНОЙ ЗАЩИТЫ НАСЕЛЕНИЯ</w:t>
      </w:r>
    </w:p>
    <w:p w:rsidR="00746208" w:rsidRDefault="00746208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</w:rPr>
      </w:pPr>
      <w:r>
        <w:rPr>
          <w:rFonts w:ascii="Calibri" w:hAnsi="Calibri" w:cs="Calibri"/>
          <w:b/>
          <w:bCs/>
        </w:rPr>
        <w:t>ТОМСКОЙ ОБЛАСТИ</w:t>
      </w:r>
    </w:p>
    <w:p w:rsidR="00746208" w:rsidRDefault="00746208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</w:rPr>
      </w:pPr>
    </w:p>
    <w:p w:rsidR="00746208" w:rsidRDefault="00746208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</w:rPr>
      </w:pPr>
      <w:r>
        <w:rPr>
          <w:rFonts w:ascii="Calibri" w:hAnsi="Calibri" w:cs="Calibri"/>
          <w:b/>
          <w:bCs/>
        </w:rPr>
        <w:t>ПРИКАЗ</w:t>
      </w:r>
    </w:p>
    <w:p w:rsidR="00746208" w:rsidRDefault="00746208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</w:rPr>
      </w:pPr>
      <w:r>
        <w:rPr>
          <w:rFonts w:ascii="Calibri" w:hAnsi="Calibri" w:cs="Calibri"/>
          <w:b/>
          <w:bCs/>
        </w:rPr>
        <w:t>от 17 апреля 2014 г. N 5</w:t>
      </w:r>
    </w:p>
    <w:p w:rsidR="00746208" w:rsidRDefault="00746208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</w:rPr>
      </w:pPr>
    </w:p>
    <w:p w:rsidR="00746208" w:rsidRDefault="00746208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</w:rPr>
      </w:pPr>
      <w:r>
        <w:rPr>
          <w:rFonts w:ascii="Calibri" w:hAnsi="Calibri" w:cs="Calibri"/>
          <w:b/>
          <w:bCs/>
        </w:rPr>
        <w:t xml:space="preserve">О ПРИЗНАНИИ </w:t>
      </w:r>
      <w:proofErr w:type="gramStart"/>
      <w:r>
        <w:rPr>
          <w:rFonts w:ascii="Calibri" w:hAnsi="Calibri" w:cs="Calibri"/>
          <w:b/>
          <w:bCs/>
        </w:rPr>
        <w:t>УТРАТИВШИМИ</w:t>
      </w:r>
      <w:proofErr w:type="gramEnd"/>
      <w:r>
        <w:rPr>
          <w:rFonts w:ascii="Calibri" w:hAnsi="Calibri" w:cs="Calibri"/>
          <w:b/>
          <w:bCs/>
        </w:rPr>
        <w:t xml:space="preserve"> СИЛУ ОТДЕЛЬНЫХ ПРИКАЗОВ</w:t>
      </w:r>
    </w:p>
    <w:p w:rsidR="00746208" w:rsidRDefault="00746208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</w:rPr>
      </w:pPr>
      <w:r>
        <w:rPr>
          <w:rFonts w:ascii="Calibri" w:hAnsi="Calibri" w:cs="Calibri"/>
          <w:b/>
          <w:bCs/>
        </w:rPr>
        <w:t>ДЕПАРТАМЕНТА СОЦИАЛЬНОЙ ЗАЩИТЫ НАСЕЛЕНИЯ ТОМСКОЙ ОБЛАСТИ</w:t>
      </w:r>
    </w:p>
    <w:p w:rsidR="00746208" w:rsidRDefault="0074620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p w:rsidR="00746208" w:rsidRDefault="00746208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В целях приведения в соответствие с действующим законодательством приказываю:</w:t>
      </w:r>
    </w:p>
    <w:p w:rsidR="00746208" w:rsidRDefault="00746208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1. Признать утратившими силу следующие приказы Департамента социальной защиты населения Томской области:</w:t>
      </w:r>
    </w:p>
    <w:p w:rsidR="00746208" w:rsidRDefault="00746208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от 20.06.2012 </w:t>
      </w:r>
      <w:hyperlink r:id="rId4" w:history="1">
        <w:r>
          <w:rPr>
            <w:rFonts w:ascii="Calibri" w:hAnsi="Calibri" w:cs="Calibri"/>
            <w:color w:val="0000FF"/>
          </w:rPr>
          <w:t>N 147</w:t>
        </w:r>
      </w:hyperlink>
      <w:r>
        <w:rPr>
          <w:rFonts w:ascii="Calibri" w:hAnsi="Calibri" w:cs="Calibri"/>
        </w:rPr>
        <w:t xml:space="preserve"> "О порядке оказания материальной помощи выпускникам образовательных учреждений для детей-сирот и детей, оставшихся без попечения родителей, оказавшимся в трудной жизненной ситуации, на условиях заключения социального договора" (приложение к газете "Красное знамя" ("Пятница"), N 26 от 05.07.2012);</w:t>
      </w:r>
    </w:p>
    <w:p w:rsidR="00746208" w:rsidRDefault="00746208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от 30.08.2012 </w:t>
      </w:r>
      <w:hyperlink r:id="rId5" w:history="1">
        <w:r>
          <w:rPr>
            <w:rFonts w:ascii="Calibri" w:hAnsi="Calibri" w:cs="Calibri"/>
            <w:color w:val="0000FF"/>
          </w:rPr>
          <w:t>N 196</w:t>
        </w:r>
      </w:hyperlink>
      <w:r>
        <w:rPr>
          <w:rFonts w:ascii="Calibri" w:hAnsi="Calibri" w:cs="Calibri"/>
        </w:rPr>
        <w:t xml:space="preserve"> "О внесении изменений в приказ Департамента социальной защиты населения Томской области от 20.06.2012 N 147" (газета "Красное знамя", N 124 от 11.09.2012).</w:t>
      </w:r>
    </w:p>
    <w:p w:rsidR="00746208" w:rsidRDefault="00746208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2. Главному специалисту по информационной политике </w:t>
      </w:r>
      <w:proofErr w:type="spellStart"/>
      <w:r>
        <w:rPr>
          <w:rFonts w:ascii="Calibri" w:hAnsi="Calibri" w:cs="Calibri"/>
        </w:rPr>
        <w:t>Секиркиной</w:t>
      </w:r>
      <w:proofErr w:type="spellEnd"/>
      <w:r>
        <w:rPr>
          <w:rFonts w:ascii="Calibri" w:hAnsi="Calibri" w:cs="Calibri"/>
        </w:rPr>
        <w:t xml:space="preserve"> Е.В. обеспечить опубликование настоящего приказа.</w:t>
      </w:r>
    </w:p>
    <w:p w:rsidR="00746208" w:rsidRDefault="00746208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3. Настоящий приказ вступает в силу по истечении десяти дней после дня его официального опубликования и распространяется на правоотношения, возникшие с 10 июня 2013 года.</w:t>
      </w:r>
    </w:p>
    <w:p w:rsidR="00746208" w:rsidRDefault="0074620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p w:rsidR="00746208" w:rsidRDefault="00746208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>И.о. начальника Департамента</w:t>
      </w:r>
    </w:p>
    <w:p w:rsidR="00746208" w:rsidRDefault="00746208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>И.С.ПРОНИНА</w:t>
      </w:r>
    </w:p>
    <w:p w:rsidR="00746208" w:rsidRDefault="0074620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p w:rsidR="00746208" w:rsidRDefault="0074620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p w:rsidR="00746208" w:rsidRDefault="00746208">
      <w:pPr>
        <w:widowControl w:val="0"/>
        <w:pBdr>
          <w:top w:val="single" w:sz="6" w:space="0" w:color="auto"/>
        </w:pBdr>
        <w:autoSpaceDE w:val="0"/>
        <w:autoSpaceDN w:val="0"/>
        <w:adjustRightInd w:val="0"/>
        <w:spacing w:before="100" w:after="100" w:line="240" w:lineRule="auto"/>
        <w:rPr>
          <w:rFonts w:ascii="Calibri" w:hAnsi="Calibri" w:cs="Calibri"/>
          <w:sz w:val="2"/>
          <w:szCs w:val="2"/>
        </w:rPr>
      </w:pPr>
    </w:p>
    <w:p w:rsidR="007A7F46" w:rsidRDefault="007A7F46"/>
    <w:sectPr w:rsidR="007A7F46" w:rsidSect="00D74E9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6"/>
  <w:proofState w:spelling="clean" w:grammar="clean"/>
  <w:defaultTabStop w:val="708"/>
  <w:characterSpacingControl w:val="doNotCompress"/>
  <w:compat/>
  <w:rsids>
    <w:rsidRoot w:val="00746208"/>
    <w:rsid w:val="00746208"/>
    <w:rsid w:val="007A7F4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A7F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consultantplus://offline/ref=3A1318E5E692ABB5A5686F2820B7A8039C7CA32BBBE77D872FF06C18E08C4EA8aBs1K" TargetMode="External"/><Relationship Id="rId4" Type="http://schemas.openxmlformats.org/officeDocument/2006/relationships/hyperlink" Target="consultantplus://offline/ref=3A1318E5E692ABB5A5686F2820B7A8039C7CA32BBBE77D8929F06C18E08C4EA8aBs1K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212</Words>
  <Characters>1215</Characters>
  <Application>Microsoft Office Word</Application>
  <DocSecurity>0</DocSecurity>
  <Lines>10</Lines>
  <Paragraphs>2</Paragraphs>
  <ScaleCrop>false</ScaleCrop>
  <Company>MFC</Company>
  <LinksUpToDate>false</LinksUpToDate>
  <CharactersWithSpaces>1425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evc</dc:creator>
  <cp:keywords/>
  <dc:description/>
  <cp:lastModifiedBy>evc</cp:lastModifiedBy>
  <cp:revision>1</cp:revision>
  <dcterms:created xsi:type="dcterms:W3CDTF">2014-08-08T10:44:00Z</dcterms:created>
  <dcterms:modified xsi:type="dcterms:W3CDTF">2014-08-08T10:44:00Z</dcterms:modified>
</cp:coreProperties>
</file>