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1508C" w:rsidTr="00D1508C">
        <w:tc>
          <w:tcPr>
            <w:tcW w:w="1701" w:type="dxa"/>
            <w:tcBorders>
              <w:bottom w:val="none" w:sz="4" w:space="0" w:color="000000"/>
            </w:tcBorders>
          </w:tcPr>
          <w:p w:rsidR="00D1508C" w:rsidRPr="00D1508C" w:rsidRDefault="00F624D8" w:rsidP="003B5E7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18.11.2024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1508C" w:rsidRDefault="00D1508C" w:rsidP="003B5E7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1508C" w:rsidRPr="00F624D8" w:rsidRDefault="00D1508C" w:rsidP="00F624D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 w:rsidRPr="00D1508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F624D8">
              <w:rPr>
                <w:rFonts w:ascii="PT Astra Serif" w:eastAsia="PT Astra Serif" w:hAnsi="PT Astra Serif" w:cs="PT Astra Serif"/>
                <w:sz w:val="28"/>
                <w:szCs w:val="28"/>
              </w:rPr>
              <w:t>36</w:t>
            </w:r>
            <w:bookmarkStart w:id="1" w:name="_GoBack"/>
            <w:bookmarkEnd w:id="1"/>
          </w:p>
        </w:tc>
      </w:tr>
      <w:tr w:rsidR="00F2011D" w:rsidRPr="00D1508C">
        <w:tc>
          <w:tcPr>
            <w:tcW w:w="1701" w:type="dxa"/>
            <w:tcBorders>
              <w:bottom w:val="none" w:sz="4" w:space="0" w:color="000000"/>
            </w:tcBorders>
          </w:tcPr>
          <w:p w:rsidR="00F2011D" w:rsidRPr="00D1508C" w:rsidRDefault="00F2011D" w:rsidP="00CD259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/>
                <w:sz w:val="24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D1508C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D1508C" w:rsidRDefault="00F2011D" w:rsidP="00336EF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8"/>
                <w:lang w:val="en-US"/>
              </w:rPr>
            </w:pPr>
          </w:p>
        </w:tc>
      </w:tr>
    </w:tbl>
    <w:p w:rsidR="003C1A7A" w:rsidRDefault="00096752" w:rsidP="003C1A7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667AD6">
        <w:rPr>
          <w:rFonts w:ascii="PT Astra Serif" w:hAnsi="PT Astra Serif" w:cs="Times New Roman"/>
          <w:sz w:val="28"/>
          <w:szCs w:val="28"/>
        </w:rPr>
        <w:t>я</w:t>
      </w:r>
      <w:r w:rsidRPr="009C6DE5">
        <w:rPr>
          <w:rFonts w:ascii="PT Astra Serif" w:hAnsi="PT Astra Serif" w:cs="Times New Roman"/>
          <w:sz w:val="28"/>
          <w:szCs w:val="28"/>
        </w:rPr>
        <w:t xml:space="preserve"> в приказ </w:t>
      </w:r>
    </w:p>
    <w:p w:rsidR="003C1A7A" w:rsidRDefault="00096752" w:rsidP="003C1A7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 xml:space="preserve">Департамента социальной защиты населения Томской области </w:t>
      </w:r>
    </w:p>
    <w:p w:rsidR="00F2011D" w:rsidRPr="009C6DE5" w:rsidRDefault="00096752" w:rsidP="003C1A7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>от 21.09.2023 № 33</w:t>
      </w:r>
      <w:r w:rsidR="001B0A69" w:rsidRPr="009C6DE5">
        <w:rPr>
          <w:rFonts w:ascii="PT Astra Serif" w:hAnsi="PT Astra Serif" w:cs="Times New Roman"/>
          <w:sz w:val="28"/>
          <w:szCs w:val="28"/>
        </w:rPr>
        <w:t xml:space="preserve"> </w:t>
      </w:r>
    </w:p>
    <w:p w:rsidR="00F2011D" w:rsidRPr="009C6DE5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9C6DE5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96752" w:rsidRPr="009C6DE5" w:rsidRDefault="000967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>В целях совершенствования</w:t>
      </w:r>
      <w:r w:rsidR="009C6DE5" w:rsidRPr="009C6DE5">
        <w:rPr>
          <w:rFonts w:ascii="PT Astra Serif" w:hAnsi="PT Astra Serif" w:cs="Times New Roman"/>
          <w:sz w:val="28"/>
          <w:szCs w:val="28"/>
        </w:rPr>
        <w:t xml:space="preserve"> нормативного</w:t>
      </w:r>
      <w:r w:rsidRPr="009C6DE5">
        <w:rPr>
          <w:rFonts w:ascii="PT Astra Serif" w:hAnsi="PT Astra Serif" w:cs="Times New Roman"/>
          <w:sz w:val="28"/>
          <w:szCs w:val="28"/>
        </w:rPr>
        <w:t xml:space="preserve"> правового акта</w:t>
      </w:r>
    </w:p>
    <w:p w:rsidR="00F2011D" w:rsidRPr="009C6DE5" w:rsidRDefault="001B0A6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>ПРИКАЗЫВАЮ:</w:t>
      </w:r>
    </w:p>
    <w:p w:rsidR="009157D3" w:rsidRPr="009157D3" w:rsidRDefault="0031795F" w:rsidP="009157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 xml:space="preserve">1. </w:t>
      </w:r>
      <w:r w:rsidR="00096752" w:rsidRPr="009C6DE5">
        <w:rPr>
          <w:rFonts w:ascii="PT Astra Serif" w:hAnsi="PT Astra Serif" w:cs="Times New Roman"/>
          <w:sz w:val="28"/>
          <w:szCs w:val="28"/>
        </w:rPr>
        <w:t>Внести в приказ Департамента социальной защиты населения Томской области от 21.09.2023 № 33 «Об утверждении Положения о системе оплаты труда работников Департамента социальной защиты населения Томской области, не являющихся государственными гражданскими служащими Томской области» (Официальный интернет-портал правовой информации</w:t>
      </w:r>
      <w:r w:rsidR="0059670E" w:rsidRPr="009C6DE5">
        <w:rPr>
          <w:rFonts w:ascii="PT Astra Serif" w:hAnsi="PT Astra Serif" w:cs="Times New Roman"/>
          <w:sz w:val="28"/>
          <w:szCs w:val="28"/>
        </w:rPr>
        <w:t xml:space="preserve"> (</w:t>
      </w:r>
      <w:r w:rsidR="00096752" w:rsidRPr="009C6DE5">
        <w:rPr>
          <w:rFonts w:ascii="PT Astra Serif" w:hAnsi="PT Astra Serif" w:cs="Times New Roman"/>
          <w:sz w:val="28"/>
          <w:szCs w:val="28"/>
          <w:lang w:val="en-US"/>
        </w:rPr>
        <w:t>www</w:t>
      </w:r>
      <w:r w:rsidR="00096752" w:rsidRPr="009C6DE5">
        <w:rPr>
          <w:rFonts w:ascii="PT Astra Serif" w:hAnsi="PT Astra Serif" w:cs="Times New Roman"/>
          <w:sz w:val="28"/>
          <w:szCs w:val="28"/>
        </w:rPr>
        <w:t>.pravo.gov.ru</w:t>
      </w:r>
      <w:r w:rsidR="0059670E" w:rsidRPr="009C6DE5">
        <w:rPr>
          <w:rFonts w:ascii="PT Astra Serif" w:hAnsi="PT Astra Serif" w:cs="Times New Roman"/>
          <w:sz w:val="28"/>
          <w:szCs w:val="28"/>
        </w:rPr>
        <w:t>)</w:t>
      </w:r>
      <w:r w:rsidR="00096752" w:rsidRPr="009C6DE5">
        <w:rPr>
          <w:rFonts w:ascii="PT Astra Serif" w:hAnsi="PT Astra Serif" w:cs="Times New Roman"/>
          <w:sz w:val="28"/>
          <w:szCs w:val="28"/>
        </w:rPr>
        <w:t xml:space="preserve">, 25.09.2023, № 7001202309250002) </w:t>
      </w:r>
      <w:r w:rsidR="00147012" w:rsidRPr="009C6DE5">
        <w:rPr>
          <w:rFonts w:ascii="PT Astra Serif" w:hAnsi="PT Astra Serif" w:cs="Times New Roman"/>
          <w:sz w:val="28"/>
          <w:szCs w:val="28"/>
        </w:rPr>
        <w:t xml:space="preserve"> </w:t>
      </w:r>
      <w:r w:rsidR="00096752" w:rsidRPr="009C6DE5">
        <w:rPr>
          <w:rFonts w:ascii="PT Astra Serif" w:hAnsi="PT Astra Serif" w:cs="Times New Roman"/>
          <w:sz w:val="28"/>
          <w:szCs w:val="28"/>
        </w:rPr>
        <w:t>изменени</w:t>
      </w:r>
      <w:r w:rsidR="00667AD6">
        <w:rPr>
          <w:rFonts w:ascii="PT Astra Serif" w:hAnsi="PT Astra Serif" w:cs="Times New Roman"/>
          <w:sz w:val="28"/>
          <w:szCs w:val="28"/>
        </w:rPr>
        <w:t>е, изложив пункт 18-1</w:t>
      </w:r>
      <w:r w:rsidR="009157D3" w:rsidRPr="009157D3">
        <w:rPr>
          <w:rFonts w:ascii="PT Astra Serif" w:hAnsi="PT Astra Serif" w:cs="Times New Roman"/>
          <w:sz w:val="28"/>
          <w:szCs w:val="28"/>
        </w:rPr>
        <w:t xml:space="preserve"> Положени</w:t>
      </w:r>
      <w:r w:rsidR="00667AD6">
        <w:rPr>
          <w:rFonts w:ascii="PT Astra Serif" w:hAnsi="PT Astra Serif" w:cs="Times New Roman"/>
          <w:sz w:val="28"/>
          <w:szCs w:val="28"/>
        </w:rPr>
        <w:t>я</w:t>
      </w:r>
      <w:r w:rsidR="009157D3" w:rsidRPr="009157D3">
        <w:rPr>
          <w:rFonts w:ascii="PT Astra Serif" w:hAnsi="PT Astra Serif" w:cs="Times New Roman"/>
          <w:sz w:val="28"/>
          <w:szCs w:val="28"/>
        </w:rPr>
        <w:t xml:space="preserve"> о системе оплаты труда работников Департамента социальной защиты населения Томской области, не являющихся государственными гражданскими служащими Томской области, утвержденно</w:t>
      </w:r>
      <w:r w:rsidR="00667AD6">
        <w:rPr>
          <w:rFonts w:ascii="PT Astra Serif" w:hAnsi="PT Astra Serif" w:cs="Times New Roman"/>
          <w:sz w:val="28"/>
          <w:szCs w:val="28"/>
        </w:rPr>
        <w:t>го указанным приказом</w:t>
      </w:r>
      <w:r w:rsidR="00A74B7F">
        <w:rPr>
          <w:rFonts w:ascii="PT Astra Serif" w:hAnsi="PT Astra Serif" w:cs="Times New Roman"/>
          <w:sz w:val="28"/>
          <w:szCs w:val="28"/>
        </w:rPr>
        <w:t xml:space="preserve">, </w:t>
      </w:r>
      <w:r w:rsidR="001C417B">
        <w:rPr>
          <w:rFonts w:ascii="PT Astra Serif" w:hAnsi="PT Astra Serif" w:cs="Times New Roman"/>
          <w:sz w:val="28"/>
          <w:szCs w:val="28"/>
        </w:rPr>
        <w:t xml:space="preserve">в </w:t>
      </w:r>
      <w:r w:rsidR="008B0273">
        <w:rPr>
          <w:rFonts w:ascii="PT Astra Serif" w:hAnsi="PT Astra Serif" w:cs="Times New Roman"/>
          <w:sz w:val="28"/>
          <w:szCs w:val="28"/>
        </w:rPr>
        <w:t>следующей</w:t>
      </w:r>
      <w:r w:rsidR="009157D3" w:rsidRPr="009157D3">
        <w:rPr>
          <w:rFonts w:ascii="PT Astra Serif" w:hAnsi="PT Astra Serif" w:cs="Times New Roman"/>
          <w:sz w:val="28"/>
          <w:szCs w:val="28"/>
        </w:rPr>
        <w:t xml:space="preserve"> </w:t>
      </w:r>
      <w:r w:rsidR="001C417B">
        <w:rPr>
          <w:rFonts w:ascii="PT Astra Serif" w:hAnsi="PT Astra Serif" w:cs="Times New Roman"/>
          <w:sz w:val="28"/>
          <w:szCs w:val="28"/>
        </w:rPr>
        <w:t>редакции</w:t>
      </w:r>
      <w:r w:rsidR="009157D3" w:rsidRPr="009157D3">
        <w:rPr>
          <w:rFonts w:ascii="PT Astra Serif" w:hAnsi="PT Astra Serif" w:cs="Times New Roman"/>
          <w:sz w:val="28"/>
          <w:szCs w:val="28"/>
        </w:rPr>
        <w:t>:</w:t>
      </w:r>
    </w:p>
    <w:p w:rsidR="009157D3" w:rsidRPr="009157D3" w:rsidRDefault="000536B2" w:rsidP="009157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«18-1. </w:t>
      </w:r>
      <w:r w:rsidR="009157D3" w:rsidRPr="009157D3">
        <w:rPr>
          <w:rFonts w:ascii="PT Astra Serif" w:hAnsi="PT Astra Serif" w:cs="Times New Roman"/>
          <w:sz w:val="28"/>
          <w:szCs w:val="28"/>
        </w:rPr>
        <w:t xml:space="preserve">Персональная надбавка стимулирующего </w:t>
      </w:r>
      <w:proofErr w:type="gramStart"/>
      <w:r w:rsidR="009157D3" w:rsidRPr="009157D3">
        <w:rPr>
          <w:rFonts w:ascii="PT Astra Serif" w:hAnsi="PT Astra Serif" w:cs="Times New Roman"/>
          <w:sz w:val="28"/>
          <w:szCs w:val="28"/>
        </w:rPr>
        <w:t>характера  устанавливается</w:t>
      </w:r>
      <w:proofErr w:type="gramEnd"/>
      <w:r w:rsidR="009157D3" w:rsidRPr="009157D3">
        <w:rPr>
          <w:rFonts w:ascii="PT Astra Serif" w:hAnsi="PT Astra Serif" w:cs="Times New Roman"/>
          <w:sz w:val="28"/>
          <w:szCs w:val="28"/>
        </w:rPr>
        <w:t>:</w:t>
      </w:r>
    </w:p>
    <w:p w:rsidR="009157D3" w:rsidRPr="009157D3" w:rsidRDefault="009157D3" w:rsidP="009157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157D3">
        <w:rPr>
          <w:rFonts w:ascii="PT Astra Serif" w:hAnsi="PT Astra Serif" w:cs="Times New Roman"/>
          <w:sz w:val="28"/>
          <w:szCs w:val="28"/>
        </w:rPr>
        <w:t xml:space="preserve">работникам, занимающим должности руководителей, специалистов и служащих, установленные в соответствии с </w:t>
      </w:r>
      <w:r w:rsidR="009642FF">
        <w:rPr>
          <w:rFonts w:ascii="PT Astra Serif" w:hAnsi="PT Astra Serif" w:cs="Times New Roman"/>
          <w:sz w:val="28"/>
          <w:szCs w:val="28"/>
        </w:rPr>
        <w:t>п</w:t>
      </w:r>
      <w:r w:rsidRPr="009157D3">
        <w:rPr>
          <w:rFonts w:ascii="PT Astra Serif" w:hAnsi="PT Astra Serif" w:cs="Times New Roman"/>
          <w:sz w:val="28"/>
          <w:szCs w:val="28"/>
        </w:rPr>
        <w:t xml:space="preserve">риказом Министерства здравоохранения и социального развития Российской Федерации от 29 мая 2008 года № 247н «Об утверждении профессиональных квалификационных групп общеотраслевых должностей руководителей, специалистов и служащих», с учетом уровня профессиональной подготовленности, сложности, важности выполняемой работы, степени самостоятельности и ответственности при выполнении поставленных задач, стажа работы в Департаменте и других факторов, а также с учетом обеспечения финансовыми средствами в размере не превышающем </w:t>
      </w:r>
      <w:r w:rsidR="001C417B">
        <w:rPr>
          <w:rFonts w:ascii="PT Astra Serif" w:hAnsi="PT Astra Serif" w:cs="Times New Roman"/>
          <w:sz w:val="28"/>
          <w:szCs w:val="28"/>
        </w:rPr>
        <w:t>18</w:t>
      </w:r>
      <w:r w:rsidRPr="009157D3">
        <w:rPr>
          <w:rFonts w:ascii="PT Astra Serif" w:hAnsi="PT Astra Serif" w:cs="Times New Roman"/>
          <w:sz w:val="28"/>
          <w:szCs w:val="28"/>
        </w:rPr>
        <w:t>000 рублей;</w:t>
      </w:r>
    </w:p>
    <w:p w:rsidR="009157D3" w:rsidRPr="009157D3" w:rsidRDefault="009157D3" w:rsidP="009157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157D3">
        <w:rPr>
          <w:rFonts w:ascii="PT Astra Serif" w:hAnsi="PT Astra Serif" w:cs="Times New Roman"/>
          <w:sz w:val="28"/>
          <w:szCs w:val="28"/>
        </w:rPr>
        <w:t xml:space="preserve">работникам, осуществляющим профессиональную деятельность по общеотраслевым профессиям рабочих, установленным в соответствии с </w:t>
      </w:r>
      <w:r w:rsidR="009642FF">
        <w:rPr>
          <w:rFonts w:ascii="PT Astra Serif" w:hAnsi="PT Astra Serif" w:cs="Times New Roman"/>
          <w:sz w:val="28"/>
          <w:szCs w:val="28"/>
        </w:rPr>
        <w:t>п</w:t>
      </w:r>
      <w:r w:rsidRPr="009157D3">
        <w:rPr>
          <w:rFonts w:ascii="PT Astra Serif" w:hAnsi="PT Astra Serif" w:cs="Times New Roman"/>
          <w:sz w:val="28"/>
          <w:szCs w:val="28"/>
        </w:rPr>
        <w:t xml:space="preserve">риказом Министерства здравоохранения и социального развития Российской Федерации от 29 мая 2008 года № 248н «Об утверждении профессиональных квалификационных групп общеотраслевых профессий рабочих» с учетом уровня их профессиональной подготовленности либо стажа работы в Департаменте, а </w:t>
      </w:r>
      <w:r w:rsidRPr="009157D3">
        <w:rPr>
          <w:rFonts w:ascii="PT Astra Serif" w:hAnsi="PT Astra Serif" w:cs="Times New Roman"/>
          <w:sz w:val="28"/>
          <w:szCs w:val="28"/>
        </w:rPr>
        <w:lastRenderedPageBreak/>
        <w:t xml:space="preserve">также с учетом обеспечения финансовыми средствами в размере не превышающем </w:t>
      </w:r>
      <w:r w:rsidR="001C417B">
        <w:rPr>
          <w:rFonts w:ascii="PT Astra Serif" w:hAnsi="PT Astra Serif" w:cs="Times New Roman"/>
          <w:sz w:val="28"/>
          <w:szCs w:val="28"/>
        </w:rPr>
        <w:t>1</w:t>
      </w:r>
      <w:r w:rsidRPr="009157D3">
        <w:rPr>
          <w:rFonts w:ascii="PT Astra Serif" w:hAnsi="PT Astra Serif" w:cs="Times New Roman"/>
          <w:sz w:val="28"/>
          <w:szCs w:val="28"/>
        </w:rPr>
        <w:t>4000 рублей.</w:t>
      </w:r>
    </w:p>
    <w:p w:rsidR="009157D3" w:rsidRPr="009C6DE5" w:rsidRDefault="009157D3" w:rsidP="009157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157D3">
        <w:rPr>
          <w:rFonts w:ascii="PT Astra Serif" w:hAnsi="PT Astra Serif" w:cs="Times New Roman"/>
          <w:sz w:val="28"/>
          <w:szCs w:val="28"/>
        </w:rPr>
        <w:t>Персональная надбавка стимулирующего характера устанавливается на определенный период времени в течение соответствующего календарного года</w:t>
      </w:r>
      <w:r w:rsidR="00492B27">
        <w:rPr>
          <w:rFonts w:ascii="PT Astra Serif" w:hAnsi="PT Astra Serif" w:cs="Times New Roman"/>
          <w:sz w:val="28"/>
          <w:szCs w:val="28"/>
        </w:rPr>
        <w:t>.</w:t>
      </w:r>
      <w:r w:rsidR="000536B2">
        <w:rPr>
          <w:rFonts w:ascii="PT Astra Serif" w:hAnsi="PT Astra Serif" w:cs="Times New Roman"/>
          <w:sz w:val="28"/>
          <w:szCs w:val="28"/>
        </w:rPr>
        <w:t>»</w:t>
      </w:r>
      <w:r w:rsidRPr="009157D3">
        <w:rPr>
          <w:rFonts w:ascii="PT Astra Serif" w:hAnsi="PT Astra Serif" w:cs="Times New Roman"/>
          <w:sz w:val="28"/>
          <w:szCs w:val="28"/>
        </w:rPr>
        <w:t>.</w:t>
      </w:r>
    </w:p>
    <w:p w:rsidR="00F2011D" w:rsidRPr="009C6DE5" w:rsidRDefault="003179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DE5"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</w:t>
      </w:r>
      <w:r w:rsidR="001D037C" w:rsidRPr="009C6DE5">
        <w:rPr>
          <w:rFonts w:ascii="PT Astra Serif" w:hAnsi="PT Astra Serif" w:cs="Times New Roman"/>
          <w:sz w:val="28"/>
          <w:szCs w:val="28"/>
        </w:rPr>
        <w:t>его официального опубликования</w:t>
      </w:r>
      <w:r w:rsidR="001C417B">
        <w:rPr>
          <w:rFonts w:ascii="PT Astra Serif" w:hAnsi="PT Astra Serif" w:cs="Times New Roman"/>
          <w:sz w:val="28"/>
          <w:szCs w:val="28"/>
        </w:rPr>
        <w:t xml:space="preserve"> и распространяет свое действие на правоотношения</w:t>
      </w:r>
      <w:r w:rsidR="008B0273">
        <w:rPr>
          <w:rFonts w:ascii="PT Astra Serif" w:hAnsi="PT Astra Serif" w:cs="Times New Roman"/>
          <w:sz w:val="28"/>
          <w:szCs w:val="28"/>
        </w:rPr>
        <w:t>,</w:t>
      </w:r>
      <w:r w:rsidR="001C417B">
        <w:rPr>
          <w:rFonts w:ascii="PT Astra Serif" w:hAnsi="PT Astra Serif" w:cs="Times New Roman"/>
          <w:sz w:val="28"/>
          <w:szCs w:val="28"/>
        </w:rPr>
        <w:t xml:space="preserve"> </w:t>
      </w:r>
      <w:r w:rsidR="008B0273">
        <w:rPr>
          <w:rFonts w:ascii="PT Astra Serif" w:hAnsi="PT Astra Serif" w:cs="Times New Roman"/>
          <w:sz w:val="28"/>
          <w:szCs w:val="28"/>
        </w:rPr>
        <w:t>возникшие</w:t>
      </w:r>
      <w:r w:rsidR="001C417B">
        <w:rPr>
          <w:rFonts w:ascii="PT Astra Serif" w:hAnsi="PT Astra Serif" w:cs="Times New Roman"/>
          <w:sz w:val="28"/>
          <w:szCs w:val="28"/>
        </w:rPr>
        <w:t xml:space="preserve"> с 1</w:t>
      </w:r>
      <w:r w:rsidR="008B0273">
        <w:rPr>
          <w:rFonts w:ascii="PT Astra Serif" w:hAnsi="PT Astra Serif" w:cs="Times New Roman"/>
          <w:sz w:val="28"/>
          <w:szCs w:val="28"/>
        </w:rPr>
        <w:t xml:space="preserve"> октября </w:t>
      </w:r>
      <w:r w:rsidR="001C417B">
        <w:rPr>
          <w:rFonts w:ascii="PT Astra Serif" w:hAnsi="PT Astra Serif" w:cs="Times New Roman"/>
          <w:sz w:val="28"/>
          <w:szCs w:val="28"/>
        </w:rPr>
        <w:t>2024</w:t>
      </w:r>
      <w:r w:rsidR="009642FF">
        <w:rPr>
          <w:rFonts w:ascii="PT Astra Serif" w:hAnsi="PT Astra Serif" w:cs="Times New Roman"/>
          <w:sz w:val="28"/>
          <w:szCs w:val="28"/>
        </w:rPr>
        <w:t xml:space="preserve"> года</w:t>
      </w:r>
      <w:r w:rsidR="001D037C" w:rsidRPr="009C6DE5">
        <w:rPr>
          <w:rFonts w:ascii="PT Astra Serif" w:hAnsi="PT Astra Serif" w:cs="Times New Roman"/>
          <w:sz w:val="28"/>
          <w:szCs w:val="28"/>
        </w:rPr>
        <w:t>.</w:t>
      </w:r>
    </w:p>
    <w:p w:rsidR="0031795F" w:rsidRPr="009C6DE5" w:rsidRDefault="003179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D037C" w:rsidRPr="009C6DE5" w:rsidRDefault="001D037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36"/>
        <w:gridCol w:w="2693"/>
        <w:gridCol w:w="3260"/>
      </w:tblGrid>
      <w:tr w:rsidR="00F2011D" w:rsidRPr="009C6DE5" w:rsidTr="009C6DE5">
        <w:tc>
          <w:tcPr>
            <w:tcW w:w="3936" w:type="dxa"/>
            <w:noWrap/>
          </w:tcPr>
          <w:p w:rsidR="00F2011D" w:rsidRPr="009C6DE5" w:rsidRDefault="00E162AF" w:rsidP="00E162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D037C" w:rsidRPr="009C6DE5">
              <w:rPr>
                <w:rFonts w:ascii="PT Astra Serif" w:hAnsi="PT Astra Serif"/>
                <w:sz w:val="28"/>
                <w:szCs w:val="28"/>
              </w:rPr>
              <w:t>а</w:t>
            </w:r>
            <w:r w:rsidR="001B0A69" w:rsidRPr="009C6DE5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2693" w:type="dxa"/>
            <w:noWrap/>
          </w:tcPr>
          <w:p w:rsidR="00F2011D" w:rsidRPr="005B61A7" w:rsidRDefault="001D037C" w:rsidP="002E423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9C6DE5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</w:t>
            </w:r>
            <w:r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shd w:val="clear" w:color="auto" w:fill="FFFFFF"/>
              </w:rPr>
              <w:instrText xml:space="preserve"> FORMTEXT </w:instrText>
            </w:r>
            <w:r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shd w:val="clear" w:color="auto" w:fill="FFFFFF"/>
              </w:rPr>
              <w:fldChar w:fldCharType="separate"/>
            </w:r>
            <w:r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shd w:val="clear" w:color="auto" w:fill="FFFFFF"/>
              </w:rPr>
              <w:t>&lt;Штамп ЭП&gt;</w:t>
            </w:r>
            <w:r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="001B0A69"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bookmarkStart w:id="2" w:name="Штамп"/>
            <w:r w:rsidR="001B0A69"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F624D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1B0A69" w:rsidRPr="005B61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60" w:type="dxa"/>
            <w:noWrap/>
          </w:tcPr>
          <w:p w:rsidR="00F2011D" w:rsidRPr="009C6DE5" w:rsidRDefault="001D037C" w:rsidP="00E162AF">
            <w:pPr>
              <w:tabs>
                <w:tab w:val="left" w:pos="645"/>
                <w:tab w:val="right" w:pos="3158"/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C6DE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</w:t>
            </w:r>
            <w:r w:rsidRPr="009C6DE5">
              <w:rPr>
                <w:rFonts w:ascii="PT Astra Serif" w:eastAsia="PT Astra Serif" w:hAnsi="PT Astra Serif" w:cs="PT Astra Serif"/>
                <w:sz w:val="28"/>
                <w:szCs w:val="28"/>
              </w:rPr>
              <w:tab/>
            </w:r>
            <w:r w:rsidR="00E162AF">
              <w:rPr>
                <w:rFonts w:ascii="PT Astra Serif" w:eastAsia="PT Astra Serif" w:hAnsi="PT Astra Serif" w:cs="PT Astra Serif"/>
                <w:sz w:val="28"/>
                <w:szCs w:val="28"/>
              </w:rPr>
              <w:t>М.А</w:t>
            </w:r>
            <w:r w:rsidR="004D1C40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="00E162A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proofErr w:type="spellStart"/>
            <w:r w:rsidR="00E162AF">
              <w:rPr>
                <w:rFonts w:ascii="PT Astra Serif" w:eastAsia="PT Astra Serif" w:hAnsi="PT Astra Serif" w:cs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096752" w:rsidRPr="009C6DE5" w:rsidRDefault="000967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096752" w:rsidRDefault="000967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752" w:rsidRDefault="000967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6DE5" w:rsidRDefault="009C6DE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9157D3" w:rsidRPr="00F13135" w:rsidRDefault="009157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63BB9" w:rsidRDefault="000967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Сухорослова И.П.</w:t>
      </w:r>
    </w:p>
    <w:sectPr w:rsidR="00063BB9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E62" w:rsidRDefault="00576E62">
      <w:r>
        <w:separator/>
      </w:r>
    </w:p>
  </w:endnote>
  <w:endnote w:type="continuationSeparator" w:id="0">
    <w:p w:rsidR="00576E62" w:rsidRDefault="0057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E62" w:rsidRDefault="00576E62">
      <w:r>
        <w:separator/>
      </w:r>
    </w:p>
  </w:footnote>
  <w:footnote w:type="continuationSeparator" w:id="0">
    <w:p w:rsidR="00576E62" w:rsidRDefault="00576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7D1741" w:rsidRDefault="001B0A6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7D1741">
      <w:rPr>
        <w:rFonts w:ascii="PT Astra Serif" w:hAnsi="PT Astra Serif"/>
        <w:b w:val="0"/>
        <w:sz w:val="24"/>
        <w:szCs w:val="24"/>
      </w:rPr>
      <w:fldChar w:fldCharType="begin"/>
    </w:r>
    <w:r w:rsidRPr="007D174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7D1741">
      <w:rPr>
        <w:rFonts w:ascii="PT Astra Serif" w:hAnsi="PT Astra Serif"/>
        <w:b w:val="0"/>
        <w:sz w:val="24"/>
        <w:szCs w:val="24"/>
      </w:rPr>
      <w:fldChar w:fldCharType="separate"/>
    </w:r>
    <w:r w:rsidR="00F624D8">
      <w:rPr>
        <w:rFonts w:ascii="PT Astra Serif" w:hAnsi="PT Astra Serif"/>
        <w:b w:val="0"/>
        <w:noProof/>
        <w:sz w:val="24"/>
        <w:szCs w:val="24"/>
      </w:rPr>
      <w:t>2</w:t>
    </w:r>
    <w:r w:rsidRPr="007D174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FB770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EB0AFA"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4868"/>
    <w:rsid w:val="000536B2"/>
    <w:rsid w:val="0005455A"/>
    <w:rsid w:val="00056AB7"/>
    <w:rsid w:val="00062A0B"/>
    <w:rsid w:val="00063BB9"/>
    <w:rsid w:val="00067571"/>
    <w:rsid w:val="00091B16"/>
    <w:rsid w:val="00096752"/>
    <w:rsid w:val="000B5481"/>
    <w:rsid w:val="00147012"/>
    <w:rsid w:val="001A4D3D"/>
    <w:rsid w:val="001B0A69"/>
    <w:rsid w:val="001B480C"/>
    <w:rsid w:val="001C417B"/>
    <w:rsid w:val="001D037C"/>
    <w:rsid w:val="00207BBC"/>
    <w:rsid w:val="00213D5B"/>
    <w:rsid w:val="00235102"/>
    <w:rsid w:val="002E2465"/>
    <w:rsid w:val="002E4239"/>
    <w:rsid w:val="00301011"/>
    <w:rsid w:val="0031795F"/>
    <w:rsid w:val="00336EFD"/>
    <w:rsid w:val="003C1A7A"/>
    <w:rsid w:val="003D0DFA"/>
    <w:rsid w:val="00405F21"/>
    <w:rsid w:val="00492B27"/>
    <w:rsid w:val="004B1D6F"/>
    <w:rsid w:val="004D1C40"/>
    <w:rsid w:val="004D3C34"/>
    <w:rsid w:val="0051623D"/>
    <w:rsid w:val="00576E62"/>
    <w:rsid w:val="0059670E"/>
    <w:rsid w:val="005B61A7"/>
    <w:rsid w:val="00667AD6"/>
    <w:rsid w:val="006E5154"/>
    <w:rsid w:val="007262C8"/>
    <w:rsid w:val="00755F2F"/>
    <w:rsid w:val="007703EC"/>
    <w:rsid w:val="007A5DF8"/>
    <w:rsid w:val="007D1741"/>
    <w:rsid w:val="0089236D"/>
    <w:rsid w:val="008B0273"/>
    <w:rsid w:val="008E2ECB"/>
    <w:rsid w:val="009157D3"/>
    <w:rsid w:val="009642FF"/>
    <w:rsid w:val="009774B4"/>
    <w:rsid w:val="009C6DE5"/>
    <w:rsid w:val="009E7BB0"/>
    <w:rsid w:val="00A5263A"/>
    <w:rsid w:val="00A74B7F"/>
    <w:rsid w:val="00A93284"/>
    <w:rsid w:val="00AA05F8"/>
    <w:rsid w:val="00AC6426"/>
    <w:rsid w:val="00AD249A"/>
    <w:rsid w:val="00AD76B6"/>
    <w:rsid w:val="00B61E7B"/>
    <w:rsid w:val="00BC7319"/>
    <w:rsid w:val="00BD2A1D"/>
    <w:rsid w:val="00BF39A1"/>
    <w:rsid w:val="00BF51A7"/>
    <w:rsid w:val="00C67FE1"/>
    <w:rsid w:val="00C94273"/>
    <w:rsid w:val="00CA10A1"/>
    <w:rsid w:val="00CD2597"/>
    <w:rsid w:val="00D1508C"/>
    <w:rsid w:val="00D65075"/>
    <w:rsid w:val="00E162AF"/>
    <w:rsid w:val="00E33B8B"/>
    <w:rsid w:val="00EB0AFA"/>
    <w:rsid w:val="00F13135"/>
    <w:rsid w:val="00F2011D"/>
    <w:rsid w:val="00F530F7"/>
    <w:rsid w:val="00F624D8"/>
    <w:rsid w:val="00F73A26"/>
    <w:rsid w:val="00F91D05"/>
    <w:rsid w:val="00FB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211470C0"/>
  <w15:docId w15:val="{F7553ABF-C83D-4E51-A594-B409C6F9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link w:val="aff6"/>
    <w:uiPriority w:val="99"/>
    <w:semiHidden/>
    <w:rsid w:val="00213D5B"/>
    <w:rPr>
      <w:b/>
      <w:bCs/>
      <w:lang w:eastAsia="en-US" w:bidi="en-US"/>
    </w:rPr>
  </w:style>
  <w:style w:type="character" w:customStyle="1" w:styleId="26">
    <w:name w:val="Основной текст 2 Знак"/>
    <w:basedOn w:val="a0"/>
    <w:link w:val="25"/>
    <w:rsid w:val="00D1508C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26FD7F0-B5E9-49AF-8CD2-9AF454E3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cp:lastModifiedBy>Ирина Петровна Сухорослова</cp:lastModifiedBy>
  <cp:revision>7</cp:revision>
  <cp:lastPrinted>2024-05-15T07:26:00Z</cp:lastPrinted>
  <dcterms:created xsi:type="dcterms:W3CDTF">2024-10-24T07:33:00Z</dcterms:created>
  <dcterms:modified xsi:type="dcterms:W3CDTF">2024-11-26T10:44:00Z</dcterms:modified>
</cp:coreProperties>
</file>