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792" w:rsidRPr="00930FB5" w:rsidRDefault="00A34792" w:rsidP="00A34792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9264" behindDoc="1" locked="0" layoutInCell="1" allowOverlap="1" wp14:anchorId="1B2554EB" wp14:editId="02377585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4792" w:rsidRPr="005D49C4" w:rsidRDefault="00A34792" w:rsidP="00A34792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A34792" w:rsidRPr="005D49C4" w:rsidRDefault="00A34792" w:rsidP="00A34792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A34792" w:rsidRPr="00930FB5" w:rsidRDefault="00A34792" w:rsidP="00A34792">
      <w:pPr>
        <w:jc w:val="center"/>
        <w:rPr>
          <w:rFonts w:ascii="PT Astra Serif" w:hAnsi="PT Astra Serif"/>
          <w:b/>
          <w:szCs w:val="28"/>
        </w:rPr>
      </w:pPr>
    </w:p>
    <w:p w:rsidR="00A34792" w:rsidRPr="00930FB5" w:rsidRDefault="00A34792" w:rsidP="00A34792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A34792" w:rsidRPr="00930FB5" w:rsidRDefault="00A34792" w:rsidP="00A34792">
      <w:pPr>
        <w:jc w:val="center"/>
        <w:rPr>
          <w:rFonts w:ascii="PT Astra Serif" w:hAnsi="PT Astra Serif"/>
          <w:szCs w:val="28"/>
        </w:rPr>
      </w:pPr>
    </w:p>
    <w:p w:rsidR="00A34792" w:rsidRDefault="00830B7C" w:rsidP="00830B7C">
      <w:pPr>
        <w:jc w:val="both"/>
        <w:rPr>
          <w:rFonts w:ascii="PT Astra Serif" w:hAnsi="PT Astra Serif"/>
          <w:szCs w:val="32"/>
        </w:rPr>
      </w:pPr>
      <w:r>
        <w:rPr>
          <w:rFonts w:ascii="PT Astra Serif" w:hAnsi="PT Astra Serif"/>
          <w:szCs w:val="32"/>
        </w:rPr>
        <w:t>19.11.2024                                                                                                                             №37</w:t>
      </w:r>
      <w:bookmarkStart w:id="0" w:name="_GoBack"/>
      <w:bookmarkEnd w:id="0"/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A34792" w:rsidRPr="00767F35" w:rsidTr="008A63EC">
        <w:trPr>
          <w:tblCellSpacing w:w="0" w:type="dxa"/>
          <w:jc w:val="center"/>
        </w:trPr>
        <w:tc>
          <w:tcPr>
            <w:tcW w:w="8870" w:type="dxa"/>
          </w:tcPr>
          <w:p w:rsidR="00A34792" w:rsidRPr="00767F35" w:rsidRDefault="00A34792" w:rsidP="008A63EC">
            <w:pPr>
              <w:pStyle w:val="ConsPlusTitle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7F35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A34792" w:rsidRPr="00767F35" w:rsidRDefault="00232CA6" w:rsidP="008A63EC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изменения</w:t>
            </w:r>
            <w:r w:rsidR="00A34792" w:rsidRPr="00767F35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приказ Департамента социальной защиты</w:t>
            </w:r>
          </w:p>
          <w:p w:rsidR="00A34792" w:rsidRPr="00767F35" w:rsidRDefault="00A34792" w:rsidP="008A63EC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767F35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</w:t>
            </w:r>
            <w:r w:rsidR="00F70ADC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D401F3">
              <w:rPr>
                <w:rFonts w:ascii="PT Astra Serif" w:hAnsi="PT Astra Serif" w:cs="Times New Roman"/>
                <w:b w:val="0"/>
                <w:sz w:val="26"/>
                <w:szCs w:val="26"/>
              </w:rPr>
              <w:t>07.12.2016 № 29</w:t>
            </w:r>
          </w:p>
          <w:p w:rsidR="00A34792" w:rsidRPr="00767F35" w:rsidRDefault="00A34792" w:rsidP="008A63EC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A34792" w:rsidRPr="00767F35" w:rsidRDefault="00A34792" w:rsidP="00A3479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34792" w:rsidRPr="00767F35" w:rsidRDefault="00A34792" w:rsidP="00A34792">
      <w:pPr>
        <w:ind w:firstLine="708"/>
        <w:rPr>
          <w:rFonts w:ascii="PT Astra Serif" w:hAnsi="PT Astra Serif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>ПРИКАЗЫВАЮ:</w:t>
      </w:r>
    </w:p>
    <w:p w:rsidR="00AD58D7" w:rsidRDefault="00A34792" w:rsidP="00AD58D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7F35">
        <w:rPr>
          <w:rFonts w:ascii="PT Astra Serif" w:hAnsi="PT Astra Serif"/>
          <w:sz w:val="26"/>
          <w:szCs w:val="26"/>
        </w:rPr>
        <w:t>1</w:t>
      </w:r>
      <w:r w:rsidRPr="00E63B3C">
        <w:rPr>
          <w:rFonts w:ascii="PT Astra Serif" w:hAnsi="PT Astra Serif"/>
          <w:sz w:val="26"/>
          <w:szCs w:val="26"/>
        </w:rPr>
        <w:t xml:space="preserve">. Внести в </w:t>
      </w:r>
      <w:hyperlink r:id="rId8" w:tooltip="consultantplus://offline/ref=CBB6B50D2A236555D198746D9B13F11DA1DF60E6A671A109F22FCD31A2A06CC243EEN2J" w:history="1">
        <w:r w:rsidRPr="00A3479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Pr="00A34792">
        <w:rPr>
          <w:rFonts w:ascii="PT Astra Serif" w:hAnsi="PT Astra Serif"/>
          <w:sz w:val="26"/>
          <w:szCs w:val="26"/>
        </w:rPr>
        <w:t xml:space="preserve"> </w:t>
      </w:r>
      <w:r w:rsidRPr="00E63B3C"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от </w:t>
      </w:r>
      <w:r w:rsidR="00D401F3" w:rsidRPr="00D401F3">
        <w:rPr>
          <w:rFonts w:ascii="PT Astra Serif" w:hAnsi="PT Astra Serif"/>
          <w:sz w:val="26"/>
          <w:szCs w:val="26"/>
        </w:rPr>
        <w:t>07.12.2016 № 29</w:t>
      </w:r>
      <w:r w:rsidR="0041181A">
        <w:rPr>
          <w:rFonts w:ascii="PT Astra Serif" w:hAnsi="PT Astra Serif"/>
          <w:sz w:val="26"/>
          <w:szCs w:val="26"/>
        </w:rPr>
        <w:t xml:space="preserve"> </w:t>
      </w:r>
      <w:r w:rsidRPr="00E63B3C">
        <w:rPr>
          <w:rFonts w:ascii="PT Astra Serif" w:hAnsi="PT Astra Serif"/>
          <w:sz w:val="26"/>
          <w:szCs w:val="26"/>
        </w:rPr>
        <w:t xml:space="preserve"> «</w:t>
      </w:r>
      <w:r w:rsidR="00D401F3">
        <w:rPr>
          <w:rFonts w:ascii="PT Astra Serif" w:eastAsiaTheme="minorHAnsi" w:hAnsi="PT Astra Serif" w:cs="PT Astra Serif"/>
          <w:sz w:val="26"/>
          <w:szCs w:val="26"/>
          <w:lang w:eastAsia="en-US"/>
        </w:rPr>
        <w:t>Об утверждении Порядка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социальной защиты населения Томской области</w:t>
      </w:r>
      <w:r w:rsidRPr="00E63B3C">
        <w:rPr>
          <w:rFonts w:ascii="PT Astra Serif" w:hAnsi="PT Astra Serif"/>
          <w:sz w:val="26"/>
          <w:szCs w:val="26"/>
        </w:rPr>
        <w:t>» (</w:t>
      </w:r>
      <w:r w:rsidR="00D401F3" w:rsidRPr="00E63B3C">
        <w:rPr>
          <w:rFonts w:ascii="PT Astra Serif" w:hAnsi="PT Astra Serif"/>
          <w:sz w:val="26"/>
          <w:szCs w:val="26"/>
        </w:rPr>
        <w:t xml:space="preserve">Официальный интернет-портал </w:t>
      </w:r>
      <w:r w:rsidR="00D401F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«Электронная Администрация Томской области» </w:t>
      </w:r>
      <w:r w:rsidR="00D401F3" w:rsidRPr="00D401F3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(</w:t>
      </w:r>
      <w:hyperlink r:id="rId9" w:history="1">
        <w:r w:rsidR="00AD58D7" w:rsidRPr="00AD58D7">
          <w:rPr>
            <w:rStyle w:val="a3"/>
            <w:rFonts w:ascii="PT Astra Serif" w:eastAsiaTheme="minorHAnsi" w:hAnsi="PT Astra Serif" w:cs="PT Astra Serif"/>
            <w:color w:val="auto"/>
            <w:sz w:val="26"/>
            <w:szCs w:val="26"/>
            <w:u w:val="none"/>
            <w:lang w:eastAsia="en-US"/>
          </w:rPr>
          <w:t>www.tomsk.gov.ru</w:t>
        </w:r>
      </w:hyperlink>
      <w:r w:rsidR="00D401F3" w:rsidRPr="00D401F3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), </w:t>
      </w:r>
      <w:r w:rsidR="00FB1DA1">
        <w:rPr>
          <w:rFonts w:ascii="PT Astra Serif" w:eastAsiaTheme="minorHAnsi" w:hAnsi="PT Astra Serif" w:cs="PT Astra Serif"/>
          <w:sz w:val="26"/>
          <w:szCs w:val="26"/>
          <w:lang w:eastAsia="en-US"/>
        </w:rPr>
        <w:t>09.12.2016)</w:t>
      </w:r>
      <w:r w:rsid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изменение</w:t>
      </w:r>
      <w:r w:rsidR="00AD58D7">
        <w:rPr>
          <w:rFonts w:ascii="PT Astra Serif" w:hAnsi="PT Astra Serif"/>
          <w:sz w:val="26"/>
          <w:szCs w:val="26"/>
        </w:rPr>
        <w:t>, изложив пункт 3 Порядка</w:t>
      </w:r>
      <w:r w:rsidR="00AD58D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D401F3">
        <w:rPr>
          <w:rFonts w:ascii="PT Astra Serif" w:eastAsiaTheme="minorHAnsi" w:hAnsi="PT Astra Serif" w:cs="PT Astra Serif"/>
          <w:sz w:val="26"/>
          <w:szCs w:val="26"/>
          <w:lang w:eastAsia="en-US"/>
        </w:rPr>
        <w:t>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социальной защиты населения Томской области</w:t>
      </w:r>
      <w:r w:rsidR="00AD58D7">
        <w:rPr>
          <w:rFonts w:ascii="PT Astra Serif" w:eastAsiaTheme="minorHAnsi" w:hAnsi="PT Astra Serif" w:cs="PT Astra Serif"/>
          <w:sz w:val="26"/>
          <w:szCs w:val="26"/>
          <w:lang w:eastAsia="en-US"/>
        </w:rPr>
        <w:t>, утвержденного</w:t>
      </w:r>
      <w:r w:rsidRPr="00236E9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указанным приказом</w:t>
      </w:r>
      <w:r w:rsidR="00AD58D7">
        <w:rPr>
          <w:rFonts w:ascii="PT Astra Serif" w:eastAsiaTheme="minorHAnsi" w:hAnsi="PT Astra Serif" w:cs="PT Astra Serif"/>
          <w:sz w:val="26"/>
          <w:szCs w:val="26"/>
          <w:lang w:eastAsia="en-US"/>
        </w:rPr>
        <w:t>, в следующей редакции:</w:t>
      </w:r>
      <w:r w:rsidRPr="00236E9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AD58D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AD58D7" w:rsidRDefault="00AD58D7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«3. Документами, подтверждающими наличие оснований для принятия решений о признании безнадежной к взысканию задолженности по платежам в областной бюджет, являются:</w:t>
      </w:r>
    </w:p>
    <w:p w:rsidR="00AD58D7" w:rsidRPr="00326488" w:rsidRDefault="0041181A" w:rsidP="0032648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>1)</w:t>
      </w:r>
      <w:r w:rsid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</w:t>
      </w:r>
      <w:r w:rsidR="00AD58D7" w:rsidRPr="00326488">
        <w:rPr>
          <w:rFonts w:ascii="PT Astra Serif" w:hAnsi="PT Astra Serif"/>
          <w:sz w:val="26"/>
          <w:szCs w:val="26"/>
        </w:rPr>
        <w:t xml:space="preserve">справка </w:t>
      </w:r>
      <w:r w:rsidR="00232CA6" w:rsidRPr="00326488">
        <w:rPr>
          <w:rFonts w:ascii="PT Astra Serif" w:hAnsi="PT Astra Serif"/>
          <w:sz w:val="26"/>
          <w:szCs w:val="26"/>
        </w:rPr>
        <w:t xml:space="preserve">Департамента </w:t>
      </w:r>
      <w:r w:rsidR="00AD58D7" w:rsidRPr="00326488">
        <w:rPr>
          <w:rFonts w:ascii="PT Astra Serif" w:hAnsi="PT Astra Serif"/>
          <w:sz w:val="26"/>
          <w:szCs w:val="26"/>
        </w:rPr>
        <w:t>об учитываемых суммах задолженности</w:t>
      </w:r>
      <w:r w:rsidR="00326488" w:rsidRP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уплате платежей в областной бюджет, подготавливаемая комитетом финансов, экономики, закупок и бюджетной отчетности</w:t>
      </w:r>
      <w:r w:rsidR="00AD58D7" w:rsidRP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232CA6" w:rsidRDefault="00AD58D7" w:rsidP="00EA144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>2)</w:t>
      </w:r>
      <w:r w:rsidR="00232CA6" w:rsidRP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>справка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Департамента </w:t>
      </w:r>
      <w:r w:rsid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о принятых мерах по обеспечению взыскания задолженности по платежам в</w:t>
      </w:r>
      <w:r w:rsid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областной бюджет</w:t>
      </w:r>
      <w:r w:rsid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предусмотренных регламентом </w:t>
      </w:r>
      <w:r w:rsidR="00A51C6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 </w:t>
      </w:r>
      <w:r w:rsid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реализации полномочий</w:t>
      </w:r>
      <w:r w:rsidR="00AF33F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1170BB">
        <w:rPr>
          <w:rFonts w:ascii="PT Astra Serif" w:eastAsiaTheme="minorHAnsi" w:hAnsi="PT Astra Serif" w:cs="PT Astra Serif"/>
          <w:sz w:val="26"/>
          <w:szCs w:val="26"/>
          <w:lang w:eastAsia="en-US"/>
        </w:rPr>
        <w:t>Департамента</w:t>
      </w:r>
      <w:r w:rsid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взысканию дебиторской задолженности по платежам в бюджет, пеням и штрафам по ним, установленным </w:t>
      </w:r>
      <w:r w:rsidR="00A51C6B">
        <w:rPr>
          <w:rFonts w:ascii="PT Astra Serif" w:eastAsiaTheme="minorHAnsi" w:hAnsi="PT Astra Serif" w:cs="PT Astra Serif"/>
          <w:sz w:val="26"/>
          <w:szCs w:val="26"/>
          <w:lang w:eastAsia="en-US"/>
        </w:rPr>
        <w:t>правовым актом Департамента</w:t>
      </w:r>
      <w:r w:rsid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AD58D7" w:rsidRDefault="00AD58D7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3) документы, подтверждающие случаи признания безнадежной к взысканию задолженности по платежам в областной бюджет</w:t>
      </w:r>
      <w:r w:rsidR="00DF6C26">
        <w:rPr>
          <w:rFonts w:ascii="PT Astra Serif" w:eastAsiaTheme="minorHAnsi" w:hAnsi="PT Astra Serif" w:cs="PT Astra Serif"/>
          <w:sz w:val="26"/>
          <w:szCs w:val="26"/>
          <w:lang w:eastAsia="en-US"/>
        </w:rPr>
        <w:t>, в том числе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:</w:t>
      </w:r>
    </w:p>
    <w:p w:rsidR="00AD58D7" w:rsidRDefault="00AD58D7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а) документ, свидетельствующий о смерти физического лица - плательщика платежей в областной бюджет или подтверждающий факт объявления его умершим;</w:t>
      </w:r>
    </w:p>
    <w:p w:rsidR="00232CA6" w:rsidRDefault="00DF6C26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б) </w:t>
      </w:r>
      <w:r w:rsid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</w:t>
      </w:r>
      <w:r w:rsid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областной </w:t>
      </w:r>
      <w:r w:rsid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232CA6" w:rsidRPr="00232CA6" w:rsidRDefault="00DF6C26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в) 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232CA6" w:rsidRPr="00232CA6" w:rsidRDefault="00DF6C26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 xml:space="preserve">г) 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232CA6" w:rsidRPr="00232CA6" w:rsidRDefault="00DF6C26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д) 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232CA6" w:rsidRPr="00232CA6" w:rsidRDefault="00DF6C26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е)</w:t>
      </w:r>
      <w:r w:rsid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акт</w:t>
      </w:r>
      <w:proofErr w:type="gramEnd"/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 амнистии или акт помилования в отношении осужденных к наказанию в виде штрафа или судебный акт, в соответствии с которым </w:t>
      </w:r>
      <w:r w:rsid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Департамент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утрачивает возможность взыскания задолженности по платежам в </w:t>
      </w:r>
      <w:r w:rsid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областной 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бюджет, в том числе в связи с истечением установленного срока ее взыскания;</w:t>
      </w:r>
    </w:p>
    <w:p w:rsidR="00232CA6" w:rsidRPr="00232CA6" w:rsidRDefault="00DF6C26" w:rsidP="007F682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ж) 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10" w:history="1">
        <w:r w:rsidR="00232CA6" w:rsidRPr="00232CA6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пунктом 3</w:t>
        </w:r>
      </w:hyperlink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или </w:t>
      </w:r>
      <w:hyperlink r:id="rId11" w:history="1">
        <w:r w:rsidR="00232CA6" w:rsidRPr="00232CA6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4 части 1 статьи 46</w:t>
        </w:r>
      </w:hyperlink>
      <w:r w:rsidR="00661CB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Федерального закона </w:t>
      </w:r>
      <w:r w:rsid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от </w:t>
      </w:r>
      <w:r w:rsidR="007F68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02 октября </w:t>
      </w:r>
      <w:r w:rsid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>2007</w:t>
      </w:r>
      <w:r w:rsidR="007F68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года</w:t>
      </w:r>
      <w:r w:rsidR="0032648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№ 229-ФЗ </w:t>
      </w:r>
      <w:r w:rsidR="00661CB7">
        <w:rPr>
          <w:rFonts w:ascii="PT Astra Serif" w:eastAsiaTheme="minorHAnsi" w:hAnsi="PT Astra Serif" w:cs="PT Astra Serif"/>
          <w:sz w:val="26"/>
          <w:szCs w:val="26"/>
          <w:lang w:eastAsia="en-US"/>
        </w:rPr>
        <w:t>«Об исполнительном производстве»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232CA6" w:rsidRPr="00232CA6" w:rsidRDefault="00DF6C26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з) 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232CA6" w:rsidRPr="00232CA6" w:rsidRDefault="00DF6C26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и) 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постановление о прекращении исполнения постановления о назначении административного наказания;</w:t>
      </w:r>
    </w:p>
    <w:p w:rsidR="00232CA6" w:rsidRPr="00232CA6" w:rsidRDefault="00DF6C26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к) </w:t>
      </w:r>
      <w:r w:rsidR="00232CA6" w:rsidRPr="00232CA6">
        <w:rPr>
          <w:rFonts w:ascii="PT Astra Serif" w:eastAsiaTheme="minorHAnsi" w:hAnsi="PT Astra Serif" w:cs="PT Astra Serif"/>
          <w:sz w:val="26"/>
          <w:szCs w:val="26"/>
          <w:lang w:eastAsia="en-US"/>
        </w:rPr>
        <w:t>документ, содержащий сведения из Единого федерального реестра сведений о банкротстве о завершении процедуры внесудебного банкротства гражданина.</w:t>
      </w:r>
      <w:r w:rsidR="007F682E">
        <w:rPr>
          <w:rFonts w:ascii="PT Astra Serif" w:eastAsiaTheme="minorHAnsi" w:hAnsi="PT Astra Serif" w:cs="PT Astra Serif"/>
          <w:sz w:val="26"/>
          <w:szCs w:val="26"/>
          <w:lang w:eastAsia="en-US"/>
        </w:rPr>
        <w:t>».</w:t>
      </w:r>
    </w:p>
    <w:p w:rsidR="00A34792" w:rsidRPr="00232CA6" w:rsidRDefault="00A34792" w:rsidP="00232CA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32CA6">
        <w:rPr>
          <w:rFonts w:ascii="PT Astra Serif" w:hAnsi="PT Astra Serif"/>
          <w:sz w:val="26"/>
          <w:szCs w:val="26"/>
        </w:rPr>
        <w:t xml:space="preserve">2. Настоящий приказ вступает в силу со дня его официального опубликования.   </w:t>
      </w:r>
    </w:p>
    <w:p w:rsidR="00A34792" w:rsidRPr="00232CA6" w:rsidRDefault="00A34792" w:rsidP="00232CA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1181A" w:rsidRPr="00E63B3C" w:rsidRDefault="0041181A" w:rsidP="00AD58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868"/>
      </w:tblGrid>
      <w:tr w:rsidR="00A34792" w:rsidRPr="002C342C" w:rsidTr="008A63EC">
        <w:tc>
          <w:tcPr>
            <w:tcW w:w="3831" w:type="dxa"/>
            <w:shd w:val="clear" w:color="FFFFFF" w:fill="FFFFFF"/>
            <w:vAlign w:val="center"/>
          </w:tcPr>
          <w:p w:rsidR="00A34792" w:rsidRPr="002C342C" w:rsidRDefault="00A34792" w:rsidP="008A63E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34792" w:rsidRPr="002C342C" w:rsidRDefault="0041181A" w:rsidP="0041181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34792" w:rsidRPr="002C342C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34792" w:rsidRPr="002C342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34792" w:rsidRDefault="00A34792" w:rsidP="008A63EC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</w:p>
          <w:p w:rsidR="00A34792" w:rsidRPr="002C342C" w:rsidRDefault="00A34792" w:rsidP="008A63E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868" w:type="dxa"/>
            <w:shd w:val="clear" w:color="FFFFFF" w:fill="FFFFFF"/>
            <w:vAlign w:val="center"/>
          </w:tcPr>
          <w:p w:rsidR="00A34792" w:rsidRDefault="00A34792" w:rsidP="008A63EC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C342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</w:t>
            </w:r>
          </w:p>
          <w:p w:rsidR="00A34792" w:rsidRPr="002C342C" w:rsidRDefault="0041181A" w:rsidP="008A63EC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М.А. </w:t>
            </w:r>
            <w:proofErr w:type="spellStart"/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Киняй</w:t>
            </w:r>
            <w:r w:rsidR="00A34792" w:rsidRPr="002C342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кина</w:t>
            </w:r>
            <w:proofErr w:type="spellEnd"/>
          </w:p>
        </w:tc>
      </w:tr>
      <w:tr w:rsidR="00F70ADC" w:rsidRPr="002C342C" w:rsidTr="008A63EC">
        <w:tc>
          <w:tcPr>
            <w:tcW w:w="3831" w:type="dxa"/>
            <w:shd w:val="clear" w:color="FFFFFF" w:fill="FFFFFF"/>
            <w:vAlign w:val="center"/>
          </w:tcPr>
          <w:p w:rsidR="00F70ADC" w:rsidRPr="002C342C" w:rsidRDefault="00F70ADC" w:rsidP="008A63E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F70ADC" w:rsidRDefault="00F70ADC" w:rsidP="008A63EC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2868" w:type="dxa"/>
            <w:shd w:val="clear" w:color="FFFFFF" w:fill="FFFFFF"/>
            <w:vAlign w:val="center"/>
          </w:tcPr>
          <w:p w:rsidR="00F70ADC" w:rsidRPr="002C342C" w:rsidRDefault="00F70ADC" w:rsidP="008A63EC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</w:tbl>
    <w:p w:rsidR="00937640" w:rsidRDefault="00937640"/>
    <w:sectPr w:rsidR="00937640" w:rsidSect="00BD580D">
      <w:headerReference w:type="default" r:id="rId12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009" w:rsidRDefault="00144009" w:rsidP="00BD580D">
      <w:r>
        <w:separator/>
      </w:r>
    </w:p>
  </w:endnote>
  <w:endnote w:type="continuationSeparator" w:id="0">
    <w:p w:rsidR="00144009" w:rsidRDefault="00144009" w:rsidP="00BD5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009" w:rsidRDefault="00144009" w:rsidP="00BD580D">
      <w:r>
        <w:separator/>
      </w:r>
    </w:p>
  </w:footnote>
  <w:footnote w:type="continuationSeparator" w:id="0">
    <w:p w:rsidR="00144009" w:rsidRDefault="00144009" w:rsidP="00BD5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4180664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DF6C26" w:rsidRDefault="00DF6C26">
        <w:pPr>
          <w:pStyle w:val="a4"/>
          <w:jc w:val="center"/>
          <w:rPr>
            <w:rFonts w:ascii="PT Astra Serif" w:hAnsi="PT Astra Serif"/>
            <w:sz w:val="26"/>
            <w:szCs w:val="26"/>
          </w:rPr>
        </w:pPr>
      </w:p>
      <w:p w:rsidR="00BD580D" w:rsidRPr="00DF6C26" w:rsidRDefault="00BD580D">
        <w:pPr>
          <w:pStyle w:val="a4"/>
          <w:jc w:val="center"/>
          <w:rPr>
            <w:rFonts w:ascii="PT Astra Serif" w:hAnsi="PT Astra Serif"/>
            <w:sz w:val="26"/>
            <w:szCs w:val="26"/>
          </w:rPr>
        </w:pPr>
        <w:r w:rsidRPr="00DF6C26">
          <w:rPr>
            <w:rFonts w:ascii="PT Astra Serif" w:hAnsi="PT Astra Serif"/>
            <w:sz w:val="26"/>
            <w:szCs w:val="26"/>
          </w:rPr>
          <w:fldChar w:fldCharType="begin"/>
        </w:r>
        <w:r w:rsidRPr="00DF6C26">
          <w:rPr>
            <w:rFonts w:ascii="PT Astra Serif" w:hAnsi="PT Astra Serif"/>
            <w:sz w:val="26"/>
            <w:szCs w:val="26"/>
          </w:rPr>
          <w:instrText>PAGE   \* MERGEFORMAT</w:instrText>
        </w:r>
        <w:r w:rsidRPr="00DF6C26">
          <w:rPr>
            <w:rFonts w:ascii="PT Astra Serif" w:hAnsi="PT Astra Serif"/>
            <w:sz w:val="26"/>
            <w:szCs w:val="26"/>
          </w:rPr>
          <w:fldChar w:fldCharType="separate"/>
        </w:r>
        <w:r w:rsidR="00830B7C">
          <w:rPr>
            <w:rFonts w:ascii="PT Astra Serif" w:hAnsi="PT Astra Serif"/>
            <w:noProof/>
            <w:sz w:val="26"/>
            <w:szCs w:val="26"/>
          </w:rPr>
          <w:t>2</w:t>
        </w:r>
        <w:r w:rsidRPr="00DF6C26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BD580D" w:rsidRDefault="00BD580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792"/>
    <w:rsid w:val="0005072B"/>
    <w:rsid w:val="00075AAA"/>
    <w:rsid w:val="001170BB"/>
    <w:rsid w:val="00144009"/>
    <w:rsid w:val="00232CA6"/>
    <w:rsid w:val="00326488"/>
    <w:rsid w:val="0035173B"/>
    <w:rsid w:val="00394AC7"/>
    <w:rsid w:val="0041181A"/>
    <w:rsid w:val="005C13BB"/>
    <w:rsid w:val="00604B88"/>
    <w:rsid w:val="006064C5"/>
    <w:rsid w:val="00661CB7"/>
    <w:rsid w:val="007F5DF6"/>
    <w:rsid w:val="007F682E"/>
    <w:rsid w:val="00830B7C"/>
    <w:rsid w:val="009067D3"/>
    <w:rsid w:val="00937640"/>
    <w:rsid w:val="009A7CFF"/>
    <w:rsid w:val="00A34792"/>
    <w:rsid w:val="00A51C6B"/>
    <w:rsid w:val="00AD58D7"/>
    <w:rsid w:val="00AF33F9"/>
    <w:rsid w:val="00BD580D"/>
    <w:rsid w:val="00C14D46"/>
    <w:rsid w:val="00C44496"/>
    <w:rsid w:val="00C84B94"/>
    <w:rsid w:val="00D2400C"/>
    <w:rsid w:val="00D401F3"/>
    <w:rsid w:val="00DF6C26"/>
    <w:rsid w:val="00E175AF"/>
    <w:rsid w:val="00E6702D"/>
    <w:rsid w:val="00EA144B"/>
    <w:rsid w:val="00F70ADC"/>
    <w:rsid w:val="00F978E6"/>
    <w:rsid w:val="00FB1DA1"/>
    <w:rsid w:val="00FF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0B9042"/>
  <w15:chartTrackingRefBased/>
  <w15:docId w15:val="{CF307338-37C7-4A16-AC37-C5BE2AF54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792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34792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A34792"/>
    <w:rPr>
      <w:color w:val="0563C1" w:themeColor="hyperlink"/>
      <w:u w:val="single"/>
    </w:rPr>
  </w:style>
  <w:style w:type="paragraph" w:styleId="2">
    <w:name w:val="Body Text 2"/>
    <w:basedOn w:val="a"/>
    <w:link w:val="20"/>
    <w:rsid w:val="00A3479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A347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3479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4">
    <w:name w:val="header"/>
    <w:basedOn w:val="a"/>
    <w:link w:val="a5"/>
    <w:uiPriority w:val="99"/>
    <w:unhideWhenUsed/>
    <w:rsid w:val="00BD580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D580D"/>
    <w:rPr>
      <w:rFonts w:ascii="Calibri" w:eastAsia="Times New Roman" w:hAnsi="Calibri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D580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D580D"/>
    <w:rPr>
      <w:rFonts w:ascii="Calibri" w:eastAsia="Times New Roman" w:hAnsi="Calibri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401F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94AC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4A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B6B50D2A236555D198746D9B13F11DA1DF60E6A671A109F22FCD31A2A06CC243EEN2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82652&amp;dst=100349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482652&amp;dst=1003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DBDE4-E73F-4231-95F4-3D179818F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Геннадьевна Сотникова</dc:creator>
  <cp:keywords/>
  <dc:description/>
  <cp:lastModifiedBy>Любовь Геннадьевна Цымбалова</cp:lastModifiedBy>
  <cp:revision>3</cp:revision>
  <cp:lastPrinted>2024-11-13T09:21:00Z</cp:lastPrinted>
  <dcterms:created xsi:type="dcterms:W3CDTF">2024-12-26T08:07:00Z</dcterms:created>
  <dcterms:modified xsi:type="dcterms:W3CDTF">2024-12-26T11:00:00Z</dcterms:modified>
</cp:coreProperties>
</file>