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792" w:rsidRPr="00930FB5" w:rsidRDefault="00A34792" w:rsidP="00A34792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9264" behindDoc="1" locked="0" layoutInCell="1" allowOverlap="1" wp14:anchorId="1B2554EB" wp14:editId="02377585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4792" w:rsidRPr="005D49C4" w:rsidRDefault="00A34792" w:rsidP="00A34792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A34792" w:rsidRPr="005D49C4" w:rsidRDefault="00A34792" w:rsidP="00A34792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A34792" w:rsidRPr="00930FB5" w:rsidRDefault="00A34792" w:rsidP="00A34792">
      <w:pPr>
        <w:jc w:val="center"/>
        <w:rPr>
          <w:rFonts w:ascii="PT Astra Serif" w:hAnsi="PT Astra Serif"/>
          <w:b/>
          <w:szCs w:val="28"/>
        </w:rPr>
      </w:pPr>
    </w:p>
    <w:p w:rsidR="00A34792" w:rsidRPr="00930FB5" w:rsidRDefault="00A34792" w:rsidP="00A34792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A34792" w:rsidRPr="00930FB5" w:rsidRDefault="00A34792" w:rsidP="00A34792">
      <w:pPr>
        <w:jc w:val="center"/>
        <w:rPr>
          <w:rFonts w:ascii="PT Astra Serif" w:hAnsi="PT Astra Serif"/>
          <w:szCs w:val="28"/>
        </w:rPr>
      </w:pPr>
    </w:p>
    <w:tbl>
      <w:tblPr>
        <w:tblW w:w="1006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670"/>
        <w:gridCol w:w="2410"/>
      </w:tblGrid>
      <w:tr w:rsidR="00A34792" w:rsidRPr="00452A60" w:rsidTr="004F0C99">
        <w:tc>
          <w:tcPr>
            <w:tcW w:w="1985" w:type="dxa"/>
            <w:tcBorders>
              <w:bottom w:val="none" w:sz="4" w:space="0" w:color="000000"/>
            </w:tcBorders>
          </w:tcPr>
          <w:p w:rsidR="00A34792" w:rsidRPr="00A35C8F" w:rsidRDefault="00A35C8F" w:rsidP="00A35C8F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3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30.01.2025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34792" w:rsidRPr="00452A60" w:rsidRDefault="00A34792" w:rsidP="004F0C99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410" w:type="dxa"/>
            <w:tcBorders>
              <w:bottom w:val="none" w:sz="4" w:space="0" w:color="000000"/>
            </w:tcBorders>
          </w:tcPr>
          <w:p w:rsidR="00A34792" w:rsidRPr="00452A60" w:rsidRDefault="00A34792" w:rsidP="00A35C8F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452A6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№</w:t>
            </w:r>
            <w:r w:rsidR="00A35C8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2</w:t>
            </w:r>
            <w:bookmarkStart w:id="1" w:name="_GoBack"/>
            <w:bookmarkEnd w:id="1"/>
            <w:r w:rsidRPr="00452A6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 w:rsidR="00A35C8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</w:tbl>
    <w:p w:rsidR="00A34792" w:rsidRPr="00452A60" w:rsidRDefault="00A34792" w:rsidP="00A3479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74127" w:rsidRPr="00452A60" w:rsidRDefault="00F74127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452A60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F74127" w:rsidRPr="00452A60" w:rsidTr="004F0C99">
        <w:trPr>
          <w:tblCellSpacing w:w="0" w:type="dxa"/>
          <w:jc w:val="center"/>
        </w:trPr>
        <w:tc>
          <w:tcPr>
            <w:tcW w:w="8870" w:type="dxa"/>
          </w:tcPr>
          <w:p w:rsidR="00F74127" w:rsidRPr="00452A60" w:rsidRDefault="00F74127" w:rsidP="004F0C99">
            <w:pPr>
              <w:pStyle w:val="ConsPlusTitle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F74127" w:rsidRPr="00452A60" w:rsidRDefault="00452A60" w:rsidP="004F0C9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О внесении изменения</w:t>
            </w:r>
            <w:r w:rsidR="00F74127" w:rsidRPr="00452A60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в приказ Департамента социальной защиты</w:t>
            </w:r>
          </w:p>
          <w:p w:rsidR="00F74127" w:rsidRPr="00452A60" w:rsidRDefault="00F74127" w:rsidP="004F0C9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452A60">
              <w:rPr>
                <w:rFonts w:ascii="PT Astra Serif" w:hAnsi="PT Astra Serif" w:cs="Times New Roman"/>
                <w:b w:val="0"/>
                <w:sz w:val="28"/>
                <w:szCs w:val="28"/>
              </w:rPr>
              <w:t>населения Томской области от</w:t>
            </w:r>
            <w:r w:rsidR="00452A60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="0017797E" w:rsidRPr="00452A60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21.01.2025 № 1  </w:t>
            </w:r>
          </w:p>
          <w:p w:rsidR="00F74127" w:rsidRPr="00452A60" w:rsidRDefault="00F74127" w:rsidP="004F0C9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</w:tr>
    </w:tbl>
    <w:p w:rsidR="00F74127" w:rsidRPr="00452A60" w:rsidRDefault="00F74127" w:rsidP="00F74127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52A60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F74127" w:rsidRPr="00452A60" w:rsidRDefault="00F74127" w:rsidP="00F74127">
      <w:pPr>
        <w:ind w:firstLine="708"/>
        <w:rPr>
          <w:rFonts w:ascii="PT Astra Serif" w:hAnsi="PT Astra Serif"/>
          <w:sz w:val="28"/>
          <w:szCs w:val="28"/>
        </w:rPr>
      </w:pPr>
      <w:r w:rsidRPr="00452A60">
        <w:rPr>
          <w:rFonts w:ascii="PT Astra Serif" w:hAnsi="PT Astra Serif"/>
          <w:sz w:val="28"/>
          <w:szCs w:val="28"/>
        </w:rPr>
        <w:t>ПРИКАЗЫВАЮ:</w:t>
      </w:r>
    </w:p>
    <w:p w:rsidR="004A1656" w:rsidRPr="00452A60" w:rsidRDefault="00F74127" w:rsidP="00452A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52A60">
        <w:rPr>
          <w:rFonts w:ascii="PT Astra Serif" w:hAnsi="PT Astra Serif"/>
          <w:sz w:val="28"/>
          <w:szCs w:val="28"/>
        </w:rPr>
        <w:t xml:space="preserve">1. Внести в </w:t>
      </w:r>
      <w:hyperlink r:id="rId8" w:tooltip="consultantplus://offline/ref=CBB6B50D2A236555D198746D9B13F11DA1DF60E6A671A109F22FCD31A2A06CC243EEN2J" w:history="1">
        <w:r w:rsidRPr="00452A60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приказ</w:t>
        </w:r>
      </w:hyperlink>
      <w:r w:rsidRPr="00452A60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 от</w:t>
      </w:r>
      <w:r w:rsidR="00A769F3">
        <w:rPr>
          <w:rFonts w:ascii="PT Astra Serif" w:hAnsi="PT Astra Serif"/>
          <w:sz w:val="28"/>
          <w:szCs w:val="28"/>
        </w:rPr>
        <w:t xml:space="preserve"> </w:t>
      </w:r>
      <w:r w:rsidR="0017797E" w:rsidRPr="00452A60">
        <w:rPr>
          <w:rFonts w:ascii="PT Astra Serif" w:hAnsi="PT Astra Serif"/>
          <w:sz w:val="28"/>
          <w:szCs w:val="28"/>
        </w:rPr>
        <w:t xml:space="preserve">21.01.2025 № 1 </w:t>
      </w:r>
      <w:r w:rsidRPr="00452A60">
        <w:rPr>
          <w:rFonts w:ascii="PT Astra Serif" w:hAnsi="PT Astra Serif"/>
          <w:sz w:val="28"/>
          <w:szCs w:val="28"/>
        </w:rPr>
        <w:t>«</w:t>
      </w:r>
      <w:r w:rsidR="0017797E" w:rsidRPr="00452A60">
        <w:rPr>
          <w:rFonts w:ascii="PT Astra Serif" w:hAnsi="PT Astra Serif"/>
          <w:sz w:val="28"/>
          <w:szCs w:val="28"/>
        </w:rPr>
        <w:t>Об утверждении Порядка определения объема и предоставления субсидии из областного бюджета некоммерческой организации «Томская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  <w:r w:rsidRPr="00452A60">
        <w:rPr>
          <w:rFonts w:ascii="PT Astra Serif" w:hAnsi="PT Astra Serif"/>
          <w:sz w:val="28"/>
          <w:szCs w:val="28"/>
        </w:rPr>
        <w:t>» (Официальный интернет-портал правовой информации</w:t>
      </w:r>
      <w:r w:rsidR="00A769F3">
        <w:rPr>
          <w:rFonts w:ascii="PT Astra Serif" w:hAnsi="PT Astra Serif"/>
          <w:sz w:val="28"/>
          <w:szCs w:val="28"/>
        </w:rPr>
        <w:t xml:space="preserve"> </w:t>
      </w:r>
      <w:r w:rsidRPr="00452A60">
        <w:rPr>
          <w:rFonts w:ascii="PT Astra Serif" w:hAnsi="PT Astra Serif"/>
          <w:sz w:val="28"/>
          <w:szCs w:val="28"/>
        </w:rPr>
        <w:t>(</w:t>
      </w:r>
      <w:r w:rsidRPr="00452A60">
        <w:rPr>
          <w:rFonts w:ascii="PT Astra Serif" w:hAnsi="PT Astra Serif"/>
          <w:sz w:val="28"/>
          <w:szCs w:val="28"/>
          <w:lang w:val="en-US"/>
        </w:rPr>
        <w:t>www</w:t>
      </w:r>
      <w:r w:rsidRPr="00452A60">
        <w:rPr>
          <w:rFonts w:ascii="PT Astra Serif" w:hAnsi="PT Astra Serif"/>
          <w:sz w:val="28"/>
          <w:szCs w:val="28"/>
        </w:rPr>
        <w:t>.pravo.gov.ru),</w:t>
      </w:r>
      <w:r w:rsidR="0017797E" w:rsidRPr="00452A60">
        <w:rPr>
          <w:rFonts w:ascii="PT Astra Serif" w:hAnsi="PT Astra Serif"/>
          <w:sz w:val="28"/>
          <w:szCs w:val="28"/>
        </w:rPr>
        <w:t xml:space="preserve"> 21.01.2025</w:t>
      </w:r>
      <w:r w:rsidRPr="00452A60">
        <w:rPr>
          <w:rFonts w:ascii="PT Astra Serif" w:hAnsi="PT Astra Serif"/>
          <w:sz w:val="28"/>
          <w:szCs w:val="28"/>
        </w:rPr>
        <w:t>, №</w:t>
      </w:r>
      <w:r w:rsidRPr="00452A60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 </w:t>
      </w:r>
      <w:r w:rsidR="0017797E" w:rsidRPr="00452A60">
        <w:rPr>
          <w:rFonts w:ascii="PT Astra Serif" w:hAnsi="PT Astra Serif" w:cs="PT Astra Serif"/>
          <w:sz w:val="28"/>
          <w:szCs w:val="28"/>
        </w:rPr>
        <w:t xml:space="preserve"> </w:t>
      </w:r>
      <w:r w:rsidR="0017797E" w:rsidRPr="00452A60">
        <w:rPr>
          <w:rFonts w:ascii="PT Astra Serif" w:hAnsi="PT Astra Serif"/>
          <w:sz w:val="28"/>
          <w:szCs w:val="28"/>
        </w:rPr>
        <w:t>7001202501220003</w:t>
      </w:r>
      <w:r w:rsidRPr="00452A60">
        <w:rPr>
          <w:rFonts w:ascii="PT Astra Serif" w:hAnsi="PT Astra Serif" w:cs="PT Astra Serif"/>
          <w:sz w:val="28"/>
          <w:szCs w:val="28"/>
        </w:rPr>
        <w:t>)</w:t>
      </w:r>
      <w:r w:rsidR="003F595A" w:rsidRPr="00452A60">
        <w:rPr>
          <w:rFonts w:ascii="PT Astra Serif" w:hAnsi="PT Astra Serif"/>
          <w:sz w:val="28"/>
          <w:szCs w:val="28"/>
        </w:rPr>
        <w:t xml:space="preserve"> изменение, изложив пункт 10 Порядка</w:t>
      </w:r>
      <w:r w:rsidR="00BA183C" w:rsidRPr="00452A60">
        <w:rPr>
          <w:rFonts w:ascii="PT Astra Serif" w:hAnsi="PT Astra Serif"/>
          <w:sz w:val="28"/>
          <w:szCs w:val="28"/>
        </w:rPr>
        <w:t xml:space="preserve"> определения объема и предоставления субсидии из областного бюдж</w:t>
      </w:r>
      <w:r w:rsidR="003F595A" w:rsidRPr="00452A60">
        <w:rPr>
          <w:rFonts w:ascii="PT Astra Serif" w:hAnsi="PT Astra Serif"/>
          <w:sz w:val="28"/>
          <w:szCs w:val="28"/>
        </w:rPr>
        <w:t>ета некоммерческой организации «</w:t>
      </w:r>
      <w:r w:rsidR="00BA183C" w:rsidRPr="00452A60">
        <w:rPr>
          <w:rFonts w:ascii="PT Astra Serif" w:hAnsi="PT Astra Serif"/>
          <w:sz w:val="28"/>
          <w:szCs w:val="28"/>
        </w:rPr>
        <w:t>Томская региональная организация Общеросси</w:t>
      </w:r>
      <w:r w:rsidR="003F595A" w:rsidRPr="00452A60">
        <w:rPr>
          <w:rFonts w:ascii="PT Astra Serif" w:hAnsi="PT Astra Serif"/>
          <w:sz w:val="28"/>
          <w:szCs w:val="28"/>
        </w:rPr>
        <w:t>йской общественной организации «</w:t>
      </w:r>
      <w:r w:rsidR="00BA183C" w:rsidRPr="00452A60">
        <w:rPr>
          <w:rFonts w:ascii="PT Astra Serif" w:hAnsi="PT Astra Serif"/>
          <w:sz w:val="28"/>
          <w:szCs w:val="28"/>
        </w:rPr>
        <w:t>Российский Союз ветеранов Афганистана</w:t>
      </w:r>
      <w:r w:rsidR="003F595A" w:rsidRPr="00452A60">
        <w:rPr>
          <w:rFonts w:ascii="PT Astra Serif" w:hAnsi="PT Astra Serif"/>
          <w:sz w:val="28"/>
          <w:szCs w:val="28"/>
        </w:rPr>
        <w:t xml:space="preserve"> и специальных военных операций»</w:t>
      </w:r>
      <w:r w:rsidR="00BA183C" w:rsidRPr="00452A60">
        <w:rPr>
          <w:rFonts w:ascii="PT Astra Serif" w:hAnsi="PT Astra Serif"/>
          <w:sz w:val="28"/>
          <w:szCs w:val="28"/>
        </w:rPr>
        <w:t xml:space="preserve">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  <w:r w:rsidR="003F595A" w:rsidRPr="00452A60">
        <w:rPr>
          <w:rFonts w:ascii="PT Astra Serif" w:hAnsi="PT Astra Serif"/>
          <w:sz w:val="28"/>
          <w:szCs w:val="28"/>
        </w:rPr>
        <w:t>, утвержденного указанным постановлением,  в следующе редакции:</w:t>
      </w:r>
    </w:p>
    <w:p w:rsidR="00C974ED" w:rsidRPr="00452A60" w:rsidRDefault="003F595A" w:rsidP="00452A6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A60">
        <w:rPr>
          <w:rFonts w:ascii="PT Astra Serif" w:hAnsi="PT Astra Serif" w:cs="Times New Roman"/>
          <w:sz w:val="28"/>
          <w:szCs w:val="28"/>
        </w:rPr>
        <w:t>«10.</w:t>
      </w:r>
      <w:r w:rsidR="00C974ED" w:rsidRPr="00452A60">
        <w:rPr>
          <w:rFonts w:ascii="PT Astra Serif" w:hAnsi="PT Astra Serif" w:cs="Times New Roman"/>
          <w:sz w:val="28"/>
          <w:szCs w:val="28"/>
        </w:rPr>
        <w:t xml:space="preserve"> Направления расходов субсидии должны соответствовать цели предоставления субсидии, указанной в </w:t>
      </w:r>
      <w:hyperlink w:anchor="P62">
        <w:r w:rsidR="00C974ED" w:rsidRPr="00452A60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="00C974ED" w:rsidRPr="00452A60">
        <w:rPr>
          <w:rFonts w:ascii="PT Astra Serif" w:hAnsi="PT Astra Serif" w:cs="Times New Roman"/>
          <w:sz w:val="28"/>
          <w:szCs w:val="28"/>
        </w:rPr>
        <w:t xml:space="preserve"> Порядка, и включают в себя следующие затраты:</w:t>
      </w:r>
    </w:p>
    <w:p w:rsidR="00C974ED" w:rsidRPr="00452A60" w:rsidRDefault="00C974ED" w:rsidP="00452A6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A60">
        <w:rPr>
          <w:rFonts w:ascii="PT Astra Serif" w:hAnsi="PT Astra Serif" w:cs="Times New Roman"/>
          <w:sz w:val="28"/>
          <w:szCs w:val="28"/>
        </w:rPr>
        <w:t xml:space="preserve">1) оплата услуг сторонней организации, необходимой для проведения мероприятия по перевозке тел погибших военнослужащих, участвующих в специальной военной операции, в соответствии с утвержденными сторонней </w:t>
      </w:r>
      <w:r w:rsidRPr="00452A60">
        <w:rPr>
          <w:rFonts w:ascii="PT Astra Serif" w:hAnsi="PT Astra Serif" w:cs="Times New Roman"/>
          <w:sz w:val="28"/>
          <w:szCs w:val="28"/>
        </w:rPr>
        <w:lastRenderedPageBreak/>
        <w:t>организацией тарифами;</w:t>
      </w:r>
    </w:p>
    <w:p w:rsidR="00C974ED" w:rsidRPr="00452A60" w:rsidRDefault="00C974ED" w:rsidP="00452A6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A60">
        <w:rPr>
          <w:rFonts w:ascii="PT Astra Serif" w:hAnsi="PT Astra Serif" w:cs="Times New Roman"/>
          <w:sz w:val="28"/>
          <w:szCs w:val="28"/>
        </w:rPr>
        <w:t>2) оплата услуг сторонней организации, необходимой для проведения мероприятия по погрузке - разгрузке гробов с телами погибших военнослужащих, участвующих в специальной военной операции, в соответствии с утвержденными сторонней организацией тарифами;</w:t>
      </w:r>
    </w:p>
    <w:p w:rsidR="007A1F2D" w:rsidRPr="00452A60" w:rsidRDefault="00C974ED" w:rsidP="00452A6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A60">
        <w:rPr>
          <w:rFonts w:ascii="PT Astra Serif" w:hAnsi="PT Astra Serif" w:cs="Times New Roman"/>
          <w:sz w:val="28"/>
          <w:szCs w:val="28"/>
        </w:rPr>
        <w:t>3)</w:t>
      </w:r>
      <w:r w:rsidR="00452A60">
        <w:rPr>
          <w:rFonts w:ascii="PT Astra Serif" w:hAnsi="PT Astra Serif" w:cs="Times New Roman"/>
          <w:sz w:val="28"/>
          <w:szCs w:val="28"/>
        </w:rPr>
        <w:t xml:space="preserve">  </w:t>
      </w:r>
      <w:r w:rsidRPr="00452A60">
        <w:rPr>
          <w:rFonts w:ascii="PT Astra Serif" w:hAnsi="PT Astra Serif" w:cs="Times New Roman"/>
          <w:sz w:val="28"/>
          <w:szCs w:val="28"/>
        </w:rPr>
        <w:t>оплата организационных услуг</w:t>
      </w:r>
      <w:r w:rsidR="007B1078">
        <w:rPr>
          <w:rFonts w:ascii="PT Astra Serif" w:hAnsi="PT Astra Serif" w:cs="Times New Roman"/>
          <w:sz w:val="28"/>
          <w:szCs w:val="28"/>
        </w:rPr>
        <w:t xml:space="preserve"> </w:t>
      </w:r>
      <w:r w:rsidRPr="00452A60">
        <w:rPr>
          <w:rFonts w:ascii="PT Astra Serif" w:hAnsi="PT Astra Serif" w:cs="Times New Roman"/>
          <w:sz w:val="28"/>
          <w:szCs w:val="28"/>
        </w:rPr>
        <w:t>получателя субсидии (заработная плата)</w:t>
      </w:r>
      <w:r w:rsidR="00F212ED">
        <w:rPr>
          <w:rFonts w:ascii="PT Astra Serif" w:hAnsi="PT Astra Serif" w:cs="Times New Roman"/>
          <w:sz w:val="28"/>
          <w:szCs w:val="28"/>
        </w:rPr>
        <w:t xml:space="preserve"> </w:t>
      </w:r>
      <w:r w:rsidR="00452A60" w:rsidRPr="00452A60">
        <w:rPr>
          <w:rFonts w:ascii="PT Astra Serif" w:hAnsi="PT Astra Serif" w:cs="Times New Roman"/>
          <w:sz w:val="28"/>
          <w:szCs w:val="28"/>
        </w:rPr>
        <w:t>из расчета</w:t>
      </w:r>
      <w:r w:rsidR="00871DD9">
        <w:rPr>
          <w:rFonts w:ascii="PT Astra Serif" w:hAnsi="PT Astra Serif" w:cs="Times New Roman"/>
          <w:sz w:val="28"/>
          <w:szCs w:val="28"/>
        </w:rPr>
        <w:t xml:space="preserve"> </w:t>
      </w:r>
      <w:r w:rsidR="007B1078">
        <w:rPr>
          <w:rFonts w:ascii="PT Astra Serif" w:hAnsi="PT Astra Serif" w:cs="Times New Roman"/>
          <w:sz w:val="28"/>
          <w:szCs w:val="28"/>
        </w:rPr>
        <w:t xml:space="preserve">одного </w:t>
      </w:r>
      <w:r w:rsidR="00452A60" w:rsidRPr="00452A60">
        <w:rPr>
          <w:rFonts w:ascii="PT Astra Serif" w:hAnsi="PT Astra Serif" w:cs="Times New Roman"/>
          <w:sz w:val="28"/>
          <w:szCs w:val="28"/>
        </w:rPr>
        <w:t>минимального размера оплаты труда,</w:t>
      </w:r>
      <w:r w:rsidR="007B1078">
        <w:rPr>
          <w:rFonts w:ascii="PT Astra Serif" w:hAnsi="PT Astra Serif" w:cs="Times New Roman"/>
          <w:sz w:val="28"/>
          <w:szCs w:val="28"/>
        </w:rPr>
        <w:t xml:space="preserve"> </w:t>
      </w:r>
      <w:r w:rsidR="00452A60" w:rsidRPr="00452A60">
        <w:rPr>
          <w:rFonts w:ascii="PT Astra Serif" w:hAnsi="PT Astra Serif" w:cs="Times New Roman"/>
          <w:sz w:val="28"/>
          <w:szCs w:val="28"/>
        </w:rPr>
        <w:t xml:space="preserve">утвержденного по состоянию на 1 января 2024 года, </w:t>
      </w:r>
      <w:r w:rsidR="007A1F2D" w:rsidRPr="00452A60">
        <w:rPr>
          <w:rFonts w:ascii="PT Astra Serif" w:hAnsi="PT Astra Serif" w:cs="Times New Roman"/>
          <w:sz w:val="28"/>
          <w:szCs w:val="28"/>
        </w:rPr>
        <w:t>с</w:t>
      </w:r>
      <w:r w:rsidR="00871DD9">
        <w:rPr>
          <w:rFonts w:ascii="PT Astra Serif" w:hAnsi="PT Astra Serif" w:cs="Times New Roman"/>
          <w:sz w:val="28"/>
          <w:szCs w:val="28"/>
        </w:rPr>
        <w:t xml:space="preserve"> начислением</w:t>
      </w:r>
      <w:r w:rsidR="00452A60" w:rsidRPr="00452A60">
        <w:rPr>
          <w:rFonts w:ascii="PT Astra Serif" w:hAnsi="PT Astra Serif" w:cs="Times New Roman"/>
          <w:sz w:val="28"/>
          <w:szCs w:val="28"/>
        </w:rPr>
        <w:t xml:space="preserve"> </w:t>
      </w:r>
      <w:r w:rsidR="00871DD9">
        <w:rPr>
          <w:rFonts w:ascii="PT Astra Serif" w:hAnsi="PT Astra Serif" w:cs="Times New Roman"/>
          <w:sz w:val="28"/>
          <w:szCs w:val="28"/>
        </w:rPr>
        <w:t xml:space="preserve">на него районного коэффициента, </w:t>
      </w:r>
      <w:r w:rsidR="007A1F2D" w:rsidRPr="00452A60">
        <w:rPr>
          <w:rFonts w:ascii="PT Astra Serif" w:hAnsi="PT Astra Serif" w:cs="Times New Roman"/>
          <w:sz w:val="28"/>
          <w:szCs w:val="28"/>
        </w:rPr>
        <w:t>северных надбавок</w:t>
      </w:r>
      <w:r w:rsidR="00F212ED">
        <w:rPr>
          <w:rFonts w:ascii="PT Astra Serif" w:hAnsi="PT Astra Serif" w:cs="Times New Roman"/>
          <w:sz w:val="28"/>
          <w:szCs w:val="28"/>
        </w:rPr>
        <w:t xml:space="preserve"> </w:t>
      </w:r>
      <w:r w:rsidR="00871DD9">
        <w:rPr>
          <w:rFonts w:ascii="PT Astra Serif" w:hAnsi="PT Astra Serif" w:cs="Times New Roman"/>
          <w:sz w:val="28"/>
          <w:szCs w:val="28"/>
        </w:rPr>
        <w:t>и страховых взносов</w:t>
      </w:r>
      <w:r w:rsidR="00452A60" w:rsidRPr="00452A60">
        <w:rPr>
          <w:rFonts w:ascii="PT Astra Serif" w:hAnsi="PT Astra Serif" w:cs="Times New Roman"/>
          <w:sz w:val="28"/>
          <w:szCs w:val="28"/>
        </w:rPr>
        <w:t>».</w:t>
      </w:r>
    </w:p>
    <w:p w:rsidR="00A34792" w:rsidRPr="00452A60" w:rsidRDefault="00A34792" w:rsidP="00452A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52A60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</w:t>
      </w:r>
      <w:r w:rsidR="00452A60" w:rsidRPr="00452A60">
        <w:rPr>
          <w:rFonts w:ascii="PT Astra Serif" w:hAnsi="PT Astra Serif"/>
          <w:sz w:val="28"/>
          <w:szCs w:val="28"/>
        </w:rPr>
        <w:t xml:space="preserve"> и распространяется на правоотношения, возникшие с </w:t>
      </w:r>
      <w:r w:rsidR="00A769F3">
        <w:rPr>
          <w:rFonts w:ascii="PT Astra Serif" w:hAnsi="PT Astra Serif"/>
          <w:sz w:val="28"/>
          <w:szCs w:val="28"/>
        </w:rPr>
        <w:t>01.01.2025.</w:t>
      </w:r>
    </w:p>
    <w:p w:rsidR="00A34792" w:rsidRPr="00452A60" w:rsidRDefault="00A34792" w:rsidP="00452A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1181A" w:rsidRPr="00452A60" w:rsidRDefault="0041181A" w:rsidP="00452A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868"/>
      </w:tblGrid>
      <w:tr w:rsidR="00A34792" w:rsidRPr="00452A60" w:rsidTr="004F0C99">
        <w:tc>
          <w:tcPr>
            <w:tcW w:w="3831" w:type="dxa"/>
            <w:shd w:val="clear" w:color="FFFFFF" w:fill="FFFFFF"/>
            <w:vAlign w:val="center"/>
          </w:tcPr>
          <w:p w:rsidR="00A34792" w:rsidRPr="00452A60" w:rsidRDefault="00A34792" w:rsidP="00452A60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A34792" w:rsidRPr="00452A60" w:rsidRDefault="007B1078" w:rsidP="00452A60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A34792" w:rsidRPr="00452A60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41181A" w:rsidRPr="00452A6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A34792" w:rsidRPr="00452A6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34792" w:rsidRPr="00452A60" w:rsidRDefault="00A34792" w:rsidP="00452A60">
            <w:pPr>
              <w:ind w:firstLine="709"/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  <w:p w:rsidR="00A34792" w:rsidRPr="00452A60" w:rsidRDefault="00A34792" w:rsidP="00452A60">
            <w:pPr>
              <w:ind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52A6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452A6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452A6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452A6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452A6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868" w:type="dxa"/>
            <w:shd w:val="clear" w:color="FFFFFF" w:fill="FFFFFF"/>
            <w:vAlign w:val="center"/>
          </w:tcPr>
          <w:p w:rsidR="00A34792" w:rsidRPr="00452A60" w:rsidRDefault="00A34792" w:rsidP="00452A60">
            <w:pPr>
              <w:ind w:firstLine="709"/>
              <w:jc w:val="right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452A6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</w:t>
            </w:r>
          </w:p>
          <w:p w:rsidR="00A34792" w:rsidRPr="00452A60" w:rsidRDefault="007B1078" w:rsidP="00452A60">
            <w:pPr>
              <w:ind w:firstLine="70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И.А. Кура</w:t>
            </w:r>
            <w:r w:rsidR="00A34792" w:rsidRPr="00452A60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кина</w:t>
            </w:r>
          </w:p>
        </w:tc>
      </w:tr>
      <w:tr w:rsidR="00F70ADC" w:rsidRPr="00452A60" w:rsidTr="004F0C99">
        <w:tc>
          <w:tcPr>
            <w:tcW w:w="3831" w:type="dxa"/>
            <w:shd w:val="clear" w:color="FFFFFF" w:fill="FFFFFF"/>
            <w:vAlign w:val="center"/>
          </w:tcPr>
          <w:p w:rsidR="00F70ADC" w:rsidRPr="00452A60" w:rsidRDefault="00F70ADC" w:rsidP="004F0C9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F70ADC" w:rsidRPr="00452A60" w:rsidRDefault="00F70ADC" w:rsidP="004F0C99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868" w:type="dxa"/>
            <w:shd w:val="clear" w:color="FFFFFF" w:fill="FFFFFF"/>
            <w:vAlign w:val="center"/>
          </w:tcPr>
          <w:p w:rsidR="00F70ADC" w:rsidRPr="00452A60" w:rsidRDefault="00F70ADC" w:rsidP="004F0C99">
            <w:pPr>
              <w:jc w:val="right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</w:tbl>
    <w:p w:rsidR="00937640" w:rsidRDefault="00937640"/>
    <w:p w:rsidR="00F74127" w:rsidRDefault="00F74127"/>
    <w:p w:rsidR="00F74127" w:rsidRDefault="00F74127"/>
    <w:p w:rsidR="00F74127" w:rsidRDefault="00F74127"/>
    <w:p w:rsidR="00F74127" w:rsidRDefault="00F74127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/>
    <w:p w:rsidR="00F212ED" w:rsidRDefault="00F212ED" w:rsidP="00F212ED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 w:val="18"/>
          <w:szCs w:val="18"/>
        </w:rPr>
        <w:t>Сотникова Т.Г.</w:t>
      </w:r>
    </w:p>
    <w:sectPr w:rsidR="00F212ED" w:rsidSect="00BD580D">
      <w:headerReference w:type="default" r:id="rId9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6AA" w:rsidRDefault="009456AA" w:rsidP="00BD580D">
      <w:r>
        <w:separator/>
      </w:r>
    </w:p>
  </w:endnote>
  <w:endnote w:type="continuationSeparator" w:id="0">
    <w:p w:rsidR="009456AA" w:rsidRDefault="009456AA" w:rsidP="00BD5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6AA" w:rsidRDefault="009456AA" w:rsidP="00BD580D">
      <w:r>
        <w:separator/>
      </w:r>
    </w:p>
  </w:footnote>
  <w:footnote w:type="continuationSeparator" w:id="0">
    <w:p w:rsidR="009456AA" w:rsidRDefault="009456AA" w:rsidP="00BD5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418066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17797E" w:rsidRDefault="0017797E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</w:p>
      <w:p w:rsidR="0017797E" w:rsidRPr="00DF6C26" w:rsidRDefault="0017797E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  <w:r w:rsidRPr="00DF6C26">
          <w:rPr>
            <w:rFonts w:ascii="PT Astra Serif" w:hAnsi="PT Astra Serif"/>
            <w:sz w:val="26"/>
            <w:szCs w:val="26"/>
          </w:rPr>
          <w:fldChar w:fldCharType="begin"/>
        </w:r>
        <w:r w:rsidRPr="00DF6C26">
          <w:rPr>
            <w:rFonts w:ascii="PT Astra Serif" w:hAnsi="PT Astra Serif"/>
            <w:sz w:val="26"/>
            <w:szCs w:val="26"/>
          </w:rPr>
          <w:instrText>PAGE   \* MERGEFORMAT</w:instrText>
        </w:r>
        <w:r w:rsidRPr="00DF6C26">
          <w:rPr>
            <w:rFonts w:ascii="PT Astra Serif" w:hAnsi="PT Astra Serif"/>
            <w:sz w:val="26"/>
            <w:szCs w:val="26"/>
          </w:rPr>
          <w:fldChar w:fldCharType="separate"/>
        </w:r>
        <w:r w:rsidR="00A35C8F">
          <w:rPr>
            <w:rFonts w:ascii="PT Astra Serif" w:hAnsi="PT Astra Serif"/>
            <w:noProof/>
            <w:sz w:val="26"/>
            <w:szCs w:val="26"/>
          </w:rPr>
          <w:t>2</w:t>
        </w:r>
        <w:r w:rsidRPr="00DF6C2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17797E" w:rsidRDefault="0017797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792"/>
    <w:rsid w:val="0005072B"/>
    <w:rsid w:val="00075AAA"/>
    <w:rsid w:val="000D5ED0"/>
    <w:rsid w:val="001170BB"/>
    <w:rsid w:val="00145379"/>
    <w:rsid w:val="001502B7"/>
    <w:rsid w:val="0017797E"/>
    <w:rsid w:val="00232CA6"/>
    <w:rsid w:val="002B32E0"/>
    <w:rsid w:val="00326488"/>
    <w:rsid w:val="0035173B"/>
    <w:rsid w:val="00394AC7"/>
    <w:rsid w:val="003F595A"/>
    <w:rsid w:val="0041181A"/>
    <w:rsid w:val="00442AA0"/>
    <w:rsid w:val="00452A60"/>
    <w:rsid w:val="004A1656"/>
    <w:rsid w:val="004F0C99"/>
    <w:rsid w:val="005C13BB"/>
    <w:rsid w:val="00604B88"/>
    <w:rsid w:val="006064C5"/>
    <w:rsid w:val="00661CB7"/>
    <w:rsid w:val="007A1F2D"/>
    <w:rsid w:val="007B1078"/>
    <w:rsid w:val="007F5DF6"/>
    <w:rsid w:val="007F682E"/>
    <w:rsid w:val="00871DD9"/>
    <w:rsid w:val="009067D3"/>
    <w:rsid w:val="00937640"/>
    <w:rsid w:val="009456AA"/>
    <w:rsid w:val="009A7CFF"/>
    <w:rsid w:val="00A02041"/>
    <w:rsid w:val="00A34792"/>
    <w:rsid w:val="00A35C8F"/>
    <w:rsid w:val="00A51C6B"/>
    <w:rsid w:val="00A769F3"/>
    <w:rsid w:val="00AD58D7"/>
    <w:rsid w:val="00AF33F9"/>
    <w:rsid w:val="00B058EE"/>
    <w:rsid w:val="00BA183C"/>
    <w:rsid w:val="00BC4335"/>
    <w:rsid w:val="00BD580D"/>
    <w:rsid w:val="00C14D46"/>
    <w:rsid w:val="00C44496"/>
    <w:rsid w:val="00C55C9D"/>
    <w:rsid w:val="00C84B94"/>
    <w:rsid w:val="00C974ED"/>
    <w:rsid w:val="00D2400C"/>
    <w:rsid w:val="00D401F3"/>
    <w:rsid w:val="00D837CD"/>
    <w:rsid w:val="00DF6C26"/>
    <w:rsid w:val="00E175AF"/>
    <w:rsid w:val="00E6702D"/>
    <w:rsid w:val="00EA144B"/>
    <w:rsid w:val="00F212ED"/>
    <w:rsid w:val="00F70ADC"/>
    <w:rsid w:val="00F74127"/>
    <w:rsid w:val="00F978E6"/>
    <w:rsid w:val="00FB1DA1"/>
    <w:rsid w:val="00FE6C6F"/>
    <w:rsid w:val="00FF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046B4C"/>
  <w15:chartTrackingRefBased/>
  <w15:docId w15:val="{CF307338-37C7-4A16-AC37-C5BE2AF5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792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34792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A34792"/>
    <w:rPr>
      <w:color w:val="0563C1" w:themeColor="hyperlink"/>
      <w:u w:val="single"/>
    </w:rPr>
  </w:style>
  <w:style w:type="paragraph" w:styleId="2">
    <w:name w:val="Body Text 2"/>
    <w:basedOn w:val="a"/>
    <w:link w:val="20"/>
    <w:rsid w:val="00A3479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A347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3479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4">
    <w:name w:val="header"/>
    <w:basedOn w:val="a"/>
    <w:link w:val="a5"/>
    <w:uiPriority w:val="99"/>
    <w:unhideWhenUsed/>
    <w:rsid w:val="00BD580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D580D"/>
    <w:rPr>
      <w:rFonts w:ascii="Calibri" w:eastAsia="Times New Roman" w:hAnsi="Calibri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D580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D580D"/>
    <w:rPr>
      <w:rFonts w:ascii="Calibri" w:eastAsia="Times New Roman" w:hAnsi="Calibri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401F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94AC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4AC7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39"/>
    <w:rsid w:val="00D8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974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B6B50D2A236555D198746D9B13F11DA1DF60E6A671A109F22FCD31A2A06CC243EEN2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B79AB-A80F-4A7F-84C7-78E0A2223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Геннадьевна Сотникова</dc:creator>
  <cp:keywords/>
  <dc:description/>
  <cp:lastModifiedBy>Татьяна Геннадьевна Сотникова</cp:lastModifiedBy>
  <cp:revision>6</cp:revision>
  <cp:lastPrinted>2025-01-29T09:57:00Z</cp:lastPrinted>
  <dcterms:created xsi:type="dcterms:W3CDTF">2025-01-29T07:17:00Z</dcterms:created>
  <dcterms:modified xsi:type="dcterms:W3CDTF">2025-02-04T08:30:00Z</dcterms:modified>
</cp:coreProperties>
</file>