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6872">
        <w:tc>
          <w:tcPr>
            <w:tcW w:w="1701" w:type="dxa"/>
            <w:tcBorders>
              <w:bottom w:val="nil"/>
            </w:tcBorders>
          </w:tcPr>
          <w:p w:rsidR="00964738" w:rsidRPr="00D4087B" w:rsidRDefault="003A61EE" w:rsidP="00C24D1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11.04.2025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64738" w:rsidRPr="00D4087B" w:rsidRDefault="009647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64738" w:rsidRPr="00D4087B" w:rsidRDefault="003A61EE" w:rsidP="0076438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764380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7A1FEB" w:rsidRPr="00A9014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  <w:t xml:space="preserve"> </w:t>
            </w:r>
            <w:r w:rsidR="007A1FEB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10</w:t>
            </w:r>
            <w:r w:rsidR="007A1FEB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7A1FEB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7A1FEB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7A1FE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FC3DFC"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FC3DFC"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FC3DFC"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A49E4" w:rsidRPr="00D2242E" w:rsidRDefault="00EA49E4" w:rsidP="00EA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EA49E4" w:rsidRDefault="00EA49E4" w:rsidP="00EA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EA7E01" w:rsidRPr="00D2242E" w:rsidRDefault="00EA7E01" w:rsidP="00EA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84CAC" w:rsidRPr="00EA7E01" w:rsidRDefault="003A61EE" w:rsidP="00684C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>О внесении изменений в приказ Департамента социальной защиты</w:t>
      </w:r>
    </w:p>
    <w:p w:rsidR="00E84F6C" w:rsidRPr="00EA7E01" w:rsidRDefault="003A61EE" w:rsidP="00684C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 xml:space="preserve">населения Томской области от 15.02.2022 № 3 </w:t>
      </w:r>
    </w:p>
    <w:p w:rsidR="00EA49E4" w:rsidRPr="00EA7E01" w:rsidRDefault="00EA49E4" w:rsidP="00EA49E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E84F6C" w:rsidRPr="00EA7E01" w:rsidRDefault="003A61EE" w:rsidP="00E84F6C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E84F6C" w:rsidRPr="00EA7E01" w:rsidRDefault="003A61EE" w:rsidP="00E84F6C">
      <w:pPr>
        <w:ind w:firstLine="708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>ПРИКАЗЫВАЮ:</w:t>
      </w:r>
    </w:p>
    <w:p w:rsidR="00D2242E" w:rsidRPr="00A0314B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 xml:space="preserve">1. Внести в приказ </w:t>
      </w:r>
      <w:r w:rsidRPr="00A0314B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 от 15.02.2022 № 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</w:t>
      </w:r>
      <w:r w:rsidRPr="00A0314B">
        <w:rPr>
          <w:rFonts w:ascii="PT Astra Serif" w:hAnsi="PT Astra Serif"/>
          <w:sz w:val="28"/>
          <w:szCs w:val="28"/>
        </w:rPr>
        <w:t>ласти выполняет функции и полномочия учредителя, на иные цели» (Официальный интернет-портал правовой информации (www.pravo.gov.ru), 16.02.2022, № 7001202202160003) следующие изменения:</w:t>
      </w:r>
    </w:p>
    <w:p w:rsidR="00D2242E" w:rsidRPr="00A0314B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1) в пункте 1:</w:t>
      </w:r>
    </w:p>
    <w:p w:rsidR="00D2242E" w:rsidRPr="00A0314B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а) подпункт 15</w:t>
      </w:r>
      <w:r w:rsidR="00FC3DFC" w:rsidRPr="00A0314B">
        <w:rPr>
          <w:rFonts w:ascii="PT Astra Serif" w:hAnsi="PT Astra Serif"/>
          <w:sz w:val="28"/>
          <w:szCs w:val="28"/>
        </w:rPr>
        <w:t>) изложить в следующей редакции:</w:t>
      </w:r>
    </w:p>
    <w:p w:rsidR="00D2242E" w:rsidRPr="00A0314B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«15) Порядок определения объема и условия предоставления областным государственным бюджетным и автономным учреждениям субсидии из областного бюджета на мероприятия по подготовке кадров для системы комплексной реабилитации и абилитации инвалидов</w:t>
      </w:r>
      <w:r w:rsidR="007A1FEB" w:rsidRPr="00A0314B">
        <w:rPr>
          <w:rFonts w:ascii="PT Astra Serif" w:hAnsi="PT Astra Serif"/>
          <w:sz w:val="28"/>
          <w:szCs w:val="28"/>
        </w:rPr>
        <w:t xml:space="preserve"> </w:t>
      </w:r>
      <w:r w:rsidRPr="00A0314B">
        <w:rPr>
          <w:rFonts w:ascii="PT Astra Serif" w:hAnsi="PT Astra Serif"/>
          <w:sz w:val="28"/>
          <w:szCs w:val="28"/>
        </w:rPr>
        <w:t>согласно пр</w:t>
      </w:r>
      <w:r w:rsidRPr="00A0314B">
        <w:rPr>
          <w:rFonts w:ascii="PT Astra Serif" w:hAnsi="PT Astra Serif"/>
          <w:sz w:val="28"/>
          <w:szCs w:val="28"/>
        </w:rPr>
        <w:t>иложению № 15 к настоящему приказу;»;</w:t>
      </w:r>
    </w:p>
    <w:p w:rsidR="00D2242E" w:rsidRPr="00A0314B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б</w:t>
      </w:r>
      <w:r w:rsidR="00FC3DFC" w:rsidRPr="00A0314B">
        <w:rPr>
          <w:rFonts w:ascii="PT Astra Serif" w:hAnsi="PT Astra Serif"/>
          <w:sz w:val="28"/>
          <w:szCs w:val="28"/>
        </w:rPr>
        <w:t>) дополнить подпункт</w:t>
      </w:r>
      <w:r w:rsidRPr="00A0314B">
        <w:rPr>
          <w:rFonts w:ascii="PT Astra Serif" w:hAnsi="PT Astra Serif"/>
          <w:sz w:val="28"/>
          <w:szCs w:val="28"/>
        </w:rPr>
        <w:t>ом 20</w:t>
      </w:r>
      <w:r w:rsidR="00FC3DFC" w:rsidRPr="00A0314B">
        <w:rPr>
          <w:rFonts w:ascii="PT Astra Serif" w:hAnsi="PT Astra Serif"/>
          <w:sz w:val="28"/>
          <w:szCs w:val="28"/>
        </w:rPr>
        <w:t>) следующего содержания:</w:t>
      </w:r>
    </w:p>
    <w:p w:rsidR="007A1FEB" w:rsidRPr="00A0314B" w:rsidRDefault="003A61EE" w:rsidP="007A1FE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«20</w:t>
      </w:r>
      <w:r w:rsidR="00FC3DFC" w:rsidRPr="00A0314B">
        <w:rPr>
          <w:rFonts w:ascii="PT Astra Serif" w:hAnsi="PT Astra Serif"/>
          <w:sz w:val="28"/>
          <w:szCs w:val="28"/>
        </w:rPr>
        <w:t>)</w:t>
      </w:r>
      <w:r w:rsidRPr="00A0314B">
        <w:rPr>
          <w:rFonts w:ascii="PT Astra Serif" w:hAnsi="PT Astra Serif"/>
          <w:sz w:val="28"/>
          <w:szCs w:val="28"/>
        </w:rPr>
        <w:t xml:space="preserve"> Порядок определения объема</w:t>
      </w:r>
      <w:r w:rsidR="00A2351C" w:rsidRPr="00A0314B">
        <w:rPr>
          <w:rFonts w:ascii="PT Astra Serif" w:hAnsi="PT Astra Serif"/>
          <w:sz w:val="28"/>
          <w:szCs w:val="28"/>
        </w:rPr>
        <w:t xml:space="preserve"> </w:t>
      </w:r>
      <w:r w:rsidRPr="00A0314B">
        <w:rPr>
          <w:rFonts w:ascii="PT Astra Serif" w:hAnsi="PT Astra Serif"/>
          <w:sz w:val="28"/>
          <w:szCs w:val="28"/>
        </w:rPr>
        <w:t xml:space="preserve">и условия предоставления областным государственным бюджетным и автономным учреждениям субсидии из областного бюджета на мероприятия по </w:t>
      </w:r>
      <w:r w:rsidRPr="00A0314B">
        <w:rPr>
          <w:rFonts w:ascii="PT Astra Serif" w:hAnsi="PT Astra Serif"/>
          <w:sz w:val="28"/>
          <w:szCs w:val="28"/>
        </w:rPr>
        <w:t>подготовке кадров для сопровождаемого проживания инвалидов согласно приложению № 20 к настоящему приказу.»;</w:t>
      </w:r>
    </w:p>
    <w:p w:rsidR="00A2351C" w:rsidRPr="00A0314B" w:rsidRDefault="003A61EE" w:rsidP="00A235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0314B">
        <w:rPr>
          <w:rFonts w:ascii="PT Astra Serif" w:hAnsi="PT Astra Serif"/>
          <w:sz w:val="28"/>
          <w:szCs w:val="28"/>
        </w:rPr>
        <w:t xml:space="preserve">2) </w:t>
      </w:r>
      <w:r w:rsidR="00E82813" w:rsidRPr="00A0314B">
        <w:rPr>
          <w:rFonts w:ascii="PT Astra Serif" w:hAnsi="PT Astra Serif"/>
          <w:sz w:val="28"/>
          <w:szCs w:val="28"/>
        </w:rPr>
        <w:t xml:space="preserve"> </w:t>
      </w:r>
      <w:hyperlink r:id="rId8" w:history="1">
        <w:r w:rsidRPr="00A0314B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Порядок</w:t>
        </w:r>
      </w:hyperlink>
      <w:r w:rsidRPr="00A0314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определения объема и условия предоставления о</w:t>
      </w:r>
      <w:r w:rsidRPr="00A0314B">
        <w:rPr>
          <w:rFonts w:ascii="PT Astra Serif" w:hAnsi="PT Astra Serif" w:cs="PT Astra Serif"/>
          <w:sz w:val="28"/>
          <w:szCs w:val="28"/>
          <w:lang w:eastAsia="ru-RU" w:bidi="ar-SA"/>
        </w:rPr>
        <w:t>бластным государственным бюджетным и автономным учреждениям субсидии из областного бюджета на мероприятия по подготовке кадров для системы комплексной реабилитации и абилитации инвалидов, а также для сопровождаемого проживания инвалидов</w:t>
      </w:r>
      <w:r w:rsidRPr="00A0314B">
        <w:rPr>
          <w:rFonts w:ascii="PT Astra Serif" w:hAnsi="PT Astra Serif"/>
          <w:sz w:val="28"/>
          <w:szCs w:val="28"/>
        </w:rPr>
        <w:t>, утвержденный указа</w:t>
      </w:r>
      <w:r w:rsidRPr="00A0314B">
        <w:rPr>
          <w:rFonts w:ascii="PT Astra Serif" w:hAnsi="PT Astra Serif"/>
          <w:sz w:val="28"/>
          <w:szCs w:val="28"/>
        </w:rPr>
        <w:t>нным приказом (приложение № 15), изложить в новой редакции согласно приложению № 1 к настоящему приказу;</w:t>
      </w:r>
    </w:p>
    <w:p w:rsidR="00594251" w:rsidRDefault="003A61EE" w:rsidP="00A2351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 xml:space="preserve"> </w:t>
      </w:r>
      <w:r w:rsidR="00E82813" w:rsidRPr="00A0314B">
        <w:rPr>
          <w:rFonts w:ascii="PT Astra Serif" w:hAnsi="PT Astra Serif"/>
          <w:sz w:val="28"/>
          <w:szCs w:val="28"/>
        </w:rPr>
        <w:t>п</w:t>
      </w:r>
      <w:r w:rsidR="00A06419" w:rsidRPr="00A0314B">
        <w:rPr>
          <w:rFonts w:ascii="PT Astra Serif" w:hAnsi="PT Astra Serif"/>
          <w:sz w:val="28"/>
          <w:szCs w:val="28"/>
        </w:rPr>
        <w:t>риложение № 15 к приказу изложить в новой редакции согласно приложению № 1 к настоящему приказу</w:t>
      </w:r>
      <w:r w:rsidR="00FC3DFC" w:rsidRPr="00A0314B">
        <w:rPr>
          <w:rFonts w:ascii="PT Astra Serif" w:hAnsi="PT Astra Serif"/>
          <w:sz w:val="28"/>
          <w:szCs w:val="28"/>
        </w:rPr>
        <w:t>;</w:t>
      </w:r>
    </w:p>
    <w:p w:rsidR="00594251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D2242E" w:rsidRPr="00A0314B" w:rsidRDefault="003A61EE" w:rsidP="00A064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lastRenderedPageBreak/>
        <w:t xml:space="preserve">3) </w:t>
      </w:r>
      <w:r w:rsidR="00A2351C" w:rsidRPr="00A0314B">
        <w:rPr>
          <w:rFonts w:ascii="PT Astra Serif" w:hAnsi="PT Astra Serif"/>
          <w:sz w:val="28"/>
          <w:szCs w:val="28"/>
        </w:rPr>
        <w:t>д</w:t>
      </w:r>
      <w:r w:rsidR="00A06419" w:rsidRPr="00A0314B">
        <w:rPr>
          <w:rFonts w:ascii="PT Astra Serif" w:hAnsi="PT Astra Serif"/>
          <w:sz w:val="28"/>
          <w:szCs w:val="28"/>
        </w:rPr>
        <w:t xml:space="preserve">ополнить приложением № 20 согласно приложению № 2 к настоящему приказу. </w:t>
      </w:r>
    </w:p>
    <w:p w:rsidR="00E84F6C" w:rsidRDefault="003A61EE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 xml:space="preserve">2. Настоящий приказ вступает в силу со дня его официального опубликования.   </w:t>
      </w:r>
    </w:p>
    <w:p w:rsidR="00C24D10" w:rsidRDefault="00C24D10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24D10" w:rsidRDefault="00C24D10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24D10" w:rsidRDefault="00C24D10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111"/>
        <w:gridCol w:w="3190"/>
        <w:gridCol w:w="2338"/>
      </w:tblGrid>
      <w:tr w:rsidR="00D46872" w:rsidTr="00A06419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2351C" w:rsidRPr="00A52CCE" w:rsidRDefault="003A61EE" w:rsidP="00D4087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52CCE">
              <w:rPr>
                <w:rFonts w:ascii="PT Astra Serif" w:hAnsi="PT Astra Serif"/>
                <w:sz w:val="28"/>
                <w:szCs w:val="28"/>
              </w:rPr>
              <w:t xml:space="preserve">И.о. начальника Департамента    </w:t>
            </w:r>
          </w:p>
          <w:p w:rsidR="00EA7E01" w:rsidRPr="00A52CCE" w:rsidRDefault="00EA7E01" w:rsidP="00D4087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7E01" w:rsidRPr="00A52CCE" w:rsidRDefault="00EA7E01" w:rsidP="00D4087B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9E4" w:rsidRPr="00A52CCE" w:rsidRDefault="00EA49E4" w:rsidP="00C24D10">
            <w:pPr>
              <w:tabs>
                <w:tab w:val="left" w:pos="7088"/>
              </w:tabs>
              <w:ind w:left="-108" w:right="-152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A49E4" w:rsidRPr="00A52CCE" w:rsidRDefault="003A61EE" w:rsidP="00C24D1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</w:t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A49E4" w:rsidRPr="00A52CCE" w:rsidRDefault="003A61EE" w:rsidP="00C24D10">
            <w:pPr>
              <w:tabs>
                <w:tab w:val="left" w:pos="7088"/>
              </w:tabs>
              <w:ind w:left="-39"/>
              <w:rPr>
                <w:rFonts w:ascii="PT Astra Serif" w:hAnsi="PT Astra Serif"/>
                <w:sz w:val="28"/>
                <w:szCs w:val="28"/>
              </w:rPr>
            </w:pPr>
            <w:r w:rsidRPr="00A52CCE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C24D10" w:rsidRPr="00A52CCE"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Pr="00A52CCE">
              <w:rPr>
                <w:rFonts w:ascii="PT Astra Serif" w:hAnsi="PT Astra Serif"/>
                <w:sz w:val="28"/>
                <w:szCs w:val="28"/>
              </w:rPr>
              <w:t>И.А. Кура</w:t>
            </w:r>
            <w:r w:rsidR="00FC3DFC" w:rsidRPr="00A52CCE">
              <w:rPr>
                <w:rFonts w:ascii="PT Astra Serif" w:hAnsi="PT Astra Serif"/>
                <w:sz w:val="28"/>
                <w:szCs w:val="28"/>
              </w:rPr>
              <w:t>кина</w:t>
            </w:r>
          </w:p>
          <w:p w:rsidR="00EA49E4" w:rsidRPr="00A52CCE" w:rsidRDefault="00EA49E4" w:rsidP="00D4087B">
            <w:pPr>
              <w:tabs>
                <w:tab w:val="left" w:pos="7088"/>
              </w:tabs>
              <w:ind w:left="-3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EA7E01" w:rsidRDefault="00EA7E01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594251" w:rsidRDefault="003A61EE" w:rsidP="00455C4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4F5A7D">
        <w:rPr>
          <w:rFonts w:ascii="PT Astra Serif" w:eastAsia="PT Astra Serif" w:hAnsi="PT Astra Serif" w:cs="PT Astra Serif"/>
          <w:sz w:val="20"/>
          <w:szCs w:val="20"/>
        </w:rPr>
        <w:t>Сотникова Т.Г.</w:t>
      </w:r>
    </w:p>
    <w:p w:rsidR="00594251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br w:type="page"/>
      </w:r>
    </w:p>
    <w:p w:rsidR="00A06419" w:rsidRPr="00A0314B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lastRenderedPageBreak/>
        <w:t>Приложение № 1</w:t>
      </w:r>
    </w:p>
    <w:p w:rsidR="00A06419" w:rsidRPr="00A0314B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A06419" w:rsidRPr="00A0314B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 xml:space="preserve">социальной защиты </w:t>
      </w:r>
    </w:p>
    <w:p w:rsidR="00A06419" w:rsidRPr="00A0314B" w:rsidRDefault="003A61EE" w:rsidP="00EA7E01">
      <w:pPr>
        <w:ind w:right="-1" w:firstLine="5812"/>
        <w:jc w:val="both"/>
        <w:rPr>
          <w:rFonts w:ascii="PT Astra Serif" w:hAnsi="PT Astra Serif"/>
          <w:sz w:val="28"/>
          <w:szCs w:val="28"/>
        </w:rPr>
      </w:pPr>
      <w:r w:rsidRPr="00A0314B">
        <w:rPr>
          <w:rFonts w:ascii="PT Astra Serif" w:hAnsi="PT Astra Serif"/>
          <w:sz w:val="28"/>
          <w:szCs w:val="28"/>
        </w:rPr>
        <w:t>населения Томской области</w:t>
      </w:r>
    </w:p>
    <w:p w:rsidR="00E72FC0" w:rsidRPr="00E72FC0" w:rsidRDefault="003A61EE" w:rsidP="00E72F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2442"/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</w:t>
      </w:r>
      <w:r w:rsidRPr="00E72FC0">
        <w:rPr>
          <w:rFonts w:ascii="PT Astra Serif" w:eastAsia="PT Astra Serif" w:hAnsi="PT Astra Serif" w:cs="PT Astra Serif"/>
          <w:sz w:val="28"/>
          <w:szCs w:val="28"/>
        </w:rPr>
        <w:t>от 11.04.2025</w:t>
      </w:r>
      <w:r w:rsidRPr="00E72FC0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E72FC0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E72FC0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E72FC0">
        <w:rPr>
          <w:rFonts w:ascii="PT Astra Serif" w:eastAsia="PT Astra Serif" w:hAnsi="PT Astra Serif" w:cs="PT Astra Serif"/>
          <w:sz w:val="28"/>
          <w:szCs w:val="28"/>
        </w:rPr>
        <w:t xml:space="preserve"> № 10</w:t>
      </w:r>
      <w:r w:rsidRPr="00E72FC0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E72FC0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E72FC0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A06419" w:rsidRPr="00E72FC0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E72FC0">
        <w:rPr>
          <w:rFonts w:ascii="PT Astra Serif" w:hAnsi="PT Astra Serif"/>
          <w:sz w:val="28"/>
          <w:szCs w:val="28"/>
        </w:rPr>
        <w:t xml:space="preserve">  </w:t>
      </w:r>
      <w:r w:rsidRPr="00E72FC0">
        <w:rPr>
          <w:rFonts w:ascii="PT Astra Serif" w:hAnsi="PT Astra Serif"/>
          <w:sz w:val="28"/>
          <w:szCs w:val="28"/>
        </w:rPr>
        <w:fldChar w:fldCharType="begin"/>
      </w:r>
      <w:r w:rsidRPr="00E72FC0"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 w:rsidRPr="00E72FC0">
        <w:rPr>
          <w:rFonts w:ascii="PT Astra Serif" w:hAnsi="PT Astra Serif"/>
          <w:sz w:val="28"/>
          <w:szCs w:val="28"/>
        </w:rPr>
        <w:fldChar w:fldCharType="end"/>
      </w:r>
    </w:p>
    <w:p w:rsidR="00D2242E" w:rsidRPr="00A0314B" w:rsidRDefault="00D2242E" w:rsidP="00D2242E">
      <w:pPr>
        <w:ind w:firstLine="5670"/>
        <w:rPr>
          <w:rFonts w:ascii="PT Astra Serif" w:hAnsi="PT Astra Serif"/>
          <w:sz w:val="28"/>
          <w:szCs w:val="28"/>
        </w:rPr>
      </w:pPr>
    </w:p>
    <w:p w:rsidR="007618D8" w:rsidRPr="00A0314B" w:rsidRDefault="003A61EE" w:rsidP="00D2242E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A0314B">
        <w:rPr>
          <w:rFonts w:ascii="PT Astra Serif" w:eastAsiaTheme="minorHAnsi" w:hAnsi="PT Astra Serif" w:cs="PT Astra Serif"/>
          <w:sz w:val="28"/>
          <w:szCs w:val="28"/>
        </w:rPr>
        <w:t xml:space="preserve">Порядок </w:t>
      </w:r>
      <w:r w:rsidRPr="00A0314B">
        <w:rPr>
          <w:rFonts w:ascii="PT Astra Serif" w:hAnsi="PT Astra Serif"/>
          <w:color w:val="000000" w:themeColor="text1"/>
          <w:sz w:val="28"/>
          <w:szCs w:val="28"/>
        </w:rPr>
        <w:t xml:space="preserve">определения объема и условия предоставления </w:t>
      </w:r>
    </w:p>
    <w:p w:rsidR="007618D8" w:rsidRPr="00A0314B" w:rsidRDefault="003A61EE" w:rsidP="00D2242E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A0314B">
        <w:rPr>
          <w:rFonts w:ascii="PT Astra Serif" w:hAnsi="PT Astra Serif"/>
          <w:color w:val="000000" w:themeColor="text1"/>
          <w:sz w:val="28"/>
          <w:szCs w:val="28"/>
        </w:rPr>
        <w:t xml:space="preserve">областным государственным бюджетным и автономным учреждениям </w:t>
      </w:r>
    </w:p>
    <w:p w:rsidR="00D2242E" w:rsidRPr="00A0314B" w:rsidRDefault="003A61EE" w:rsidP="00D2242E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A0314B">
        <w:rPr>
          <w:rFonts w:ascii="PT Astra Serif" w:hAnsi="PT Astra Serif"/>
          <w:color w:val="000000" w:themeColor="text1"/>
          <w:sz w:val="28"/>
          <w:szCs w:val="28"/>
        </w:rPr>
        <w:t>субсидии из областного бюджета на мероприятия по подготовке кадров для системы комплексной реабилитации и абилитации инвалидов</w:t>
      </w:r>
      <w:r w:rsidR="00A06419" w:rsidRPr="00A0314B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A06419" w:rsidRPr="00A0314B" w:rsidRDefault="00A06419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1. Общие положения о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предоставлении субсидий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мероприятия по подготовке кадров для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системы комплексной реабилитации и абилитации инвалидов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>(далее - субсидия).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</w:t>
      </w:r>
      <w:r w:rsidRPr="00A0314B">
        <w:rPr>
          <w:rFonts w:ascii="PT Astra Serif" w:eastAsiaTheme="minorEastAsia" w:hAnsi="PT Astra Serif" w:cs="Calibri"/>
          <w:sz w:val="28"/>
          <w:szCs w:val="28"/>
        </w:rPr>
        <w:t>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</w:t>
      </w:r>
      <w:r w:rsidRPr="00A0314B">
        <w:rPr>
          <w:rFonts w:ascii="PT Astra Serif" w:eastAsiaTheme="minorEastAsia" w:hAnsi="PT Astra Serif" w:cs="Calibri"/>
          <w:sz w:val="28"/>
          <w:szCs w:val="28"/>
        </w:rPr>
        <w:t>мент).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bookmarkStart w:id="4" w:name="P4720"/>
      <w:bookmarkEnd w:id="4"/>
      <w:r w:rsidRPr="00A0314B">
        <w:rPr>
          <w:rFonts w:ascii="PT Astra Serif" w:eastAsiaTheme="minorEastAsia" w:hAnsi="PT Astra Serif" w:cs="Calibri"/>
          <w:sz w:val="28"/>
          <w:szCs w:val="28"/>
        </w:rPr>
        <w:t>3. Целью предоставления субсидии являются мероприятия по подготовке кадров для системы комплексной реабилитации и абилитации инвалидов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.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Субсидия предоставляется в рамках государственной </w:t>
      </w:r>
      <w:hyperlink r:id="rId9">
        <w:r w:rsidRPr="00A0314B">
          <w:rPr>
            <w:rFonts w:ascii="PT Astra Serif" w:eastAsiaTheme="minorEastAsia" w:hAnsi="PT Astra Serif" w:cs="Calibri"/>
            <w:sz w:val="28"/>
            <w:szCs w:val="28"/>
          </w:rPr>
          <w:t>программы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«Социальная поддержка населения Томской области», утвержденной постановлением Администрации Томской области от 27.09.2019 № 361а «Об утверждении государствен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ной программы «Социальная поддержка населения Томской области».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2. Условия и порядок предоставления субсидии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bookmarkStart w:id="5" w:name="P4725"/>
      <w:bookmarkEnd w:id="5"/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4. Для получения субсидии на цель, указанную в </w:t>
      </w:r>
      <w:hyperlink w:anchor="P4720">
        <w:r w:rsidRPr="00A0314B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Порядка, посредством электронной почты учреждение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направляет в Департамент следующие документы: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1) пояснительную записку, содержащую обоснование необходимости предоставления бюджетных средств на цель, указанную в </w:t>
      </w:r>
      <w:hyperlink w:anchor="P4720">
        <w:r w:rsidRPr="00A0314B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2) расчет-обоснование суммы субсидии</w:t>
      </w:r>
      <w:r w:rsidRPr="00A0314B">
        <w:rPr>
          <w:rFonts w:ascii="PT Astra Serif" w:eastAsiaTheme="minorEastAsia" w:hAnsi="PT Astra Serif" w:cs="Calibri"/>
          <w:sz w:val="28"/>
          <w:szCs w:val="28"/>
        </w:rPr>
        <w:t>;</w:t>
      </w:r>
    </w:p>
    <w:p w:rsidR="00AC3A0A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3) предложения поставщиков (исполнителей).</w:t>
      </w:r>
    </w:p>
    <w:p w:rsidR="00AC3A0A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lastRenderedPageBreak/>
        <w:t>5. Департамент в течение десяти рабочих дней со дня получения пояснительной записки, рассматривает документы, предусмотренные пунктом 4 настоящего Порядка, и принимает решение о предоставлении субсидии либо ре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шение об отказе в предоставлении субсидии.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D2242E" w:rsidRPr="00A0314B" w:rsidRDefault="003A61EE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Решение об отказе в предоставлении субсидии </w:t>
      </w:r>
      <w:r w:rsidRPr="00A0314B">
        <w:rPr>
          <w:rFonts w:ascii="PT Astra Serif" w:eastAsiaTheme="minorHAnsi" w:hAnsi="PT Astra Serif" w:cs="PT Astra Serif"/>
          <w:sz w:val="28"/>
          <w:szCs w:val="28"/>
        </w:rPr>
        <w:t xml:space="preserve">Департамент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направляет</w:t>
      </w:r>
      <w:r w:rsidRPr="00A0314B">
        <w:rPr>
          <w:rFonts w:ascii="PT Astra Serif" w:eastAsiaTheme="minorHAnsi" w:hAnsi="PT Astra Serif" w:cs="PT Astra Serif"/>
          <w:sz w:val="28"/>
          <w:szCs w:val="28"/>
        </w:rPr>
        <w:t xml:space="preserve"> учреждению в письменной форме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посредством электронной почты </w:t>
      </w:r>
      <w:r w:rsidRPr="00A0314B">
        <w:rPr>
          <w:rFonts w:ascii="PT Astra Serif" w:eastAsiaTheme="minorHAnsi" w:hAnsi="PT Astra Serif" w:cs="PT Astra Serif"/>
          <w:sz w:val="28"/>
          <w:szCs w:val="28"/>
        </w:rPr>
        <w:t>с указанием оснований отказа в срок, не превышающий пяти рабочих дней с даты принятия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решения об отказе в предоставлении субсидии</w:t>
      </w:r>
      <w:r w:rsidRPr="00A0314B">
        <w:rPr>
          <w:rFonts w:ascii="PT Astra Serif" w:eastAsiaTheme="minorHAnsi" w:hAnsi="PT Astra Serif" w:cs="PT Astra Serif"/>
          <w:sz w:val="28"/>
          <w:szCs w:val="28"/>
        </w:rPr>
        <w:t>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6. Основаниями для отказа в предоставлении субсидии являются: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1)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несоответствие представленных учреждением документов требованиям, определенным в </w:t>
      </w:r>
      <w:hyperlink w:anchor="P4725">
        <w:r w:rsidRPr="00A0314B">
          <w:rPr>
            <w:rFonts w:ascii="PT Astra Serif" w:eastAsiaTheme="minorEastAsia" w:hAnsi="PT Astra Serif" w:cs="Calibri"/>
            <w:sz w:val="28"/>
            <w:szCs w:val="28"/>
          </w:rPr>
          <w:t>пункте 4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2) недостоверность информации, содержаще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йся в документах, представленных учреждением.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подготовку кадров системы комплексной реабилитации и абилитации инвалидов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и (или) осущес</w:t>
      </w:r>
      <w:r w:rsidRPr="00A0314B">
        <w:rPr>
          <w:rFonts w:ascii="PT Astra Serif" w:eastAsiaTheme="minorEastAsia" w:hAnsi="PT Astra Serif" w:cs="Calibri"/>
          <w:sz w:val="28"/>
          <w:szCs w:val="28"/>
        </w:rPr>
        <w:t>твления анализа общедоступной информации, размещенной в информаци</w:t>
      </w:r>
      <w:r w:rsidR="00E82813" w:rsidRPr="00A0314B">
        <w:rPr>
          <w:rFonts w:ascii="PT Astra Serif" w:eastAsiaTheme="minorEastAsia" w:hAnsi="PT Astra Serif" w:cs="Calibri"/>
          <w:sz w:val="28"/>
          <w:szCs w:val="28"/>
        </w:rPr>
        <w:t>онно-телекоммуникационной сети «Интернет»</w:t>
      </w:r>
      <w:r w:rsidRPr="00A0314B">
        <w:rPr>
          <w:rFonts w:ascii="PT Astra Serif" w:eastAsiaTheme="minorEastAsia" w:hAnsi="PT Astra Serif" w:cs="Calibri"/>
          <w:sz w:val="28"/>
          <w:szCs w:val="28"/>
        </w:rPr>
        <w:t>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7. Размер субсидии рассчитывается по следующей формуле: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  <w:lang w:val="en-US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Кцс</w:t>
      </w:r>
      <w:r w:rsidRPr="00A0314B">
        <w:rPr>
          <w:rFonts w:ascii="PT Astra Serif" w:eastAsiaTheme="minorEastAsia" w:hAnsi="PT Astra Serif" w:cs="Calibri"/>
          <w:sz w:val="28"/>
          <w:szCs w:val="28"/>
          <w:lang w:val="en-US"/>
        </w:rPr>
        <w:t xml:space="preserve"> = P1 x S1 + S2 x S2 + ... + Pn x Sn,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где</w:t>
      </w:r>
      <w:r w:rsidRPr="00A0314B">
        <w:rPr>
          <w:rFonts w:ascii="PT Astra Serif" w:eastAsiaTheme="minorEastAsia" w:hAnsi="PT Astra Serif" w:cs="Calibri"/>
          <w:sz w:val="28"/>
          <w:szCs w:val="28"/>
          <w:lang w:val="en-US"/>
        </w:rPr>
        <w:t>: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  <w:lang w:val="en-US"/>
        </w:rPr>
      </w:pP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P1...n - количество мероприятий по подготовк</w:t>
      </w:r>
      <w:r w:rsidRPr="00A0314B">
        <w:rPr>
          <w:rFonts w:ascii="PT Astra Serif" w:eastAsiaTheme="minorEastAsia" w:hAnsi="PT Astra Serif" w:cs="Calibri"/>
          <w:sz w:val="28"/>
          <w:szCs w:val="28"/>
        </w:rPr>
        <w:t>е кадров для системы комплексной реабилитации и абилитации инвалидов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;  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S1...n - стоимость проведения одного мероприятия.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8. </w:t>
      </w:r>
      <w:r w:rsidR="00A06419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Департамент не позднее пятнадцати рабочих дней со дня издания распоряжения о предоставлении субсидии заключает с учреждением согла</w:t>
      </w:r>
      <w:r w:rsidRPr="00A0314B">
        <w:rPr>
          <w:rFonts w:ascii="PT Astra Serif" w:eastAsiaTheme="minorEastAsia" w:hAnsi="PT Astra Serif" w:cs="Calibri"/>
          <w:sz w:val="28"/>
          <w:szCs w:val="28"/>
        </w:rPr>
        <w:t>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9. В целях заключения соглашения в срок, предусмотренный пунктом 8 настоящего Порядка, Департамент направляет учрежде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Учреждение не позднее трех рабочих дней со дня получения проекта соглашения подписывает его, заверяет печатью и во</w:t>
      </w:r>
      <w:r w:rsidRPr="00A0314B">
        <w:rPr>
          <w:rFonts w:ascii="PT Astra Serif" w:eastAsiaTheme="minorEastAsia" w:hAnsi="PT Astra Serif" w:cs="Calibri"/>
          <w:sz w:val="28"/>
          <w:szCs w:val="28"/>
        </w:rPr>
        <w:t>звращает два экземпляра для подписания в Департамент.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дующих условий:</w:t>
      </w:r>
    </w:p>
    <w:p w:rsidR="00AC2FBD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lastRenderedPageBreak/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2) изменения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Департаменту как получателю бюджетных средств ранее доведенных лимитов бюджетных обязательств.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3)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изменения настоящего Порядка, влекущего за собой необходимость изменения условий соглашения.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4) поступлен</w:t>
      </w:r>
      <w:r w:rsidRPr="00A0314B">
        <w:rPr>
          <w:rFonts w:ascii="PT Astra Serif" w:eastAsiaTheme="minorEastAsia" w:hAnsi="PT Astra Serif" w:cs="Calibri"/>
          <w:sz w:val="28"/>
          <w:szCs w:val="28"/>
        </w:rPr>
        <w:t>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Дополнительное соглашение к соглашению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заключается в течение десяти рабочих дней со дня получения Департаментом мотивированного обращения.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11. Расторжение соглашения учреждением в одностороннем порядке не допускается.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В случае установления Департаментом и (или) уполномоченными органами государс</w:t>
      </w:r>
      <w:r w:rsidRPr="00A0314B">
        <w:rPr>
          <w:rFonts w:ascii="PT Astra Serif" w:eastAsiaTheme="minorEastAsia" w:hAnsi="PT Astra Serif" w:cs="Calibri"/>
          <w:sz w:val="28"/>
          <w:szCs w:val="28"/>
        </w:rPr>
        <w:t>твенного финансового контроля фактов недостижения значений результатов предоставления субсидии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области.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Дополнительн</w:t>
      </w:r>
      <w:r w:rsidRPr="00A0314B">
        <w:rPr>
          <w:rFonts w:ascii="PT Astra Serif" w:eastAsiaTheme="minorEastAsia" w:hAnsi="PT Astra Serif" w:cs="Calibri"/>
          <w:sz w:val="28"/>
          <w:szCs w:val="28"/>
        </w:rPr>
        <w:t>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12. Основаниями для досрочного прекращен</w:t>
      </w:r>
      <w:r w:rsidRPr="00A0314B">
        <w:rPr>
          <w:rFonts w:ascii="PT Astra Serif" w:eastAsiaTheme="minorEastAsia" w:hAnsi="PT Astra Serif" w:cs="Calibri"/>
          <w:sz w:val="28"/>
          <w:szCs w:val="28"/>
        </w:rPr>
        <w:t>ия соглашения по решению Департамента в одностороннем порядке являются: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1) нарушение учреждением цели и условий предоставления субсидии, установленных настоящим Порядком;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2) реорганизация (за исключением реорганизации в форме присоединения) или ликвидация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учреждения.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Решение Департамента о досрочном расторжении соглашения оформляется распоряжением Департамента в течение десяти рабочих дней со дня установления основания для досрочного прекращения соглашения.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13. Субсидия предоставляется при услови</w:t>
      </w:r>
      <w:r w:rsidR="00A2351C" w:rsidRPr="00A0314B">
        <w:rPr>
          <w:rFonts w:ascii="PT Astra Serif" w:eastAsiaTheme="minorEastAsia" w:hAnsi="PT Astra Serif" w:cs="Calibri"/>
          <w:sz w:val="28"/>
          <w:szCs w:val="28"/>
        </w:rPr>
        <w:t xml:space="preserve">и соблюдения учреждением на </w:t>
      </w:r>
      <w:r w:rsidR="00AC2FBD">
        <w:rPr>
          <w:rFonts w:ascii="PT Astra Serif" w:eastAsiaTheme="minorEastAsia" w:hAnsi="PT Astra Serif" w:cs="Calibri"/>
          <w:sz w:val="28"/>
          <w:szCs w:val="28"/>
        </w:rPr>
        <w:br/>
      </w:r>
      <w:r w:rsidR="00A2351C" w:rsidRPr="00A0314B">
        <w:rPr>
          <w:rFonts w:ascii="PT Astra Serif" w:eastAsiaTheme="minorEastAsia" w:hAnsi="PT Astra Serif" w:cs="Calibri"/>
          <w:sz w:val="28"/>
          <w:szCs w:val="28"/>
        </w:rPr>
        <w:t xml:space="preserve">1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AC2FBD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1) у учреждения отсутствует неисполненная обязанность по уплате налогов, </w:t>
      </w:r>
    </w:p>
    <w:p w:rsidR="00AC2FBD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D2242E" w:rsidRPr="00A0314B" w:rsidRDefault="003A61EE" w:rsidP="00AC2FBD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lastRenderedPageBreak/>
        <w:t xml:space="preserve">сборов, страховых взносов, пеней,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штрафов, процентов, подлежащих уплате </w:t>
      </w:r>
      <w:r w:rsidR="00AC2FBD">
        <w:rPr>
          <w:rFonts w:ascii="PT Astra Serif" w:eastAsiaTheme="minorEastAsia" w:hAnsi="PT Astra Serif" w:cs="Calibri"/>
          <w:sz w:val="28"/>
          <w:szCs w:val="28"/>
        </w:rPr>
        <w:br/>
      </w:r>
      <w:r w:rsidRPr="00A0314B">
        <w:rPr>
          <w:rFonts w:ascii="PT Astra Serif" w:eastAsiaTheme="minorEastAsia" w:hAnsi="PT Astra Serif" w:cs="Calibri"/>
          <w:sz w:val="28"/>
          <w:szCs w:val="28"/>
        </w:rPr>
        <w:t>в соответствии с законодательством Российской Федерации о налогах и сборах;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том числе в соответствии с иными правовыми актами.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14. Результатом предоставления субсидии является увеличение в учреждении количества обученных специалистов не менее чем на 1 единицу по состоянию на 31 декабря текущего финансового года по сравнению с пре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дыдущим финансовым годом.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Показателем, необходимым для достижения результата предоставления субсидии, является количество обученных специалистов.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15. Департамент осуществляет перечисление субсидии учреждению в пределах бюджетных ассигнований, предусмотренн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4720">
        <w:r w:rsidRPr="00A0314B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Субсидия перечисляется у</w:t>
      </w:r>
      <w:r w:rsidR="00FC3DFC" w:rsidRPr="00A0314B">
        <w:rPr>
          <w:rFonts w:ascii="PT Astra Serif" w:eastAsiaTheme="minorEastAsia" w:hAnsi="PT Astra Serif" w:cs="Calibri"/>
          <w:sz w:val="28"/>
          <w:szCs w:val="28"/>
        </w:rPr>
        <w:t>чреждению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ня принятия Учредителем заявки у</w:t>
      </w:r>
      <w:r w:rsidR="00FC3DFC" w:rsidRPr="00A0314B">
        <w:rPr>
          <w:rFonts w:ascii="PT Astra Serif" w:eastAsiaTheme="minorEastAsia" w:hAnsi="PT Astra Serif" w:cs="Calibri"/>
          <w:sz w:val="28"/>
          <w:szCs w:val="28"/>
        </w:rPr>
        <w:t>чреждения на перечисление средств Субсидии с приложением документов, подтверждающих возникновение фактической потребности в средствах Субси</w:t>
      </w:r>
      <w:r w:rsidRPr="00A0314B">
        <w:rPr>
          <w:rFonts w:ascii="PT Astra Serif" w:eastAsiaTheme="minorEastAsia" w:hAnsi="PT Astra Serif" w:cs="Calibri"/>
          <w:sz w:val="28"/>
          <w:szCs w:val="28"/>
        </w:rPr>
        <w:t>дии, представляемых у</w:t>
      </w:r>
      <w:r w:rsidR="00A2351C" w:rsidRPr="00A0314B">
        <w:rPr>
          <w:rFonts w:ascii="PT Astra Serif" w:eastAsiaTheme="minorEastAsia" w:hAnsi="PT Astra Serif" w:cs="Calibri"/>
          <w:sz w:val="28"/>
          <w:szCs w:val="28"/>
        </w:rPr>
        <w:t xml:space="preserve">чреждением </w:t>
      </w:r>
      <w:r w:rsidR="00FC3DFC" w:rsidRPr="00A0314B">
        <w:rPr>
          <w:rFonts w:ascii="PT Astra Serif" w:eastAsiaTheme="minorEastAsia" w:hAnsi="PT Astra Serif" w:cs="Calibri"/>
          <w:sz w:val="28"/>
          <w:szCs w:val="28"/>
        </w:rPr>
        <w:t>либо ежемесячно в соответствии с Графиком перечисления Субсидии, являющимся приложением к Соглашению</w:t>
      </w:r>
      <w:r w:rsidR="00A2351C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="00FC3DFC" w:rsidRPr="00A0314B">
        <w:rPr>
          <w:rFonts w:ascii="PT Astra Serif" w:eastAsiaTheme="minorEastAsia" w:hAnsi="PT Astra Serif" w:cs="Calibri"/>
          <w:sz w:val="28"/>
          <w:szCs w:val="28"/>
        </w:rPr>
        <w:t xml:space="preserve"> либо в определенный срок, установленный Соглашением.</w:t>
      </w:r>
    </w:p>
    <w:p w:rsidR="00134C7A" w:rsidRDefault="00134C7A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3. Требования к отчетности</w:t>
      </w:r>
    </w:p>
    <w:p w:rsidR="007618D8" w:rsidRPr="00A0314B" w:rsidRDefault="007618D8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16. Учреждение ежеквартально до 20</w:t>
      </w:r>
      <w:r w:rsidR="00553978" w:rsidRPr="00A0314B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1) </w:t>
      </w:r>
      <w:hyperlink w:anchor="P4812">
        <w:r w:rsidRPr="00A0314B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2) </w:t>
      </w:r>
      <w:hyperlink w:anchor="P4881">
        <w:r w:rsidRPr="00A0314B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о достижении результатов предоставления суб</w:t>
      </w:r>
      <w:r w:rsidRPr="00A0314B">
        <w:rPr>
          <w:rFonts w:ascii="PT Astra Serif" w:eastAsiaTheme="minorEastAsia" w:hAnsi="PT Astra Serif" w:cs="Calibri"/>
          <w:sz w:val="28"/>
          <w:szCs w:val="28"/>
        </w:rPr>
        <w:t>сидии по форме с</w:t>
      </w:r>
      <w:r w:rsidR="00553978" w:rsidRPr="00A0314B">
        <w:rPr>
          <w:rFonts w:ascii="PT Astra Serif" w:eastAsiaTheme="minorEastAsia" w:hAnsi="PT Astra Serif" w:cs="Calibri"/>
          <w:sz w:val="28"/>
          <w:szCs w:val="28"/>
        </w:rPr>
        <w:t>огласно приложению №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2 к настоящему Порядку;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3) </w:t>
      </w:r>
      <w:hyperlink w:anchor="P4952">
        <w:r w:rsidRPr="00A0314B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о реализации плана мероприятий по достижению результатов предоставления субсидии по форме согласно приложению № 3 к настоящему Порядку.</w:t>
      </w:r>
    </w:p>
    <w:p w:rsidR="00D2242E" w:rsidRPr="00A0314B" w:rsidRDefault="003A61EE" w:rsidP="00134C7A">
      <w:pPr>
        <w:widowControl w:val="0"/>
        <w:autoSpaceDE w:val="0"/>
        <w:autoSpaceDN w:val="0"/>
        <w:ind w:firstLine="426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17. Департамент вправе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устанавливать в соглашении срок и формы предоставления учреждением дополнительной отчетности.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3A61EE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4. Порядок осуществления контроля за соблюдением целей,</w:t>
      </w:r>
    </w:p>
    <w:p w:rsidR="00D2242E" w:rsidRPr="00A0314B" w:rsidRDefault="003A61EE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условий и порядка предоставления субсидии и ответственность</w:t>
      </w:r>
    </w:p>
    <w:p w:rsidR="00134C7A" w:rsidRDefault="003A61EE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за их несоблюдение</w:t>
      </w:r>
    </w:p>
    <w:p w:rsidR="00134C7A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lastRenderedPageBreak/>
        <w:t>18. Субсидия, не исполь</w:t>
      </w:r>
      <w:r w:rsidRPr="00A0314B">
        <w:rPr>
          <w:rFonts w:ascii="PT Astra Serif" w:eastAsiaTheme="minorEastAsia" w:hAnsi="PT Astra Serif" w:cs="Calibri"/>
          <w:sz w:val="28"/>
          <w:szCs w:val="28"/>
        </w:rPr>
        <w:t>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</w:t>
      </w:r>
      <w:r w:rsidRPr="00A0314B">
        <w:rPr>
          <w:rFonts w:ascii="PT Astra Serif" w:eastAsiaTheme="minorEastAsia" w:hAnsi="PT Astra Serif" w:cs="Calibri"/>
          <w:sz w:val="28"/>
          <w:szCs w:val="28"/>
        </w:rPr>
        <w:t>о в соответствии с настоящим Порядком.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19. В целях принятия решения Департамента о наличии потребности в не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</w:t>
      </w:r>
      <w:r w:rsidRPr="00A0314B">
        <w:rPr>
          <w:rFonts w:ascii="PT Astra Serif" w:eastAsiaTheme="minorEastAsia" w:hAnsi="PT Astra Serif" w:cs="Calibri"/>
          <w:sz w:val="28"/>
          <w:szCs w:val="28"/>
        </w:rPr>
        <w:t>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20. Департамент в течение десяти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21. Остатки субсидии, не исп</w:t>
      </w:r>
      <w:r w:rsidRPr="00A0314B">
        <w:rPr>
          <w:rFonts w:ascii="PT Astra Serif" w:eastAsiaTheme="minorEastAsia" w:hAnsi="PT Astra Serif" w:cs="Calibri"/>
          <w:sz w:val="28"/>
          <w:szCs w:val="28"/>
        </w:rPr>
        <w:t>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</w:t>
      </w:r>
      <w:r w:rsidRPr="00A0314B">
        <w:rPr>
          <w:rFonts w:ascii="PT Astra Serif" w:eastAsiaTheme="minorEastAsia" w:hAnsi="PT Astra Serif" w:cs="Calibri"/>
          <w:sz w:val="28"/>
          <w:szCs w:val="28"/>
        </w:rPr>
        <w:t>го года.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предоставлении субсидии в соответствии с решением Департамента о предоставлении субсидии.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Решение Департамента оформляется распоряжением Департамента.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23. В целях принятия решения о наличии потребности в текущем году </w:t>
      </w:r>
      <w:r w:rsidR="00282059">
        <w:rPr>
          <w:rFonts w:ascii="PT Astra Serif" w:eastAsiaTheme="minorEastAsia" w:hAnsi="PT Astra Serif" w:cs="Calibri"/>
          <w:sz w:val="28"/>
          <w:szCs w:val="28"/>
        </w:rPr>
        <w:br/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в средствах поступлений от возврата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</w:t>
      </w:r>
      <w:r w:rsidRPr="00A0314B">
        <w:rPr>
          <w:rFonts w:ascii="PT Astra Serif" w:eastAsiaTheme="minorEastAsia" w:hAnsi="PT Astra Serif" w:cs="Calibri"/>
          <w:sz w:val="28"/>
          <w:szCs w:val="28"/>
        </w:rPr>
        <w:t>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</w:t>
      </w:r>
      <w:r w:rsidRPr="00A0314B">
        <w:rPr>
          <w:rFonts w:ascii="PT Astra Serif" w:eastAsiaTheme="minorEastAsia" w:hAnsi="PT Astra Serif" w:cs="Calibri"/>
          <w:sz w:val="28"/>
          <w:szCs w:val="28"/>
        </w:rPr>
        <w:t>пий документов), подтверждающих наличие и объем указанных обязательств учреждения.</w:t>
      </w:r>
    </w:p>
    <w:p w:rsidR="00282059" w:rsidRDefault="003A61EE" w:rsidP="0028205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24. Департамент в течение двадцати рабочих дней со дня поступления информации, указанной в пункте 23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настоящего Порядка, принимает решение об использовании в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>текущем финан</w:t>
      </w:r>
      <w:r w:rsidRPr="00A0314B">
        <w:rPr>
          <w:rFonts w:ascii="PT Astra Serif" w:eastAsiaTheme="minorEastAsia" w:hAnsi="PT Astra Serif" w:cs="Calibri"/>
          <w:sz w:val="28"/>
          <w:szCs w:val="28"/>
        </w:rPr>
        <w:t>совом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 году поступлений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от возврата ранее </w:t>
      </w:r>
    </w:p>
    <w:p w:rsidR="00282059" w:rsidRDefault="003A61EE" w:rsidP="0028205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D2242E" w:rsidRPr="00A0314B" w:rsidRDefault="003A61EE" w:rsidP="0028205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lastRenderedPageBreak/>
        <w:t>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</w:t>
      </w:r>
      <w:r w:rsidRPr="00A0314B">
        <w:rPr>
          <w:rFonts w:ascii="PT Astra Serif" w:eastAsiaTheme="minorEastAsia" w:hAnsi="PT Astra Serif" w:cs="Calibri"/>
          <w:sz w:val="28"/>
          <w:szCs w:val="28"/>
        </w:rPr>
        <w:t>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25. Решение об использовании в текущем финансовом году поступлений от во</w:t>
      </w:r>
      <w:r w:rsidRPr="00A0314B">
        <w:rPr>
          <w:rFonts w:ascii="PT Astra Serif" w:eastAsiaTheme="minorEastAsia" w:hAnsi="PT Astra Serif" w:cs="Calibri"/>
          <w:sz w:val="28"/>
          <w:szCs w:val="28"/>
        </w:rPr>
        <w:t>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</w:t>
      </w:r>
      <w:r w:rsidRPr="00A0314B">
        <w:rPr>
          <w:rFonts w:ascii="PT Astra Serif" w:eastAsiaTheme="minorEastAsia" w:hAnsi="PT Astra Serif" w:cs="Calibri"/>
          <w:sz w:val="28"/>
          <w:szCs w:val="28"/>
        </w:rPr>
        <w:t>нятия направляется учреждению посредством электронной почты.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</w:t>
      </w:r>
      <w:r w:rsidRPr="00A0314B">
        <w:rPr>
          <w:rFonts w:ascii="PT Astra Serif" w:eastAsiaTheme="minorEastAsia" w:hAnsi="PT Astra Serif" w:cs="Calibri"/>
          <w:sz w:val="28"/>
          <w:szCs w:val="28"/>
        </w:rPr>
        <w:t>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27. Контроль за соблюдением цели и условий предоставления субсидии, установленными настоящим Пор</w:t>
      </w:r>
      <w:r w:rsidRPr="00A0314B">
        <w:rPr>
          <w:rFonts w:ascii="PT Astra Serif" w:eastAsiaTheme="minorEastAsia" w:hAnsi="PT Astra Serif" w:cs="Calibri"/>
          <w:sz w:val="28"/>
          <w:szCs w:val="28"/>
        </w:rPr>
        <w:t>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>28. В случае установления фактов недостижения значений результатов предоставления субсидии средства в об</w:t>
      </w:r>
      <w:r w:rsidRPr="00A0314B">
        <w:rPr>
          <w:rFonts w:ascii="PT Astra Serif" w:eastAsiaTheme="minorEastAsia" w:hAnsi="PT Astra Serif" w:cs="Calibri"/>
          <w:sz w:val="28"/>
          <w:szCs w:val="28"/>
        </w:rPr>
        <w:t>ъеме, пропорциональном величине 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D2242E" w:rsidRPr="00A0314B" w:rsidRDefault="003A61EE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A0314B">
        <w:rPr>
          <w:rFonts w:ascii="PT Astra Serif" w:eastAsiaTheme="minorEastAsia" w:hAnsi="PT Astra Serif" w:cs="Calibri"/>
          <w:sz w:val="28"/>
          <w:szCs w:val="28"/>
        </w:rPr>
        <w:t xml:space="preserve">29. Департамент осуществляет мониторинг достижения </w:t>
      </w:r>
      <w:r w:rsidRPr="00A0314B">
        <w:rPr>
          <w:rFonts w:ascii="PT Astra Serif" w:eastAsiaTheme="minorEastAsia" w:hAnsi="PT Astra Serif" w:cs="Calibri"/>
          <w:sz w:val="28"/>
          <w:szCs w:val="28"/>
        </w:rPr>
        <w:t>значений результатов предоставления 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D2242E" w:rsidRPr="00A0314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331A0B" w:rsidRDefault="003A61EE">
      <w:r>
        <w:br w:type="page"/>
      </w: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D46872" w:rsidTr="00EA7E01">
        <w:tc>
          <w:tcPr>
            <w:tcW w:w="4253" w:type="dxa"/>
          </w:tcPr>
          <w:p w:rsidR="00D2242E" w:rsidRPr="00986510" w:rsidRDefault="003A61EE" w:rsidP="007618D8">
            <w:pPr>
              <w:autoSpaceDE w:val="0"/>
              <w:autoSpaceDN w:val="0"/>
              <w:adjustRightInd w:val="0"/>
              <w:ind w:left="-110"/>
              <w:jc w:val="both"/>
              <w:outlineLvl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lastRenderedPageBreak/>
              <w:t>П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риложение № 1</w:t>
            </w:r>
          </w:p>
          <w:p w:rsidR="00D2242E" w:rsidRPr="00986510" w:rsidRDefault="003A61EE" w:rsidP="007618D8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к Порядку определения объема и условия предоставления областным</w:t>
            </w:r>
            <w:r w:rsid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государственным бюджетным и автономным учреждениям</w:t>
            </w:r>
            <w:r w:rsidR="007618D8"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субсидии</w:t>
            </w:r>
            <w:r w:rsidR="007618D8"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из областного бюджета на мероприятия по подготовке кадров для системы комплексной реабилитации и абилитации инвалидов</w:t>
            </w:r>
            <w:r w:rsidR="00AF005A"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="00AF005A"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</w:p>
          <w:p w:rsidR="00D2242E" w:rsidRPr="00986510" w:rsidRDefault="00D2242E" w:rsidP="00D2242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46872" w:rsidTr="00D2242E">
        <w:tc>
          <w:tcPr>
            <w:tcW w:w="9071" w:type="dxa"/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Форма</w:t>
            </w:r>
          </w:p>
        </w:tc>
      </w:tr>
      <w:tr w:rsidR="00D46872" w:rsidTr="00D2242E">
        <w:tc>
          <w:tcPr>
            <w:tcW w:w="9071" w:type="dxa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</w:t>
            </w:r>
            <w:r w:rsidR="00DE074F"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о состоянию на __________ 20__</w:t>
            </w: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986510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98651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</w:t>
            </w:r>
            <w:r w:rsidRPr="0098651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 областного государственного учреждения)</w:t>
            </w:r>
          </w:p>
        </w:tc>
      </w:tr>
      <w:tr w:rsidR="00D46872" w:rsidTr="00D2242E">
        <w:tc>
          <w:tcPr>
            <w:tcW w:w="9071" w:type="dxa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Pr="00986510" w:rsidRDefault="003A61E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 __________</w:t>
            </w:r>
          </w:p>
        </w:tc>
      </w:tr>
    </w:tbl>
    <w:p w:rsidR="00D2242E" w:rsidRPr="00986510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427"/>
      </w:tblGrid>
      <w:tr w:rsidR="00D46872" w:rsidTr="007618D8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Код вида </w:t>
            </w: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D46872" w:rsidTr="007618D8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98651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98651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D46872" w:rsidTr="007618D8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</w:t>
            </w:r>
          </w:p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D2242E" w:rsidRPr="00331A0B" w:rsidRDefault="003A61E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Причина остатка </w:t>
            </w: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</w:t>
            </w:r>
            <w:r w:rsidR="00331A0B"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____</w:t>
            </w: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_</w:t>
            </w:r>
          </w:p>
        </w:tc>
      </w:tr>
      <w:tr w:rsidR="00D46872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331A0B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7618D8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331A0B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</w:t>
            </w:r>
            <w:r w:rsidR="00FC3DFC" w:rsidRPr="00331A0B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  <w:p w:rsidR="00D2242E" w:rsidRPr="00331A0B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7618D8">
        <w:trPr>
          <w:gridAfter w:val="1"/>
          <w:wAfter w:w="427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D2242E" w:rsidRPr="00A02041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D2242E" w:rsidRPr="00A02041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D2242E" w:rsidRPr="00A02041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(расшифровка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подписи)</w:t>
            </w:r>
          </w:p>
        </w:tc>
      </w:tr>
    </w:tbl>
    <w:p w:rsidR="00331A0B" w:rsidRDefault="003A61EE" w:rsidP="00331A0B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br w:type="page"/>
      </w:r>
    </w:p>
    <w:p w:rsidR="00D2242E" w:rsidRPr="004604E5" w:rsidRDefault="003A61EE" w:rsidP="00EA7E01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                                                                                    </w:t>
      </w:r>
      <w:r w:rsidR="00EA7E0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C3DFC" w:rsidRPr="004604E5">
        <w:rPr>
          <w:rFonts w:ascii="PT Astra Serif" w:eastAsiaTheme="minorHAnsi" w:hAnsi="PT Astra Serif" w:cs="PT Astra Serif"/>
          <w:sz w:val="28"/>
          <w:szCs w:val="28"/>
        </w:rPr>
        <w:t>Приложение № 2</w:t>
      </w:r>
    </w:p>
    <w:p w:rsidR="00D2242E" w:rsidRPr="004604E5" w:rsidRDefault="003A61EE" w:rsidP="007618D8">
      <w:pPr>
        <w:autoSpaceDE w:val="0"/>
        <w:autoSpaceDN w:val="0"/>
        <w:adjustRightInd w:val="0"/>
        <w:ind w:left="5529" w:right="1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>к Порядку определения объема и условия предоставления областным</w:t>
      </w:r>
      <w:r w:rsidR="007618D8" w:rsidRPr="004604E5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государственным бюджетным и автономным учреждениям субсидии</w:t>
      </w:r>
      <w:r w:rsidR="007618D8" w:rsidRPr="004604E5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из областного бюджета на мероприятия по подготовке кадров для системы комплексной реабилитации и абилитации инвалидов</w:t>
      </w:r>
      <w:r w:rsidR="00AF005A" w:rsidRPr="004604E5">
        <w:rPr>
          <w:rFonts w:ascii="PT Astra Serif" w:eastAsiaTheme="minorHAnsi" w:hAnsi="PT Astra Serif" w:cs="PT Astra Serif"/>
          <w:sz w:val="28"/>
          <w:szCs w:val="28"/>
        </w:rPr>
        <w:t xml:space="preserve">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46872" w:rsidTr="00D2242E">
        <w:tc>
          <w:tcPr>
            <w:tcW w:w="9071" w:type="dxa"/>
          </w:tcPr>
          <w:p w:rsidR="00D2242E" w:rsidRPr="00EA7E01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>Форма</w:t>
            </w:r>
          </w:p>
        </w:tc>
      </w:tr>
      <w:tr w:rsidR="00D46872" w:rsidTr="00D2242E">
        <w:tc>
          <w:tcPr>
            <w:tcW w:w="9071" w:type="dxa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по </w:t>
            </w:r>
            <w:r w:rsidR="00DE074F"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состоянию на _________ 20__</w:t>
            </w: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  <w:p w:rsidR="00D2242E" w:rsidRPr="00EA7E01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  <w:r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</w:p>
          <w:p w:rsidR="00D2242E" w:rsidRPr="00EA7E01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EA7E01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D46872" w:rsidTr="00D2242E">
        <w:tc>
          <w:tcPr>
            <w:tcW w:w="9071" w:type="dxa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Pr="00986510" w:rsidRDefault="003A61E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№_________</w:t>
            </w:r>
          </w:p>
        </w:tc>
      </w:tr>
    </w:tbl>
    <w:p w:rsidR="00D2242E" w:rsidRPr="00986510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769"/>
      </w:tblGrid>
      <w:tr w:rsidR="00D46872" w:rsidTr="007618D8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Результат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5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D46872" w:rsidTr="007618D8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D46872" w:rsidTr="007618D8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Причины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отклонения</w:t>
            </w:r>
          </w:p>
        </w:tc>
      </w:tr>
      <w:tr w:rsidR="00D46872" w:rsidTr="007618D8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D46872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F5BA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D46872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AF5BA6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 _____________ 20__ </w:t>
            </w:r>
            <w:r w:rsidR="00FC3DFC" w:rsidRPr="00AF5BA6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  <w:p w:rsidR="00EA7E01" w:rsidRPr="00AF5BA6" w:rsidRDefault="00EA7E01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2242E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AF5BA6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8"/>
          <w:szCs w:val="28"/>
        </w:rPr>
        <w:br w:type="page"/>
      </w:r>
    </w:p>
    <w:p w:rsidR="00D2242E" w:rsidRPr="004604E5" w:rsidRDefault="003A61EE" w:rsidP="007618D8">
      <w:pPr>
        <w:autoSpaceDE w:val="0"/>
        <w:autoSpaceDN w:val="0"/>
        <w:adjustRightInd w:val="0"/>
        <w:ind w:left="5670" w:hanging="283"/>
        <w:jc w:val="both"/>
        <w:outlineLvl w:val="1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lastRenderedPageBreak/>
        <w:t>Приложение №</w:t>
      </w:r>
      <w:r w:rsidR="00F57DAF" w:rsidRPr="004604E5">
        <w:rPr>
          <w:rFonts w:ascii="PT Astra Serif" w:eastAsiaTheme="minorHAnsi" w:hAnsi="PT Astra Serif" w:cs="PT Astra Serif"/>
          <w:sz w:val="28"/>
          <w:szCs w:val="28"/>
          <w:lang w:val="en-US"/>
        </w:rPr>
        <w:t xml:space="preserve">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3</w:t>
      </w:r>
    </w:p>
    <w:p w:rsidR="00D2242E" w:rsidRPr="004604E5" w:rsidRDefault="003A61EE" w:rsidP="007E39CA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>к Порядку определения объема и условия предоставления областным</w:t>
      </w:r>
      <w:r w:rsidR="004604E5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государственным бюджетным и автономным учреждениям субсидии</w:t>
      </w:r>
      <w:r w:rsidR="007E39CA" w:rsidRPr="004604E5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из областного бюджета на мероприятия по подготовке кадров для системы комплексной реабилитации и абилитации инвалидов</w:t>
      </w:r>
      <w:r w:rsidR="00AF005A" w:rsidRPr="004604E5">
        <w:rPr>
          <w:rFonts w:ascii="PT Astra Serif" w:eastAsiaTheme="minorHAnsi" w:hAnsi="PT Astra Serif" w:cs="PT Astra Serif"/>
          <w:sz w:val="28"/>
          <w:szCs w:val="28"/>
        </w:rPr>
        <w:t xml:space="preserve">  </w:t>
      </w:r>
    </w:p>
    <w:p w:rsidR="00D2242E" w:rsidRPr="00EA7E01" w:rsidRDefault="003A61EE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>Форма</w:t>
      </w:r>
    </w:p>
    <w:p w:rsidR="00D2242E" w:rsidRPr="004604E5" w:rsidRDefault="003A61EE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>Отчет</w:t>
      </w:r>
    </w:p>
    <w:p w:rsidR="00D2242E" w:rsidRPr="004604E5" w:rsidRDefault="003A61EE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>о реализации плана мероприятий по достижению результатов</w:t>
      </w:r>
    </w:p>
    <w:p w:rsidR="00D2242E" w:rsidRPr="004604E5" w:rsidRDefault="003A61EE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 xml:space="preserve">предоставления субсидии по состоянию на </w:t>
      </w:r>
      <w:r w:rsidR="00DE074F" w:rsidRPr="004604E5">
        <w:rPr>
          <w:rFonts w:ascii="PT Astra Serif" w:eastAsiaTheme="minorHAnsi" w:hAnsi="PT Astra Serif" w:cs="PT Astra Serif"/>
          <w:sz w:val="28"/>
          <w:szCs w:val="28"/>
        </w:rPr>
        <w:t xml:space="preserve">__________ 20__ </w:t>
      </w:r>
      <w:r w:rsidRPr="004604E5">
        <w:rPr>
          <w:rFonts w:ascii="PT Astra Serif" w:eastAsiaTheme="minorHAnsi" w:hAnsi="PT Astra Serif" w:cs="PT Astra Serif"/>
          <w:sz w:val="28"/>
          <w:szCs w:val="28"/>
        </w:rPr>
        <w:t>.</w:t>
      </w:r>
    </w:p>
    <w:p w:rsidR="00D2242E" w:rsidRPr="004A1656" w:rsidRDefault="003A61EE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604E5">
        <w:rPr>
          <w:rFonts w:ascii="PT Astra Serif" w:eastAsiaTheme="minorHAnsi" w:hAnsi="PT Astra Serif" w:cs="PT Astra Serif"/>
          <w:sz w:val="28"/>
          <w:szCs w:val="28"/>
        </w:rPr>
        <w:t>____________________________________________________________</w:t>
      </w:r>
    </w:p>
    <w:p w:rsidR="00D2242E" w:rsidRPr="004A1656" w:rsidRDefault="003A61EE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363"/>
      </w:tblGrid>
      <w:tr w:rsidR="00D46872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 результата предоставления субсидии, контрольной точки на текущий финансовый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D46872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D46872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D46872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</w:t>
            </w: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расшифровка подписи)</w:t>
            </w:r>
          </w:p>
        </w:tc>
      </w:tr>
      <w:tr w:rsidR="00D46872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604E5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(расшифровка подписи)</w:t>
            </w:r>
          </w:p>
        </w:tc>
      </w:tr>
      <w:tr w:rsidR="00D46872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Место печати</w:t>
            </w:r>
          </w:p>
        </w:tc>
      </w:tr>
      <w:tr w:rsidR="00D46872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604E5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Отчет принял:</w:t>
            </w:r>
          </w:p>
          <w:p w:rsidR="00D2242E" w:rsidRPr="004604E5" w:rsidRDefault="003A61E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__ _____________ 20__ г.</w:t>
            </w:r>
          </w:p>
          <w:p w:rsidR="00D2242E" w:rsidRPr="004604E5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3A61E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AF5BA6" w:rsidRDefault="00AF5BA6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AF5BA6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A06419" w:rsidRPr="00EA7E01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AF005A" w:rsidRPr="00EA7E01">
        <w:rPr>
          <w:rFonts w:ascii="PT Astra Serif" w:hAnsi="PT Astra Serif"/>
          <w:sz w:val="28"/>
          <w:szCs w:val="28"/>
        </w:rPr>
        <w:t>№ 2</w:t>
      </w:r>
    </w:p>
    <w:p w:rsidR="00A06419" w:rsidRPr="00EA7E01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A06419" w:rsidRPr="00EA7E01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 xml:space="preserve">социальной защиты </w:t>
      </w:r>
    </w:p>
    <w:p w:rsidR="00A06419" w:rsidRPr="00EA7E01" w:rsidRDefault="003A61EE" w:rsidP="00EA7E01">
      <w:pPr>
        <w:ind w:right="-1" w:firstLine="5812"/>
        <w:jc w:val="both"/>
        <w:rPr>
          <w:rFonts w:ascii="PT Astra Serif" w:hAnsi="PT Astra Serif"/>
          <w:sz w:val="28"/>
          <w:szCs w:val="28"/>
        </w:rPr>
      </w:pPr>
      <w:r w:rsidRPr="00EA7E01">
        <w:rPr>
          <w:rFonts w:ascii="PT Astra Serif" w:hAnsi="PT Astra Serif"/>
          <w:sz w:val="28"/>
          <w:szCs w:val="28"/>
        </w:rPr>
        <w:t>населения</w:t>
      </w:r>
      <w:r w:rsidR="00EA7E01">
        <w:rPr>
          <w:rFonts w:ascii="PT Astra Serif" w:hAnsi="PT Astra Serif"/>
          <w:sz w:val="28"/>
          <w:szCs w:val="28"/>
        </w:rPr>
        <w:t xml:space="preserve">  </w:t>
      </w:r>
      <w:r w:rsidRPr="00EA7E01">
        <w:rPr>
          <w:rFonts w:ascii="PT Astra Serif" w:hAnsi="PT Astra Serif"/>
          <w:sz w:val="28"/>
          <w:szCs w:val="28"/>
        </w:rPr>
        <w:t>Томской области</w:t>
      </w:r>
    </w:p>
    <w:p w:rsidR="00AF005A" w:rsidRPr="00EA7E01" w:rsidRDefault="003A61EE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  <w:r w:rsidRPr="00E72FC0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Pr="00566C9C">
        <w:rPr>
          <w:rFonts w:ascii="PT Astra Serif" w:eastAsia="PT Astra Serif" w:hAnsi="PT Astra Serif" w:cs="PT Astra Serif"/>
          <w:sz w:val="28"/>
          <w:szCs w:val="28"/>
        </w:rPr>
        <w:t>11.04.2025</w:t>
      </w:r>
      <w:r w:rsidRPr="00566C9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66C9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66C9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E72FC0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Pr="00566C9C">
        <w:rPr>
          <w:rFonts w:ascii="PT Astra Serif" w:eastAsia="PT Astra Serif" w:hAnsi="PT Astra Serif" w:cs="PT Astra Serif"/>
          <w:sz w:val="28"/>
          <w:szCs w:val="28"/>
        </w:rPr>
        <w:t>10</w:t>
      </w:r>
      <w:r w:rsidRPr="00566C9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66C9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66C9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="00A06419" w:rsidRPr="00EA7E01">
        <w:rPr>
          <w:rFonts w:ascii="PT Astra Serif" w:hAnsi="PT Astra Serif"/>
          <w:sz w:val="28"/>
          <w:szCs w:val="28"/>
        </w:rPr>
        <w:fldChar w:fldCharType="begin"/>
      </w:r>
      <w:r w:rsidR="00A06419" w:rsidRPr="00EA7E01"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 w:rsidR="00A06419" w:rsidRPr="00EA7E01">
        <w:rPr>
          <w:rFonts w:ascii="PT Astra Serif" w:hAnsi="PT Astra Serif"/>
          <w:sz w:val="28"/>
          <w:szCs w:val="28"/>
        </w:rPr>
        <w:fldChar w:fldCharType="end"/>
      </w:r>
    </w:p>
    <w:p w:rsidR="00AF005A" w:rsidRPr="00EA7E01" w:rsidRDefault="00AF005A" w:rsidP="00A06419">
      <w:pPr>
        <w:ind w:right="566" w:firstLine="5812"/>
        <w:jc w:val="both"/>
        <w:rPr>
          <w:rFonts w:ascii="PT Astra Serif" w:hAnsi="PT Astra Serif"/>
          <w:sz w:val="28"/>
          <w:szCs w:val="28"/>
        </w:rPr>
      </w:pPr>
    </w:p>
    <w:p w:rsidR="00A06419" w:rsidRPr="00EA7E01" w:rsidRDefault="00A06419" w:rsidP="00A06419">
      <w:pPr>
        <w:rPr>
          <w:rFonts w:ascii="PT Astra Serif" w:hAnsi="PT Astra Serif"/>
          <w:sz w:val="28"/>
          <w:szCs w:val="28"/>
          <w:vertAlign w:val="subscript"/>
        </w:rPr>
      </w:pPr>
    </w:p>
    <w:p w:rsidR="00A06419" w:rsidRPr="00986510" w:rsidRDefault="003A61EE" w:rsidP="00A06419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986510">
        <w:rPr>
          <w:rFonts w:ascii="PT Astra Serif" w:eastAsiaTheme="minorHAnsi" w:hAnsi="PT Astra Serif" w:cs="PT Astra Serif"/>
          <w:sz w:val="28"/>
          <w:szCs w:val="28"/>
        </w:rPr>
        <w:t xml:space="preserve">Порядок </w:t>
      </w:r>
      <w:r w:rsidRPr="00986510">
        <w:rPr>
          <w:rFonts w:ascii="PT Astra Serif" w:hAnsi="PT Astra Serif"/>
          <w:color w:val="000000" w:themeColor="text1"/>
          <w:sz w:val="28"/>
          <w:szCs w:val="28"/>
        </w:rPr>
        <w:t xml:space="preserve">определения объема и условия предоставления </w:t>
      </w:r>
    </w:p>
    <w:p w:rsidR="00A06419" w:rsidRPr="00986510" w:rsidRDefault="003A61EE" w:rsidP="00A06419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986510">
        <w:rPr>
          <w:rFonts w:ascii="PT Astra Serif" w:hAnsi="PT Astra Serif"/>
          <w:color w:val="000000" w:themeColor="text1"/>
          <w:sz w:val="28"/>
          <w:szCs w:val="28"/>
        </w:rPr>
        <w:t xml:space="preserve">областным государственным бюджетным и автономным учреждениям </w:t>
      </w:r>
    </w:p>
    <w:p w:rsidR="00AF005A" w:rsidRPr="00986510" w:rsidRDefault="003A61EE" w:rsidP="00A06419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986510">
        <w:rPr>
          <w:rFonts w:ascii="PT Astra Serif" w:hAnsi="PT Astra Serif"/>
          <w:color w:val="000000" w:themeColor="text1"/>
          <w:sz w:val="28"/>
          <w:szCs w:val="28"/>
        </w:rPr>
        <w:t>субсидии</w:t>
      </w:r>
      <w:r w:rsidRPr="00986510">
        <w:rPr>
          <w:rFonts w:ascii="PT Astra Serif" w:hAnsi="PT Astra Serif"/>
          <w:color w:val="000000" w:themeColor="text1"/>
          <w:sz w:val="28"/>
          <w:szCs w:val="28"/>
        </w:rPr>
        <w:t xml:space="preserve"> из областного бюджета на мероприятия по подготовке кадров </w:t>
      </w:r>
    </w:p>
    <w:p w:rsidR="00A06419" w:rsidRPr="00986510" w:rsidRDefault="003A61EE" w:rsidP="00A06419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98651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AF005A" w:rsidRPr="0098651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986510">
        <w:rPr>
          <w:rFonts w:ascii="PT Astra Serif" w:hAnsi="PT Astra Serif"/>
          <w:color w:val="000000" w:themeColor="text1"/>
          <w:sz w:val="28"/>
          <w:szCs w:val="28"/>
        </w:rPr>
        <w:t>для сопровождаемого проживания инвалидов</w:t>
      </w:r>
    </w:p>
    <w:p w:rsidR="00A06419" w:rsidRPr="00986510" w:rsidRDefault="00A06419" w:rsidP="00A06419">
      <w:pPr>
        <w:jc w:val="center"/>
        <w:rPr>
          <w:rFonts w:ascii="PT Astra Serif" w:hAnsi="PT Astra Serif"/>
          <w:color w:val="000000" w:themeColor="text1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1. Общие положения о предоставлении субсидий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1. Настоящий Порядок устанавливает правила определения объема и условия предоставления государственным бюд</w:t>
      </w:r>
      <w:r w:rsidRPr="00986510">
        <w:rPr>
          <w:rFonts w:ascii="PT Astra Serif" w:eastAsiaTheme="minorEastAsia" w:hAnsi="PT Astra Serif" w:cs="Calibri"/>
          <w:sz w:val="28"/>
          <w:szCs w:val="28"/>
        </w:rPr>
        <w:t>жетным и автономным учреждениям (далее - учреждения) субсидии из областного бюджета на мероприятия по подготовке кадров для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сопровождаемого проживания инвалидов (далее - субсидия).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2. Органом государственной власти, осуществляющим функции и полномочия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</w:t>
      </w:r>
      <w:r w:rsidRPr="00986510">
        <w:rPr>
          <w:rFonts w:ascii="PT Astra Serif" w:eastAsiaTheme="minorEastAsia" w:hAnsi="PT Astra Serif" w:cs="Calibri"/>
          <w:sz w:val="28"/>
          <w:szCs w:val="28"/>
        </w:rPr>
        <w:t>ветствующий финансовый год, является Департамент социальной защиты населения Томской области (далее - Департамент).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3. Целью предоставления субсидии являются мероприятия по подготовке кадров для 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сопровождаемого проживания инвалидов.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Субсидия предоставляет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ся в рамках государственной </w:t>
      </w:r>
      <w:hyperlink r:id="rId10">
        <w:r w:rsidRPr="00986510">
          <w:rPr>
            <w:rFonts w:ascii="PT Astra Serif" w:eastAsiaTheme="minorEastAsia" w:hAnsi="PT Astra Serif" w:cs="Calibri"/>
            <w:sz w:val="28"/>
            <w:szCs w:val="28"/>
          </w:rPr>
          <w:t>программы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«Социальная поддержка населения Томской области», утвержденной постановлением Администрации Томской области от 27.09.2019 № 361</w:t>
      </w:r>
      <w:r w:rsidRPr="00986510">
        <w:rPr>
          <w:rFonts w:ascii="PT Astra Serif" w:eastAsiaTheme="minorEastAsia" w:hAnsi="PT Astra Serif" w:cs="Calibri"/>
          <w:sz w:val="28"/>
          <w:szCs w:val="28"/>
        </w:rPr>
        <w:t>а «Об утверждении государственной программы «Социальная поддержка населения Томской области».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2. Условия и порядок предоставления субсидии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4. Для получения субсидии на цель, указанную в </w:t>
      </w:r>
      <w:hyperlink w:anchor="P4720">
        <w:r w:rsidRPr="00986510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Порядка, посредством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электронной почты учреждение направляет в Департамент следующие документы: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1) пояснительную записку, содержащую обоснование необходимости предоставления бюджетных средств на цель, указанную в </w:t>
      </w:r>
      <w:hyperlink w:anchor="P4720">
        <w:r w:rsidRPr="00986510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2) рас</w:t>
      </w:r>
      <w:r w:rsidRPr="00986510">
        <w:rPr>
          <w:rFonts w:ascii="PT Astra Serif" w:eastAsiaTheme="minorEastAsia" w:hAnsi="PT Astra Serif" w:cs="Calibri"/>
          <w:sz w:val="28"/>
          <w:szCs w:val="28"/>
        </w:rPr>
        <w:t>чет-обоснование суммы субсидии;</w:t>
      </w:r>
    </w:p>
    <w:p w:rsidR="008B4ADF" w:rsidRDefault="003A61EE" w:rsidP="008B4ADF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3) предложения поставщиков (исполнителей).</w:t>
      </w:r>
    </w:p>
    <w:p w:rsidR="008B4ADF" w:rsidRDefault="003A61EE" w:rsidP="008B4ADF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EA7E01">
        <w:rPr>
          <w:rFonts w:ascii="PT Astra Serif" w:eastAsiaTheme="minorEastAsia" w:hAnsi="PT Astra Serif" w:cs="Calibri"/>
          <w:sz w:val="28"/>
          <w:szCs w:val="28"/>
        </w:rPr>
        <w:lastRenderedPageBreak/>
        <w:t xml:space="preserve">5.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Департамент в течение десяти рабочих дней со дня получения пояснительной записки, рассматривает документы, предусмотренные пунктом 4 настоящего Порядка, и принимает решение о </w:t>
      </w:r>
      <w:r w:rsidRPr="00986510">
        <w:rPr>
          <w:rFonts w:ascii="PT Astra Serif" w:eastAsiaTheme="minorEastAsia" w:hAnsi="PT Astra Serif" w:cs="Calibri"/>
          <w:sz w:val="28"/>
          <w:szCs w:val="28"/>
        </w:rPr>
        <w:t>предоставлении субсидии либо решение об отказе в предоставлении субсидии.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A06419" w:rsidRPr="00986510" w:rsidRDefault="003A61EE" w:rsidP="00A06419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Решение об отказе в предоставлении субсидии </w:t>
      </w:r>
      <w:r w:rsidRPr="00986510">
        <w:rPr>
          <w:rFonts w:ascii="PT Astra Serif" w:eastAsiaTheme="minorHAnsi" w:hAnsi="PT Astra Serif" w:cs="PT Astra Serif"/>
          <w:sz w:val="28"/>
          <w:szCs w:val="28"/>
        </w:rPr>
        <w:t xml:space="preserve">Департамент </w:t>
      </w:r>
      <w:r w:rsidRPr="00986510">
        <w:rPr>
          <w:rFonts w:ascii="PT Astra Serif" w:eastAsiaTheme="minorEastAsia" w:hAnsi="PT Astra Serif" w:cs="Calibri"/>
          <w:sz w:val="28"/>
          <w:szCs w:val="28"/>
        </w:rPr>
        <w:t>направля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ет</w:t>
      </w:r>
      <w:r w:rsidRPr="00986510">
        <w:rPr>
          <w:rFonts w:ascii="PT Astra Serif" w:eastAsiaTheme="minorHAnsi" w:hAnsi="PT Astra Serif" w:cs="PT Astra Serif"/>
          <w:sz w:val="28"/>
          <w:szCs w:val="28"/>
        </w:rPr>
        <w:t xml:space="preserve"> учреждению в письменной форме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посредством электронной почты </w:t>
      </w:r>
      <w:r w:rsidRPr="00986510">
        <w:rPr>
          <w:rFonts w:ascii="PT Astra Serif" w:eastAsiaTheme="minorHAnsi" w:hAnsi="PT Astra Serif" w:cs="PT Astra Serif"/>
          <w:sz w:val="28"/>
          <w:szCs w:val="28"/>
        </w:rPr>
        <w:t>с указанием оснований отказа в срок, не превышающий пяти рабочих дней с даты принятия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решения об отказе в предоставлении субсидии</w:t>
      </w:r>
      <w:r w:rsidRPr="00986510">
        <w:rPr>
          <w:rFonts w:ascii="PT Astra Serif" w:eastAsiaTheme="minorHAnsi" w:hAnsi="PT Astra Serif" w:cs="PT Astra Serif"/>
          <w:sz w:val="28"/>
          <w:szCs w:val="28"/>
        </w:rPr>
        <w:t>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6. Основаниями для отказа в предоставлении субсидии являются: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1) несоответствие представленных учреждением документов требованиям, определенным в </w:t>
      </w:r>
      <w:hyperlink w:anchor="P4725">
        <w:r w:rsidRPr="00986510">
          <w:rPr>
            <w:rFonts w:ascii="PT Astra Serif" w:eastAsiaTheme="minorEastAsia" w:hAnsi="PT Astra Serif" w:cs="Calibri"/>
            <w:sz w:val="28"/>
            <w:szCs w:val="28"/>
          </w:rPr>
          <w:t>пункте 4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2) недостоверность информации, содержа</w:t>
      </w:r>
      <w:r w:rsidRPr="00986510">
        <w:rPr>
          <w:rFonts w:ascii="PT Astra Serif" w:eastAsiaTheme="minorEastAsia" w:hAnsi="PT Astra Serif" w:cs="Calibri"/>
          <w:sz w:val="28"/>
          <w:szCs w:val="28"/>
        </w:rPr>
        <w:t>щейся в документах, представленных учреждением.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подготовку кадров 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 xml:space="preserve"> по сопровождаемому проживанию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инвалидов, и (или) осуществления анализа общедоступной информации, размещенной в информаци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>онно-телекоммуникационной сети «Интернет»</w:t>
      </w:r>
      <w:r w:rsidRPr="00986510">
        <w:rPr>
          <w:rFonts w:ascii="PT Astra Serif" w:eastAsiaTheme="minorEastAsia" w:hAnsi="PT Astra Serif" w:cs="Calibri"/>
          <w:sz w:val="28"/>
          <w:szCs w:val="28"/>
        </w:rPr>
        <w:t>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7. Размер субсидии рассчитывается по следующей формуле: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  <w:lang w:val="en-US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Кцс</w:t>
      </w:r>
      <w:r w:rsidRPr="00986510">
        <w:rPr>
          <w:rFonts w:ascii="PT Astra Serif" w:eastAsiaTheme="minorEastAsia" w:hAnsi="PT Astra Serif" w:cs="Calibri"/>
          <w:sz w:val="28"/>
          <w:szCs w:val="28"/>
          <w:lang w:val="en-US"/>
        </w:rPr>
        <w:t xml:space="preserve"> = P1 x S1 + S2 x S2 + ... + Pn x Sn, </w:t>
      </w:r>
      <w:r w:rsidRPr="00986510">
        <w:rPr>
          <w:rFonts w:ascii="PT Astra Serif" w:eastAsiaTheme="minorEastAsia" w:hAnsi="PT Astra Serif" w:cs="Calibri"/>
          <w:sz w:val="28"/>
          <w:szCs w:val="28"/>
        </w:rPr>
        <w:t>где</w:t>
      </w:r>
      <w:r w:rsidRPr="00986510">
        <w:rPr>
          <w:rFonts w:ascii="PT Astra Serif" w:eastAsiaTheme="minorEastAsia" w:hAnsi="PT Astra Serif" w:cs="Calibri"/>
          <w:sz w:val="28"/>
          <w:szCs w:val="28"/>
          <w:lang w:val="en-US"/>
        </w:rPr>
        <w:t>: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  <w:lang w:val="en-US"/>
        </w:rPr>
      </w:pP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P1...n - ко</w:t>
      </w:r>
      <w:r w:rsidRPr="00986510">
        <w:rPr>
          <w:rFonts w:ascii="PT Astra Serif" w:eastAsiaTheme="minorEastAsia" w:hAnsi="PT Astra Serif" w:cs="Calibri"/>
          <w:sz w:val="28"/>
          <w:szCs w:val="28"/>
        </w:rPr>
        <w:t>личество мероприятий по подготовке кадров для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сопровождаемого проживания инвалидов;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S1...n - стоимость проведения одного мероприятия.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8. Департамент не позднее пятнадцати рабочих дней со дня издания распоряжения о предоставлении субсидии заключает с учрежд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9. В целях заключения соглашения в срок, предусмотренный пунктом 8 настоящего Порядка, Департамент направл</w:t>
      </w:r>
      <w:r w:rsidRPr="00986510">
        <w:rPr>
          <w:rFonts w:ascii="PT Astra Serif" w:eastAsiaTheme="minorEastAsia" w:hAnsi="PT Astra Serif" w:cs="Calibri"/>
          <w:sz w:val="28"/>
          <w:szCs w:val="28"/>
        </w:rPr>
        <w:t>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Учреждение не позднее трех рабочих дней со дня получения проекта соглашения подписывает его, заверяет п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ечатью и возвращает два экземпляра для подписания в Департамент.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</w:t>
      </w:r>
      <w:r w:rsidRPr="00986510">
        <w:rPr>
          <w:rFonts w:ascii="PT Astra Serif" w:eastAsiaTheme="minorEastAsia" w:hAnsi="PT Astra Serif" w:cs="Calibri"/>
          <w:sz w:val="28"/>
          <w:szCs w:val="28"/>
        </w:rPr>
        <w:t>наличии следующих условий:</w:t>
      </w:r>
    </w:p>
    <w:p w:rsidR="008B4ADF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lastRenderedPageBreak/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</w:t>
      </w:r>
      <w:r w:rsidRPr="00986510">
        <w:rPr>
          <w:rFonts w:ascii="PT Astra Serif" w:eastAsiaTheme="minorEastAsia" w:hAnsi="PT Astra Serif" w:cs="Calibri"/>
          <w:sz w:val="28"/>
          <w:szCs w:val="28"/>
        </w:rPr>
        <w:t>а;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3) изменения настоящего Порядка, влекущего за собой необходимость изменения условий соглашения.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4) пос</w:t>
      </w:r>
      <w:r w:rsidRPr="00986510">
        <w:rPr>
          <w:rFonts w:ascii="PT Astra Serif" w:eastAsiaTheme="minorEastAsia" w:hAnsi="PT Astra Serif" w:cs="Calibri"/>
          <w:sz w:val="28"/>
          <w:szCs w:val="28"/>
        </w:rPr>
        <w:t>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Дополнительное соглашение к соглашению зак</w:t>
      </w:r>
      <w:r w:rsidRPr="00986510">
        <w:rPr>
          <w:rFonts w:ascii="PT Astra Serif" w:eastAsiaTheme="minorEastAsia" w:hAnsi="PT Astra Serif" w:cs="Calibri"/>
          <w:sz w:val="28"/>
          <w:szCs w:val="28"/>
        </w:rPr>
        <w:t>лючается в течение десяти рабочих дней со дня получения Департаментом мотивированного обращения.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11. Расторжение соглашения учреждением в одностороннем порядке не допускается.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В случае установления Департаментом и (или) уполномоченными органами государстве</w:t>
      </w:r>
      <w:r w:rsidRPr="00986510">
        <w:rPr>
          <w:rFonts w:ascii="PT Astra Serif" w:eastAsiaTheme="minorEastAsia" w:hAnsi="PT Astra Serif" w:cs="Calibri"/>
          <w:sz w:val="28"/>
          <w:szCs w:val="28"/>
        </w:rPr>
        <w:t>нного финансового контроля фактов недостижения значений результатов предоставления субсидии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области.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Дополнительное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12. Основаниями для досрочного прекращения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соглашения по решению Департамента в одностороннем порядке являются: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1) нарушение учреждением цели и условий предоставления субсидии, установленных настоящим Порядком;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2) реорганизация (за исключением реорганизации в форме присоединения) или ликвидация учр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еждения.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Решение Департамента о досрочном расторжении соглашения оформляется распоряжением Департамента в течение десяти рабочих дней со дня установления основания для досрочного прекращения соглашения.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13. Субсидия предоставляется при условии соблюдения у</w:t>
      </w:r>
      <w:r w:rsidRPr="00986510">
        <w:rPr>
          <w:rFonts w:ascii="PT Astra Serif" w:eastAsiaTheme="minorEastAsia" w:hAnsi="PT Astra Serif" w:cs="Calibri"/>
          <w:sz w:val="28"/>
          <w:szCs w:val="28"/>
        </w:rPr>
        <w:t>чреждением на 1</w:t>
      </w:r>
      <w:r w:rsidR="006B2471" w:rsidRPr="00986510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8B4ADF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1) у учреждения отсутствует неисполненная обязанность по уплате налогов, </w:t>
      </w:r>
    </w:p>
    <w:p w:rsidR="008B4ADF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A06419" w:rsidRPr="00986510" w:rsidRDefault="003A61EE" w:rsidP="008B4ADF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lastRenderedPageBreak/>
        <w:t>сборов, страховых взносов, пеней, штра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фов, процентов, подлежащих уплате </w:t>
      </w:r>
      <w:r w:rsidR="008B4ADF">
        <w:rPr>
          <w:rFonts w:ascii="PT Astra Serif" w:eastAsiaTheme="minorEastAsia" w:hAnsi="PT Astra Serif" w:cs="Calibri"/>
          <w:sz w:val="28"/>
          <w:szCs w:val="28"/>
        </w:rPr>
        <w:br/>
      </w:r>
      <w:r w:rsidRPr="00986510">
        <w:rPr>
          <w:rFonts w:ascii="PT Astra Serif" w:eastAsiaTheme="minorEastAsia" w:hAnsi="PT Astra Serif" w:cs="Calibri"/>
          <w:sz w:val="28"/>
          <w:szCs w:val="28"/>
        </w:rPr>
        <w:t>в соответствии с законодательством Российской Федерации о налогах и сборах;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числе в соответствии с иными правовыми актами.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14. Результатом предоставления субсидии является увеличение в учреждении количества обученных специалистов не менее чем на 1 единицу по состоянию на 31 декабря текущего финансового года по сравнению с предыду</w:t>
      </w:r>
      <w:r w:rsidRPr="00986510">
        <w:rPr>
          <w:rFonts w:ascii="PT Astra Serif" w:eastAsiaTheme="minorEastAsia" w:hAnsi="PT Astra Serif" w:cs="Calibri"/>
          <w:sz w:val="28"/>
          <w:szCs w:val="28"/>
        </w:rPr>
        <w:t>щим финансовым годом.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Показателем, необходимым для достижения результата предоставления субсидии, является количество обученных специалистов.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4720">
        <w:r w:rsidRPr="00986510">
          <w:rPr>
            <w:rFonts w:ascii="PT Astra Serif" w:eastAsiaTheme="minorEastAsia" w:hAnsi="PT Astra Serif" w:cs="Calibri"/>
            <w:sz w:val="28"/>
            <w:szCs w:val="28"/>
          </w:rPr>
          <w:t>пункте 3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настоящего Порядка.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Субсидия перечисляется учреждению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ели, в течение трех рабочих дней со дня принятия Учредителем заявки учреждения на перечисление средств Субсидии с приложением документов, подтверждающих возникновение фактической потребности в средствах Субсидии, представляемых учреждением; либо ежемесячно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в соответствии с Графиком перечисления Субсидии, являющимся приложением к Соглашению; либо в определенный срок, установленный Соглашением.</w:t>
      </w:r>
    </w:p>
    <w:p w:rsidR="00A06419" w:rsidRPr="00986510" w:rsidRDefault="00A06419" w:rsidP="00A06419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3. Требования к отчетности</w:t>
      </w:r>
    </w:p>
    <w:p w:rsidR="00A06419" w:rsidRPr="00986510" w:rsidRDefault="00A06419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16. Учреждение ежеквартально до 20</w:t>
      </w:r>
      <w:r w:rsidR="006B2471" w:rsidRPr="00986510"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числа месяца, следующего за отчетным периодом, предо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ставляет в Департамент нарастающим итогом с начала финансового года следующие отчеты: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1) </w:t>
      </w:r>
      <w:hyperlink w:anchor="P4812">
        <w:r w:rsidRPr="00986510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1 к настоящем</w:t>
      </w:r>
      <w:r w:rsidRPr="00986510">
        <w:rPr>
          <w:rFonts w:ascii="PT Astra Serif" w:eastAsiaTheme="minorEastAsia" w:hAnsi="PT Astra Serif" w:cs="Calibri"/>
          <w:sz w:val="28"/>
          <w:szCs w:val="28"/>
        </w:rPr>
        <w:t>у Порядку;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2) </w:t>
      </w:r>
      <w:hyperlink w:anchor="P4881">
        <w:r w:rsidRPr="00986510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о достижении результатов предоставления субсидии по форме согласно приложению </w:t>
      </w:r>
      <w:r w:rsidR="00AF005A" w:rsidRPr="00986510">
        <w:rPr>
          <w:rFonts w:ascii="PT Astra Serif" w:eastAsiaTheme="minorEastAsia" w:hAnsi="PT Astra Serif" w:cs="Calibri"/>
          <w:sz w:val="28"/>
          <w:szCs w:val="28"/>
        </w:rPr>
        <w:t xml:space="preserve"> №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2 к настоящему Порядку;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3) </w:t>
      </w:r>
      <w:hyperlink w:anchor="P4952">
        <w:r w:rsidRPr="00986510">
          <w:rPr>
            <w:rFonts w:ascii="PT Astra Serif" w:eastAsiaTheme="minorEastAsia" w:hAnsi="PT Astra Serif" w:cs="Calibri"/>
            <w:sz w:val="28"/>
            <w:szCs w:val="28"/>
          </w:rPr>
          <w:t>отчет</w:t>
        </w:r>
      </w:hyperlink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о реализации плана мероприятий по достижению результатов предоставления субсидии по форме согласно приложению № 3 к настоящему Порядку.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A06419" w:rsidRPr="00986510" w:rsidRDefault="00A06419" w:rsidP="00A06419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</w:p>
    <w:p w:rsidR="00A06419" w:rsidRPr="00986510" w:rsidRDefault="003A61EE" w:rsidP="00A06419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4</w:t>
      </w:r>
      <w:r w:rsidRPr="00986510">
        <w:rPr>
          <w:rFonts w:ascii="PT Astra Serif" w:eastAsiaTheme="minorEastAsia" w:hAnsi="PT Astra Serif" w:cs="Calibri"/>
          <w:sz w:val="28"/>
          <w:szCs w:val="28"/>
        </w:rPr>
        <w:t>. Порядок осуществления контроля за соблюдением целей,</w:t>
      </w:r>
    </w:p>
    <w:p w:rsidR="00A06419" w:rsidRPr="00986510" w:rsidRDefault="003A61EE" w:rsidP="00A06419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условий и порядка предоставления субсидии и ответственность</w:t>
      </w:r>
    </w:p>
    <w:p w:rsidR="00A06419" w:rsidRPr="00986510" w:rsidRDefault="003A61EE" w:rsidP="00A06419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за их несоблюдение</w:t>
      </w:r>
    </w:p>
    <w:p w:rsidR="008B4ADF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lastRenderedPageBreak/>
        <w:t>18. Субсидия, не использованная в текущем финансовом году, может быть использована учреждением в очередном финансовом го</w:t>
      </w:r>
      <w:r w:rsidRPr="00986510">
        <w:rPr>
          <w:rFonts w:ascii="PT Astra Serif" w:eastAsiaTheme="minorEastAsia" w:hAnsi="PT Astra Serif" w:cs="Calibri"/>
          <w:sz w:val="28"/>
          <w:szCs w:val="28"/>
        </w:rPr>
        <w:t>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Решение Департамента о наличии потребности в не использова</w:t>
      </w:r>
      <w:r w:rsidRPr="00986510">
        <w:rPr>
          <w:rFonts w:ascii="PT Astra Serif" w:eastAsiaTheme="minorEastAsia" w:hAnsi="PT Astra Serif" w:cs="Calibri"/>
          <w:sz w:val="28"/>
          <w:szCs w:val="28"/>
        </w:rPr>
        <w:t>нной на начало текущего финансового года субсидии оформляется распоряжением Департамента.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</w:t>
      </w:r>
      <w:r w:rsidRPr="00986510">
        <w:rPr>
          <w:rFonts w:ascii="PT Astra Serif" w:eastAsiaTheme="minorEastAsia" w:hAnsi="PT Astra Serif" w:cs="Calibri"/>
          <w:sz w:val="28"/>
          <w:szCs w:val="28"/>
        </w:rPr>
        <w:t>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</w:t>
      </w:r>
      <w:r w:rsidRPr="00986510">
        <w:rPr>
          <w:rFonts w:ascii="PT Astra Serif" w:eastAsiaTheme="minorEastAsia" w:hAnsi="PT Astra Serif" w:cs="Calibri"/>
          <w:sz w:val="28"/>
          <w:szCs w:val="28"/>
        </w:rPr>
        <w:t>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20. Департамент в течение десяти рабочих дней со дня поступления документов рассматривает их, оформляет распоряжение Департам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21. Остатки субсидии, не использованные на 1 января очередного финансового года, в отношении которых не принято решение </w:t>
      </w:r>
      <w:r w:rsidRPr="00986510">
        <w:rPr>
          <w:rFonts w:ascii="PT Astra Serif" w:eastAsiaTheme="minorEastAsia" w:hAnsi="PT Astra Serif" w:cs="Calibri"/>
          <w:sz w:val="28"/>
          <w:szCs w:val="28"/>
        </w:rPr>
        <w:t>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22. При наличии в текущем году поступлений от возврата ранее произведенных учрежден</w:t>
      </w:r>
      <w:r w:rsidRPr="00986510">
        <w:rPr>
          <w:rFonts w:ascii="PT Astra Serif" w:eastAsiaTheme="minorEastAsia" w:hAnsi="PT Astra Serif" w:cs="Calibri"/>
          <w:sz w:val="28"/>
          <w:szCs w:val="28"/>
        </w:rPr>
        <w:t>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Р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ешение Департамента оформляется распоряжением Департамента.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</w:t>
      </w:r>
      <w:r w:rsidRPr="00986510">
        <w:rPr>
          <w:rFonts w:ascii="PT Astra Serif" w:eastAsiaTheme="minorEastAsia" w:hAnsi="PT Astra Serif" w:cs="Calibri"/>
          <w:sz w:val="28"/>
          <w:szCs w:val="28"/>
        </w:rPr>
        <w:t>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</w:t>
      </w:r>
      <w:r w:rsidRPr="00986510">
        <w:rPr>
          <w:rFonts w:ascii="PT Astra Serif" w:eastAsiaTheme="minorEastAsia" w:hAnsi="PT Astra Serif" w:cs="Calibri"/>
          <w:sz w:val="28"/>
          <w:szCs w:val="28"/>
        </w:rPr>
        <w:t>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8B4ADF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24. Департа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мент в течение двадцати рабочих дней со дня поступления информации, указанной в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пункте 23 настоящего Порядка, принимает решение об использовании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в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текущем финансовом году поступлений </w:t>
      </w:r>
      <w:r>
        <w:rPr>
          <w:rFonts w:ascii="PT Astra Serif" w:eastAsiaTheme="minorEastAsia" w:hAnsi="PT Astra Serif" w:cs="Calibri"/>
          <w:sz w:val="28"/>
          <w:szCs w:val="28"/>
        </w:rPr>
        <w:t xml:space="preserve"> 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от возврата ранее </w:t>
      </w:r>
    </w:p>
    <w:p w:rsidR="008B4ADF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alibri"/>
          <w:sz w:val="28"/>
          <w:szCs w:val="28"/>
        </w:rPr>
      </w:pPr>
      <w:r>
        <w:rPr>
          <w:rFonts w:ascii="PT Astra Serif" w:eastAsiaTheme="minorEastAsia" w:hAnsi="PT Astra Serif" w:cs="Calibri"/>
          <w:sz w:val="28"/>
          <w:szCs w:val="28"/>
        </w:rPr>
        <w:br w:type="page"/>
      </w:r>
    </w:p>
    <w:p w:rsidR="00A06419" w:rsidRPr="00986510" w:rsidRDefault="003A61EE" w:rsidP="008B4ADF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lastRenderedPageBreak/>
        <w:t>произведенных учреждением выплат, источником фин</w:t>
      </w:r>
      <w:r w:rsidRPr="00986510">
        <w:rPr>
          <w:rFonts w:ascii="PT Astra Serif" w:eastAsiaTheme="minorEastAsia" w:hAnsi="PT Astra Serif" w:cs="Calibri"/>
          <w:sz w:val="28"/>
          <w:szCs w:val="28"/>
        </w:rPr>
        <w:t>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Основанием для принятия решения об отказе в использовании поступлений от возврата ранее прои</w:t>
      </w:r>
      <w:r w:rsidRPr="00986510">
        <w:rPr>
          <w:rFonts w:ascii="PT Astra Serif" w:eastAsiaTheme="minorEastAsia" w:hAnsi="PT Astra Serif" w:cs="Calibri"/>
          <w:sz w:val="28"/>
          <w:szCs w:val="28"/>
        </w:rPr>
        <w:t>зведенных учреждением выплат является отсутствие у учреждения неисполненных обязательств.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</w:t>
      </w:r>
      <w:r w:rsidRPr="00986510">
        <w:rPr>
          <w:rFonts w:ascii="PT Astra Serif" w:eastAsiaTheme="minorEastAsia" w:hAnsi="PT Astra Serif" w:cs="Calibri"/>
          <w:sz w:val="28"/>
          <w:szCs w:val="28"/>
        </w:rPr>
        <w:t>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26. Поступления от возврата ранее</w:t>
      </w:r>
      <w:r w:rsidRPr="00986510">
        <w:rPr>
          <w:rFonts w:ascii="PT Astra Serif" w:eastAsiaTheme="minorEastAsia" w:hAnsi="PT Astra Serif" w:cs="Calibri"/>
          <w:sz w:val="28"/>
          <w:szCs w:val="28"/>
        </w:rPr>
        <w:t xml:space="preserve">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</w:t>
      </w:r>
      <w:r w:rsidRPr="00986510">
        <w:rPr>
          <w:rFonts w:ascii="PT Astra Serif" w:eastAsiaTheme="minorEastAsia" w:hAnsi="PT Astra Serif" w:cs="Calibri"/>
          <w:sz w:val="28"/>
          <w:szCs w:val="28"/>
        </w:rPr>
        <w:t>доставлении субсидии, подлежат возврату в бюджет Томской области.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27. Контроль 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</w:t>
      </w:r>
      <w:r w:rsidRPr="00986510">
        <w:rPr>
          <w:rFonts w:ascii="PT Astra Serif" w:eastAsiaTheme="minorEastAsia" w:hAnsi="PT Astra Serif" w:cs="Calibri"/>
          <w:sz w:val="28"/>
          <w:szCs w:val="28"/>
        </w:rPr>
        <w:t>ствии с бюджетным законодательством Российской Федерации.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28. В случае установления фактов недостижения значений результатов предоставления субсидии средства в объеме, пропорциональном величине недостижения значения результата, подлежат возврату в бюджет Т</w:t>
      </w:r>
      <w:r w:rsidRPr="00986510">
        <w:rPr>
          <w:rFonts w:ascii="PT Astra Serif" w:eastAsiaTheme="minorEastAsia" w:hAnsi="PT Astra Serif" w:cs="Calibri"/>
          <w:sz w:val="28"/>
          <w:szCs w:val="28"/>
        </w:rPr>
        <w:t>омской области в срок не позднее тридцати календарных дней со дня получения учреждением требования о возврате.</w:t>
      </w:r>
    </w:p>
    <w:p w:rsidR="00A06419" w:rsidRPr="00986510" w:rsidRDefault="003A61EE" w:rsidP="00A06419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8"/>
          <w:szCs w:val="28"/>
        </w:rPr>
      </w:pPr>
      <w:r w:rsidRPr="00986510">
        <w:rPr>
          <w:rFonts w:ascii="PT Astra Serif" w:eastAsiaTheme="minorEastAsia" w:hAnsi="PT Astra Serif" w:cs="Calibri"/>
          <w:sz w:val="28"/>
          <w:szCs w:val="28"/>
        </w:rPr>
        <w:t>29. Департамент осуществляет мониторинг достижения значений результатов предоставления субсидии и событий, отражающих факт завершения соответству</w:t>
      </w:r>
      <w:r w:rsidRPr="00986510">
        <w:rPr>
          <w:rFonts w:ascii="PT Astra Serif" w:eastAsiaTheme="minorEastAsia" w:hAnsi="PT Astra Serif" w:cs="Calibri"/>
          <w:sz w:val="28"/>
          <w:szCs w:val="28"/>
        </w:rPr>
        <w:t>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p w:rsidR="008B4ADF" w:rsidRDefault="003A61EE">
      <w:r>
        <w:br w:type="page"/>
      </w: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D46872" w:rsidTr="00DE074F">
        <w:tc>
          <w:tcPr>
            <w:tcW w:w="4253" w:type="dxa"/>
          </w:tcPr>
          <w:p w:rsidR="00A06419" w:rsidRPr="00986510" w:rsidRDefault="003A61EE" w:rsidP="00DE074F">
            <w:pPr>
              <w:autoSpaceDE w:val="0"/>
              <w:autoSpaceDN w:val="0"/>
              <w:adjustRightInd w:val="0"/>
              <w:ind w:left="-110"/>
              <w:jc w:val="both"/>
              <w:outlineLvl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lastRenderedPageBreak/>
              <w:t>Приложение № 1</w:t>
            </w:r>
          </w:p>
          <w:p w:rsidR="00A06419" w:rsidRPr="00986510" w:rsidRDefault="003A61EE" w:rsidP="00DE074F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к Порядку определения объема и условия предоставления областным</w:t>
            </w:r>
            <w:r w:rsidR="004604E5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государственным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бюджетным и автономным учреждениям субсидии из областного бюджета на мероприятия по подготовке кадров для</w:t>
            </w:r>
            <w:r w:rsidR="00AF005A"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</w:t>
            </w:r>
            <w:r w:rsidRPr="00986510">
              <w:rPr>
                <w:rFonts w:ascii="PT Astra Serif" w:eastAsiaTheme="minorHAnsi" w:hAnsi="PT Astra Serif" w:cs="PT Astra Serif"/>
                <w:sz w:val="28"/>
                <w:szCs w:val="28"/>
              </w:rPr>
              <w:t>сопровождаемого проживания инвалидов</w:t>
            </w:r>
          </w:p>
          <w:p w:rsidR="00A06419" w:rsidRPr="00986510" w:rsidRDefault="00A06419" w:rsidP="00DE074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46872" w:rsidTr="00DE074F">
        <w:tc>
          <w:tcPr>
            <w:tcW w:w="9071" w:type="dxa"/>
          </w:tcPr>
          <w:p w:rsidR="00A06419" w:rsidRPr="00EA7E01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>Форма</w:t>
            </w:r>
          </w:p>
        </w:tc>
      </w:tr>
      <w:tr w:rsidR="00D46872" w:rsidTr="00DE074F">
        <w:tc>
          <w:tcPr>
            <w:tcW w:w="907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A06419" w:rsidRPr="00EA7E01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</w:t>
            </w:r>
            <w:r w:rsidR="006B2471"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 состоянию на __________</w:t>
            </w:r>
            <w:r w:rsidR="006B2471"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20__ </w:t>
            </w:r>
            <w:r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>.</w:t>
            </w:r>
          </w:p>
          <w:p w:rsidR="00A0641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A06419" w:rsidRPr="00A02041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D46872" w:rsidTr="00DE074F">
        <w:tc>
          <w:tcPr>
            <w:tcW w:w="907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A06419" w:rsidRPr="00EA7E01" w:rsidRDefault="003A61EE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</w:t>
            </w: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__________</w:t>
            </w:r>
          </w:p>
        </w:tc>
      </w:tr>
    </w:tbl>
    <w:p w:rsidR="00A06419" w:rsidRPr="00145379" w:rsidRDefault="00A06419" w:rsidP="00A06419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427"/>
      </w:tblGrid>
      <w:tr w:rsidR="00D46872" w:rsidTr="00DE074F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D46872" w:rsidTr="00DE074F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D46872" w:rsidTr="00DE074F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Остаток неиспользованных </w:t>
            </w: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средств ________________________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Причина остатка ________________________________________</w:t>
            </w:r>
          </w:p>
        </w:tc>
      </w:tr>
      <w:tr w:rsidR="00D46872" w:rsidTr="00DE074F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A06419" w:rsidRPr="007C4D08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(расшифровка подписи)</w:t>
            </w:r>
          </w:p>
        </w:tc>
      </w:tr>
      <w:tr w:rsidR="00D46872" w:rsidTr="00DE074F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(расшифровка</w:t>
            </w: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 xml:space="preserve"> подписи)</w:t>
            </w:r>
          </w:p>
        </w:tc>
      </w:tr>
      <w:tr w:rsidR="00D46872" w:rsidTr="00DE074F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Место печати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</w:t>
            </w:r>
            <w:r w:rsidR="006B2471"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 </w:t>
            </w: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  <w:p w:rsidR="00A06419" w:rsidRPr="004604E5" w:rsidRDefault="00A06419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1"/>
          <w:wAfter w:w="427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A06419" w:rsidRPr="00A02041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A06419" w:rsidRPr="00A02041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A06419" w:rsidRPr="00A02041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A02041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A06419" w:rsidRPr="00A02041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A06419" w:rsidRDefault="003A61EE" w:rsidP="00A06419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                                                                    </w:t>
      </w:r>
      <w:r>
        <w:rPr>
          <w:rFonts w:ascii="PT Astra Serif" w:eastAsiaTheme="minorHAnsi" w:hAnsi="PT Astra Serif" w:cs="PT Astra Serif"/>
          <w:sz w:val="26"/>
          <w:szCs w:val="26"/>
        </w:rPr>
        <w:tab/>
      </w:r>
      <w:r>
        <w:rPr>
          <w:rFonts w:ascii="PT Astra Serif" w:eastAsiaTheme="minorHAnsi" w:hAnsi="PT Astra Serif" w:cs="PT Astra Serif"/>
          <w:sz w:val="26"/>
          <w:szCs w:val="26"/>
        </w:rPr>
        <w:tab/>
        <w:t xml:space="preserve"> </w:t>
      </w:r>
    </w:p>
    <w:p w:rsidR="007C4D08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8"/>
          <w:szCs w:val="28"/>
        </w:rPr>
        <w:br w:type="page"/>
      </w:r>
    </w:p>
    <w:p w:rsidR="00A06419" w:rsidRPr="00EA7E01" w:rsidRDefault="003A61EE" w:rsidP="00A06419">
      <w:pPr>
        <w:autoSpaceDE w:val="0"/>
        <w:autoSpaceDN w:val="0"/>
        <w:adjustRightInd w:val="0"/>
        <w:ind w:right="140" w:firstLine="5529"/>
        <w:jc w:val="both"/>
        <w:outlineLvl w:val="0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lastRenderedPageBreak/>
        <w:t>Приложение № 2</w:t>
      </w:r>
    </w:p>
    <w:p w:rsidR="00A06419" w:rsidRPr="00EA7E01" w:rsidRDefault="003A61EE" w:rsidP="00A06419">
      <w:pPr>
        <w:autoSpaceDE w:val="0"/>
        <w:autoSpaceDN w:val="0"/>
        <w:adjustRightInd w:val="0"/>
        <w:ind w:left="5529" w:right="1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 xml:space="preserve">к Порядку определения объема и условия предоставления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областным государственным бюджетным и автономным учреждениям субсидии из областного бюджета на мероприятия по подготовке кадров для</w:t>
      </w:r>
      <w:r w:rsidR="00AF005A" w:rsidRPr="00EA7E01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сопровождаемого проживания инвалидов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46872" w:rsidTr="00DE074F">
        <w:tc>
          <w:tcPr>
            <w:tcW w:w="9071" w:type="dxa"/>
          </w:tcPr>
          <w:p w:rsidR="00A06419" w:rsidRPr="00EA7E01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EA7E01">
              <w:rPr>
                <w:rFonts w:ascii="PT Astra Serif" w:eastAsiaTheme="minorHAnsi" w:hAnsi="PT Astra Serif" w:cs="PT Astra Serif"/>
                <w:sz w:val="28"/>
                <w:szCs w:val="28"/>
              </w:rPr>
              <w:t>Форма</w:t>
            </w:r>
          </w:p>
        </w:tc>
      </w:tr>
      <w:tr w:rsidR="00D46872" w:rsidTr="00DE074F">
        <w:tc>
          <w:tcPr>
            <w:tcW w:w="907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A06419" w:rsidRPr="007C4D08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по</w:t>
            </w: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состоянию на _________ 20__ .</w:t>
            </w:r>
          </w:p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____________________________________________________________________ </w:t>
            </w:r>
          </w:p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D46872" w:rsidTr="00DE074F">
        <w:tc>
          <w:tcPr>
            <w:tcW w:w="907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A06419" w:rsidRPr="004A1656" w:rsidRDefault="003A61EE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</w:t>
            </w: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_________</w:t>
            </w:r>
          </w:p>
        </w:tc>
      </w:tr>
    </w:tbl>
    <w:p w:rsidR="00A06419" w:rsidRPr="004A1656" w:rsidRDefault="00A06419" w:rsidP="00A06419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769"/>
      </w:tblGrid>
      <w:tr w:rsidR="00D46872" w:rsidTr="00DE074F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5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D46872" w:rsidTr="00DE074F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D46872" w:rsidTr="00DE074F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145379" w:rsidRDefault="00A06419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 процентах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D46872" w:rsidTr="00DE074F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419" w:rsidRPr="00145379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A06419" w:rsidRPr="004A1656" w:rsidRDefault="00A06419" w:rsidP="00A06419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D46872" w:rsidTr="00DE074F">
        <w:trPr>
          <w:gridAfter w:val="1"/>
          <w:wAfter w:w="1078" w:type="dxa"/>
        </w:trPr>
        <w:tc>
          <w:tcPr>
            <w:tcW w:w="289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E074F">
        <w:trPr>
          <w:gridAfter w:val="1"/>
          <w:wAfter w:w="1078" w:type="dxa"/>
        </w:trPr>
        <w:tc>
          <w:tcPr>
            <w:tcW w:w="2891" w:type="dxa"/>
          </w:tcPr>
          <w:p w:rsidR="00A06419" w:rsidRPr="007C4D08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DE074F">
        <w:trPr>
          <w:gridAfter w:val="1"/>
          <w:wAfter w:w="1078" w:type="dxa"/>
        </w:trPr>
        <w:tc>
          <w:tcPr>
            <w:tcW w:w="2891" w:type="dxa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E074F">
        <w:trPr>
          <w:gridAfter w:val="1"/>
          <w:wAfter w:w="1078" w:type="dxa"/>
        </w:trPr>
        <w:tc>
          <w:tcPr>
            <w:tcW w:w="2891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D46872" w:rsidTr="00DE074F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D46872" w:rsidTr="00DE074F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A06419" w:rsidRPr="007C4D08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A06419" w:rsidRPr="004A1656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C4D08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</w:t>
            </w: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 xml:space="preserve"> .</w:t>
            </w:r>
          </w:p>
        </w:tc>
      </w:tr>
      <w:tr w:rsidR="00D46872" w:rsidTr="00DE074F">
        <w:tc>
          <w:tcPr>
            <w:tcW w:w="3855" w:type="dxa"/>
            <w:gridSpan w:val="2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D46872" w:rsidTr="00DE074F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A06419" w:rsidRDefault="00A06419" w:rsidP="00A06419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7C4D08" w:rsidRDefault="003A61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br w:type="page"/>
      </w:r>
    </w:p>
    <w:p w:rsidR="00A06419" w:rsidRPr="00EA7E01" w:rsidRDefault="003A61EE" w:rsidP="00A06419">
      <w:pPr>
        <w:autoSpaceDE w:val="0"/>
        <w:autoSpaceDN w:val="0"/>
        <w:adjustRightInd w:val="0"/>
        <w:ind w:left="5670" w:hanging="283"/>
        <w:jc w:val="both"/>
        <w:outlineLvl w:val="1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lastRenderedPageBreak/>
        <w:t>Приложение №</w:t>
      </w:r>
      <w:r w:rsidRPr="00EA7E01">
        <w:rPr>
          <w:rFonts w:ascii="PT Astra Serif" w:eastAsiaTheme="minorHAnsi" w:hAnsi="PT Astra Serif" w:cs="PT Astra Serif"/>
          <w:sz w:val="28"/>
          <w:szCs w:val="28"/>
          <w:lang w:val="en-US"/>
        </w:rPr>
        <w:t xml:space="preserve">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3</w:t>
      </w:r>
    </w:p>
    <w:p w:rsidR="00A06419" w:rsidRPr="00EA7E01" w:rsidRDefault="003A61EE" w:rsidP="00A06419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>к Порядку определения объема и условия предоставления областным</w:t>
      </w:r>
      <w:r w:rsidR="004604E5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государственным бюджетным и автономным учреждениям субсидии из областного бюджета на мероприятия по подготовке кадров для</w:t>
      </w:r>
      <w:r w:rsidR="00AF005A" w:rsidRPr="00EA7E01">
        <w:rPr>
          <w:rFonts w:ascii="PT Astra Serif" w:eastAsiaTheme="minorHAnsi" w:hAnsi="PT Astra Serif" w:cs="PT Astra Serif"/>
          <w:sz w:val="28"/>
          <w:szCs w:val="28"/>
        </w:rPr>
        <w:t xml:space="preserve">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 xml:space="preserve">сопровождаемого проживания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инвалидов</w:t>
      </w:r>
    </w:p>
    <w:p w:rsidR="00A06419" w:rsidRPr="00EA7E01" w:rsidRDefault="003A61EE" w:rsidP="00A06419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>Форма</w:t>
      </w:r>
    </w:p>
    <w:p w:rsidR="00A06419" w:rsidRPr="00EA7E01" w:rsidRDefault="003A61EE" w:rsidP="00A0641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>Отчет</w:t>
      </w:r>
    </w:p>
    <w:p w:rsidR="00A06419" w:rsidRPr="00EA7E01" w:rsidRDefault="003A61EE" w:rsidP="00A0641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>о реализации плана мероприятий по достижению результатов</w:t>
      </w:r>
    </w:p>
    <w:p w:rsidR="00A06419" w:rsidRPr="00EA7E01" w:rsidRDefault="003A61EE" w:rsidP="00A0641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8"/>
          <w:szCs w:val="28"/>
        </w:rPr>
      </w:pPr>
      <w:r w:rsidRPr="00EA7E01">
        <w:rPr>
          <w:rFonts w:ascii="PT Astra Serif" w:eastAsiaTheme="minorHAnsi" w:hAnsi="PT Astra Serif" w:cs="PT Astra Serif"/>
          <w:sz w:val="28"/>
          <w:szCs w:val="28"/>
        </w:rPr>
        <w:t xml:space="preserve">предоставления субсидии по состоянию на </w:t>
      </w:r>
      <w:r w:rsidR="006B2471" w:rsidRPr="00EA7E01">
        <w:rPr>
          <w:rFonts w:ascii="PT Astra Serif" w:eastAsiaTheme="minorHAnsi" w:hAnsi="PT Astra Serif" w:cs="PT Astra Serif"/>
          <w:sz w:val="28"/>
          <w:szCs w:val="28"/>
        </w:rPr>
        <w:t xml:space="preserve">__________ 20__ </w:t>
      </w:r>
      <w:r w:rsidRPr="00EA7E01">
        <w:rPr>
          <w:rFonts w:ascii="PT Astra Serif" w:eastAsiaTheme="minorHAnsi" w:hAnsi="PT Astra Serif" w:cs="PT Astra Serif"/>
          <w:sz w:val="28"/>
          <w:szCs w:val="28"/>
        </w:rPr>
        <w:t>.</w:t>
      </w:r>
    </w:p>
    <w:p w:rsidR="00A06419" w:rsidRPr="004A1656" w:rsidRDefault="003A61EE" w:rsidP="00A0641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</w:t>
      </w:r>
    </w:p>
    <w:p w:rsidR="00A06419" w:rsidRPr="004A1656" w:rsidRDefault="003A61EE" w:rsidP="00A06419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363"/>
      </w:tblGrid>
      <w:tr w:rsidR="00D46872" w:rsidTr="00DE074F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 результата предоставления субсидии, контрольной точки на текущий финансовый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D46872" w:rsidTr="00DE074F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D46872" w:rsidTr="00DE074F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19" w:rsidRPr="000D5ED0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D46872" w:rsidTr="00DE074F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</w:t>
            </w: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расшифровка подписи)</w:t>
            </w:r>
          </w:p>
        </w:tc>
      </w:tr>
      <w:tr w:rsidR="00D46872" w:rsidTr="00DE074F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A06419" w:rsidRPr="004604E5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(расшифровка подписи)</w:t>
            </w:r>
          </w:p>
        </w:tc>
      </w:tr>
      <w:tr w:rsidR="00D46872" w:rsidTr="00DE074F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  <w:vertAlign w:val="superscript"/>
              </w:rPr>
              <w:t>Место печати</w:t>
            </w:r>
          </w:p>
        </w:tc>
      </w:tr>
      <w:tr w:rsidR="00D46872" w:rsidTr="00DE074F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Отчет принял:</w:t>
            </w:r>
          </w:p>
          <w:p w:rsidR="00A06419" w:rsidRPr="004604E5" w:rsidRDefault="003A61EE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  <w:r w:rsidRPr="004604E5">
              <w:rPr>
                <w:rFonts w:ascii="PT Astra Serif" w:eastAsiaTheme="minorHAnsi" w:hAnsi="PT Astra Serif" w:cs="PT Astra Serif"/>
                <w:sz w:val="28"/>
                <w:szCs w:val="28"/>
              </w:rPr>
              <w:t>__ _____________ 20__ .</w:t>
            </w:r>
          </w:p>
          <w:p w:rsidR="00A06419" w:rsidRPr="004604E5" w:rsidRDefault="00A06419" w:rsidP="00DE074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8"/>
                <w:szCs w:val="28"/>
              </w:rPr>
            </w:pPr>
          </w:p>
        </w:tc>
      </w:tr>
      <w:tr w:rsidR="00D46872" w:rsidTr="00DE074F">
        <w:trPr>
          <w:gridAfter w:val="1"/>
          <w:wAfter w:w="1363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A06419" w:rsidRPr="004A1656" w:rsidRDefault="00A06419" w:rsidP="00DE074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A06419" w:rsidRPr="004A1656" w:rsidRDefault="003A61EE" w:rsidP="00DE074F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A06419" w:rsidRDefault="00A06419" w:rsidP="00A06419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sectPr w:rsidR="00D2242E" w:rsidSect="00AE09B1">
      <w:headerReference w:type="default" r:id="rId11"/>
      <w:headerReference w:type="first" r:id="rId12"/>
      <w:type w:val="continuous"/>
      <w:pgSz w:w="11907" w:h="16840"/>
      <w:pgMar w:top="993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1EE" w:rsidRDefault="003A61EE">
      <w:r>
        <w:separator/>
      </w:r>
    </w:p>
  </w:endnote>
  <w:endnote w:type="continuationSeparator" w:id="0">
    <w:p w:rsidR="003A61EE" w:rsidRDefault="003A6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1EE" w:rsidRDefault="003A61EE">
      <w:r>
        <w:separator/>
      </w:r>
    </w:p>
  </w:footnote>
  <w:footnote w:type="continuationSeparator" w:id="0">
    <w:p w:rsidR="003A61EE" w:rsidRDefault="003A6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10" w:rsidRPr="00D2242E" w:rsidRDefault="003A61EE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D2242E">
      <w:rPr>
        <w:rFonts w:ascii="PT Astra Serif" w:hAnsi="PT Astra Serif"/>
        <w:b w:val="0"/>
        <w:sz w:val="26"/>
        <w:szCs w:val="26"/>
      </w:rPr>
      <w:fldChar w:fldCharType="begin"/>
    </w:r>
    <w:r w:rsidRPr="00D2242E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D2242E">
      <w:rPr>
        <w:rFonts w:ascii="PT Astra Serif" w:hAnsi="PT Astra Serif"/>
        <w:b w:val="0"/>
        <w:sz w:val="26"/>
        <w:szCs w:val="26"/>
      </w:rPr>
      <w:fldChar w:fldCharType="separate"/>
    </w:r>
    <w:r w:rsidR="005A41C7">
      <w:rPr>
        <w:rFonts w:ascii="PT Astra Serif" w:hAnsi="PT Astra Serif"/>
        <w:b w:val="0"/>
        <w:noProof/>
        <w:sz w:val="26"/>
        <w:szCs w:val="26"/>
      </w:rPr>
      <w:t>3</w:t>
    </w:r>
    <w:r w:rsidRPr="00D2242E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10" w:rsidRDefault="003A6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6510" w:rsidRDefault="003A6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986510" w:rsidRDefault="003A6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86510" w:rsidRDefault="003A6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38"/>
    <w:rsid w:val="00001924"/>
    <w:rsid w:val="000B1E52"/>
    <w:rsid w:val="000B24DA"/>
    <w:rsid w:val="000D5ED0"/>
    <w:rsid w:val="00101100"/>
    <w:rsid w:val="00134C7A"/>
    <w:rsid w:val="00145379"/>
    <w:rsid w:val="00197983"/>
    <w:rsid w:val="001B1B8B"/>
    <w:rsid w:val="001B3BC5"/>
    <w:rsid w:val="002375A0"/>
    <w:rsid w:val="00262D9E"/>
    <w:rsid w:val="002673D9"/>
    <w:rsid w:val="00271591"/>
    <w:rsid w:val="002763C1"/>
    <w:rsid w:val="00280FCB"/>
    <w:rsid w:val="00282059"/>
    <w:rsid w:val="00283D27"/>
    <w:rsid w:val="00331A0B"/>
    <w:rsid w:val="0036743A"/>
    <w:rsid w:val="003A61EE"/>
    <w:rsid w:val="003D08D7"/>
    <w:rsid w:val="00447BAB"/>
    <w:rsid w:val="00455C40"/>
    <w:rsid w:val="004604E5"/>
    <w:rsid w:val="004A1656"/>
    <w:rsid w:val="004A5EA4"/>
    <w:rsid w:val="004E2B3D"/>
    <w:rsid w:val="004F0C99"/>
    <w:rsid w:val="004F5A7D"/>
    <w:rsid w:val="00553978"/>
    <w:rsid w:val="00566C9C"/>
    <w:rsid w:val="00594251"/>
    <w:rsid w:val="005A41C7"/>
    <w:rsid w:val="005D5BAE"/>
    <w:rsid w:val="005F2F0C"/>
    <w:rsid w:val="00684CAC"/>
    <w:rsid w:val="006A14A9"/>
    <w:rsid w:val="006A165B"/>
    <w:rsid w:val="006B2471"/>
    <w:rsid w:val="0070058F"/>
    <w:rsid w:val="007618D8"/>
    <w:rsid w:val="00764380"/>
    <w:rsid w:val="007A1FEB"/>
    <w:rsid w:val="007C4D08"/>
    <w:rsid w:val="007D5956"/>
    <w:rsid w:val="007D75BE"/>
    <w:rsid w:val="007E39CA"/>
    <w:rsid w:val="00870629"/>
    <w:rsid w:val="008B4ADF"/>
    <w:rsid w:val="00917DFD"/>
    <w:rsid w:val="0094746E"/>
    <w:rsid w:val="00954FF5"/>
    <w:rsid w:val="00964738"/>
    <w:rsid w:val="00986510"/>
    <w:rsid w:val="009B72EE"/>
    <w:rsid w:val="009C6B4A"/>
    <w:rsid w:val="009D7905"/>
    <w:rsid w:val="00A02041"/>
    <w:rsid w:val="00A0314B"/>
    <w:rsid w:val="00A06419"/>
    <w:rsid w:val="00A2351C"/>
    <w:rsid w:val="00A479A1"/>
    <w:rsid w:val="00A52CCE"/>
    <w:rsid w:val="00A56A61"/>
    <w:rsid w:val="00A718ED"/>
    <w:rsid w:val="00A90145"/>
    <w:rsid w:val="00AC2FBD"/>
    <w:rsid w:val="00AC3A0A"/>
    <w:rsid w:val="00AE09B1"/>
    <w:rsid w:val="00AF005A"/>
    <w:rsid w:val="00AF5BA6"/>
    <w:rsid w:val="00B53DBA"/>
    <w:rsid w:val="00B83760"/>
    <w:rsid w:val="00BB1BE8"/>
    <w:rsid w:val="00BB1DE5"/>
    <w:rsid w:val="00C21A14"/>
    <w:rsid w:val="00C24D10"/>
    <w:rsid w:val="00C43561"/>
    <w:rsid w:val="00C71C45"/>
    <w:rsid w:val="00CA6FA0"/>
    <w:rsid w:val="00CD6D8B"/>
    <w:rsid w:val="00D04D33"/>
    <w:rsid w:val="00D2242E"/>
    <w:rsid w:val="00D4087B"/>
    <w:rsid w:val="00D46872"/>
    <w:rsid w:val="00D57979"/>
    <w:rsid w:val="00D837CD"/>
    <w:rsid w:val="00DA3282"/>
    <w:rsid w:val="00DB374D"/>
    <w:rsid w:val="00DE074F"/>
    <w:rsid w:val="00E05D2F"/>
    <w:rsid w:val="00E17FA8"/>
    <w:rsid w:val="00E47B47"/>
    <w:rsid w:val="00E72FC0"/>
    <w:rsid w:val="00E82813"/>
    <w:rsid w:val="00E84F6C"/>
    <w:rsid w:val="00EA49E4"/>
    <w:rsid w:val="00EA7E01"/>
    <w:rsid w:val="00ED7734"/>
    <w:rsid w:val="00F57DAF"/>
    <w:rsid w:val="00F71E05"/>
    <w:rsid w:val="00F74127"/>
    <w:rsid w:val="00FA1415"/>
    <w:rsid w:val="00FC3DFC"/>
    <w:rsid w:val="00FF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FEDF9-25DA-484E-95AE-DDD780A84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EA49E4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EA49E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26">
    <w:name w:val="Основной текст 2 Знак"/>
    <w:basedOn w:val="a0"/>
    <w:link w:val="25"/>
    <w:rsid w:val="00D2242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1612&amp;dst=1018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185953&amp;dst=1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85953&amp;dst=189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E1AD390-E084-45A1-B427-9144E1A55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5783</Words>
  <Characters>32968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Сотникова Татьяна Геннадьевна</cp:lastModifiedBy>
  <cp:revision>2</cp:revision>
  <cp:lastPrinted>2025-04-11T04:43:00Z</cp:lastPrinted>
  <dcterms:created xsi:type="dcterms:W3CDTF">2025-04-29T07:58:00Z</dcterms:created>
  <dcterms:modified xsi:type="dcterms:W3CDTF">2025-04-29T07:58:00Z</dcterms:modified>
</cp:coreProperties>
</file>