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1B235E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85F1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24.10.2025</w:t>
            </w:r>
            <w:r w:rsidRPr="00D85F1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D85F1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D85F1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D85F1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1B235E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1" w:name="_GoBack"/>
            <w:bookmarkEnd w:id="1"/>
          </w:p>
        </w:tc>
        <w:tc>
          <w:tcPr>
            <w:tcW w:w="2268" w:type="dxa"/>
            <w:tcBorders>
              <w:bottom w:val="nil"/>
            </w:tcBorders>
          </w:tcPr>
          <w:p w:rsidR="001B235E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 w:rsidRPr="00D85F1A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D85F1A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D85F1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32</w:t>
            </w:r>
            <w:r w:rsidRPr="00D85F1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D85F1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D85F1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D85F1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1B235E" w:rsidP="009566C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социальной защиты населения Томской области от 29.11.2024 № 41</w:t>
      </w:r>
    </w:p>
    <w:p w:rsidR="001B235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155FF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155FF" w:rsidRPr="00873816" w:rsidP="006155F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873816">
        <w:rPr>
          <w:rFonts w:ascii="PT Astra Serif" w:eastAsia="Calibri" w:hAnsi="PT Astra Serif"/>
          <w:sz w:val="28"/>
          <w:szCs w:val="28"/>
        </w:rPr>
        <w:t>В целях совершенствования нормативного правового акта</w:t>
      </w:r>
    </w:p>
    <w:p w:rsidR="006155FF" w:rsidRPr="00873816" w:rsidP="006155F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873816">
        <w:rPr>
          <w:rFonts w:ascii="PT Astra Serif" w:hAnsi="PT Astra Serif"/>
          <w:sz w:val="28"/>
          <w:szCs w:val="28"/>
        </w:rPr>
        <w:t xml:space="preserve">ПРИКАЗЫВАЮ: </w:t>
      </w:r>
    </w:p>
    <w:p w:rsidR="006155FF" w:rsidRPr="009B2D37" w:rsidP="00D22730">
      <w:pPr>
        <w:pStyle w:val="ConsPlusNormal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</w:t>
      </w:r>
      <w:r w:rsidRPr="006155FF">
        <w:rPr>
          <w:rFonts w:ascii="PT Astra Serif" w:hAnsi="PT Astra Serif" w:cs="Times New Roman"/>
          <w:sz w:val="28"/>
          <w:szCs w:val="28"/>
        </w:rPr>
        <w:t xml:space="preserve">Внести в </w:t>
      </w:r>
      <w:hyperlink r:id="rId5" w:history="1">
        <w:r w:rsidRPr="006155FF">
          <w:rPr>
            <w:rFonts w:ascii="PT Astra Serif" w:hAnsi="PT Astra Serif" w:cs="Times New Roman"/>
            <w:sz w:val="28"/>
            <w:szCs w:val="28"/>
          </w:rPr>
          <w:t>приказ</w:t>
        </w:r>
      </w:hyperlink>
      <w:r w:rsidRPr="006155FF">
        <w:rPr>
          <w:rFonts w:ascii="PT Astra Serif" w:hAnsi="PT Astra Serif" w:cs="Times New Roman"/>
          <w:sz w:val="28"/>
          <w:szCs w:val="28"/>
        </w:rPr>
        <w:t xml:space="preserve"> Департамента социальной защиты населения Томской области от </w:t>
      </w:r>
      <w:r w:rsidRPr="006155FF">
        <w:rPr>
          <w:rFonts w:ascii="PT Astra Serif" w:hAnsi="PT Astra Serif"/>
          <w:sz w:val="28"/>
          <w:szCs w:val="28"/>
        </w:rPr>
        <w:t>29</w:t>
      </w:r>
      <w:r w:rsidRPr="006155FF">
        <w:rPr>
          <w:rFonts w:ascii="PT Astra Serif" w:hAnsi="PT Astra Serif" w:cs="Times New Roman"/>
          <w:sz w:val="28"/>
          <w:szCs w:val="28"/>
        </w:rPr>
        <w:t>.1</w:t>
      </w:r>
      <w:r w:rsidRPr="006155FF">
        <w:rPr>
          <w:rFonts w:ascii="PT Astra Serif" w:hAnsi="PT Astra Serif"/>
          <w:sz w:val="28"/>
          <w:szCs w:val="28"/>
        </w:rPr>
        <w:t>1.2024</w:t>
      </w:r>
      <w:r w:rsidRPr="006155FF">
        <w:rPr>
          <w:rFonts w:ascii="PT Astra Serif" w:hAnsi="PT Astra Serif" w:cs="Times New Roman"/>
          <w:sz w:val="28"/>
          <w:szCs w:val="28"/>
        </w:rPr>
        <w:t xml:space="preserve"> № </w:t>
      </w:r>
      <w:r w:rsidRPr="006155FF">
        <w:rPr>
          <w:rFonts w:ascii="PT Astra Serif" w:hAnsi="PT Astra Serif"/>
          <w:sz w:val="28"/>
          <w:szCs w:val="28"/>
        </w:rPr>
        <w:t>41</w:t>
      </w:r>
      <w:r w:rsidRPr="006155FF">
        <w:rPr>
          <w:rFonts w:ascii="PT Astra Serif" w:hAnsi="PT Astra Serif" w:cs="Times New Roman"/>
          <w:sz w:val="28"/>
          <w:szCs w:val="28"/>
        </w:rPr>
        <w:t xml:space="preserve"> «Об </w:t>
      </w:r>
      <w:r w:rsidRPr="006155FF">
        <w:rPr>
          <w:rFonts w:ascii="PT Astra Serif" w:hAnsi="PT Astra Serif"/>
          <w:sz w:val="28"/>
          <w:szCs w:val="28"/>
        </w:rPr>
        <w:t>определении Порядка организации сопровождаемого проживания инвалидов в Томской области»</w:t>
      </w:r>
      <w:r w:rsidRPr="006155FF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(</w:t>
      </w:r>
      <w:r w:rsidRPr="009B2D37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</w:t>
      </w:r>
      <w:r w:rsidRPr="00D22730" w:rsidR="00D22730">
        <w:rPr>
          <w:rFonts w:ascii="PT Astra Serif" w:hAnsi="PT Astra Serif" w:cs="Times New Roman"/>
          <w:sz w:val="28"/>
          <w:szCs w:val="28"/>
        </w:rPr>
        <w:t>(</w:t>
      </w:r>
      <w:r w:rsidR="00D22730">
        <w:rPr>
          <w:rFonts w:ascii="PT Astra Serif" w:hAnsi="PT Astra Serif" w:cs="Times New Roman"/>
          <w:sz w:val="28"/>
          <w:szCs w:val="28"/>
          <w:lang w:val="en-US"/>
        </w:rPr>
        <w:t>www</w:t>
      </w:r>
      <w:r w:rsidRPr="00D22730" w:rsidR="00D22730">
        <w:rPr>
          <w:rFonts w:ascii="PT Astra Serif" w:hAnsi="PT Astra Serif" w:cs="Times New Roman"/>
          <w:sz w:val="28"/>
          <w:szCs w:val="28"/>
        </w:rPr>
        <w:t>.</w:t>
      </w:r>
      <w:r w:rsidRPr="009B2D37">
        <w:rPr>
          <w:rFonts w:ascii="PT Astra Serif" w:hAnsi="PT Astra Serif" w:cs="Times New Roman"/>
          <w:sz w:val="28"/>
          <w:szCs w:val="28"/>
        </w:rPr>
        <w:t>pravo.gov.ru</w:t>
      </w:r>
      <w:r w:rsidRPr="00D22730" w:rsidR="00D22730">
        <w:rPr>
          <w:rFonts w:ascii="PT Astra Serif" w:hAnsi="PT Astra Serif" w:cs="Times New Roman"/>
          <w:sz w:val="28"/>
          <w:szCs w:val="28"/>
        </w:rPr>
        <w:t>)</w:t>
      </w:r>
      <w:r w:rsidR="009566C3">
        <w:rPr>
          <w:rFonts w:ascii="PT Astra Serif" w:hAnsi="PT Astra Serif" w:cs="Times New Roman"/>
          <w:sz w:val="28"/>
          <w:szCs w:val="28"/>
        </w:rPr>
        <w:t>, 03.12.2024,</w:t>
      </w:r>
      <w:r w:rsidR="009566C3">
        <w:rPr>
          <w:rFonts w:ascii="PT Astra Serif" w:hAnsi="PT Astra Serif" w:cs="Times New Roman"/>
          <w:sz w:val="28"/>
          <w:szCs w:val="28"/>
        </w:rPr>
        <w:br/>
      </w:r>
      <w:r w:rsidRPr="00D22730">
        <w:rPr>
          <w:rFonts w:ascii="PT Astra Serif" w:hAnsi="PT Astra Serif" w:cs="Times New Roman"/>
          <w:sz w:val="28"/>
          <w:szCs w:val="28"/>
        </w:rPr>
        <w:t xml:space="preserve">№ </w:t>
      </w:r>
      <w:r w:rsidRPr="00D22730" w:rsidR="00D22730">
        <w:rPr>
          <w:rFonts w:ascii="PT Astra Serif" w:hAnsi="PT Astra Serif" w:cs="Times New Roman"/>
          <w:sz w:val="28"/>
          <w:szCs w:val="28"/>
        </w:rPr>
        <w:t>7001202412030027)</w:t>
      </w:r>
      <w:r w:rsidRPr="009B2D37">
        <w:rPr>
          <w:rFonts w:ascii="PT Astra Serif" w:hAnsi="PT Astra Serif" w:cs="Times New Roman"/>
          <w:sz w:val="28"/>
          <w:szCs w:val="28"/>
        </w:rPr>
        <w:t xml:space="preserve"> </w:t>
      </w:r>
      <w:r w:rsidR="00D22730">
        <w:rPr>
          <w:rFonts w:ascii="PT Astra Serif" w:hAnsi="PT Astra Serif" w:cs="Times New Roman"/>
          <w:sz w:val="28"/>
          <w:szCs w:val="28"/>
        </w:rPr>
        <w:t>изменение</w:t>
      </w:r>
      <w:r w:rsidR="009566C3">
        <w:rPr>
          <w:rFonts w:ascii="PT Astra Serif" w:hAnsi="PT Astra Serif" w:cs="Times New Roman"/>
          <w:sz w:val="28"/>
          <w:szCs w:val="28"/>
        </w:rPr>
        <w:t>,</w:t>
      </w:r>
      <w:r w:rsidRPr="00D22730" w:rsidR="00D22730">
        <w:rPr>
          <w:rFonts w:ascii="PT Astra Serif" w:hAnsi="PT Astra Serif" w:cs="Times New Roman"/>
          <w:sz w:val="28"/>
          <w:szCs w:val="28"/>
        </w:rPr>
        <w:t xml:space="preserve"> </w:t>
      </w:r>
      <w:r w:rsidR="00BE6CB7">
        <w:rPr>
          <w:rFonts w:ascii="PT Astra Serif" w:hAnsi="PT Astra Serif" w:cs="Times New Roman"/>
          <w:sz w:val="28"/>
          <w:szCs w:val="28"/>
        </w:rPr>
        <w:t>признав</w:t>
      </w:r>
      <w:r w:rsidR="009566C3">
        <w:rPr>
          <w:rFonts w:ascii="PT Astra Serif" w:hAnsi="PT Astra Serif" w:cs="Times New Roman"/>
          <w:sz w:val="28"/>
          <w:szCs w:val="28"/>
        </w:rPr>
        <w:t xml:space="preserve"> </w:t>
      </w:r>
      <w:r w:rsidRPr="009566C3" w:rsidR="009566C3">
        <w:rPr>
          <w:rFonts w:ascii="PT Astra Serif" w:hAnsi="PT Astra Serif" w:cs="Times New Roman"/>
          <w:sz w:val="28"/>
          <w:szCs w:val="28"/>
        </w:rPr>
        <w:t>подпункт 4</w:t>
      </w:r>
      <w:r w:rsidR="009566C3">
        <w:rPr>
          <w:rFonts w:ascii="PT Astra Serif" w:hAnsi="PT Astra Serif" w:cs="Times New Roman"/>
          <w:sz w:val="28"/>
          <w:szCs w:val="28"/>
        </w:rPr>
        <w:t>)</w:t>
      </w:r>
      <w:r w:rsidRPr="009566C3" w:rsidR="009566C3">
        <w:rPr>
          <w:rFonts w:ascii="PT Astra Serif" w:hAnsi="PT Astra Serif" w:cs="Times New Roman"/>
          <w:sz w:val="28"/>
          <w:szCs w:val="28"/>
        </w:rPr>
        <w:t xml:space="preserve"> пункта 6 </w:t>
      </w:r>
      <w:r w:rsidR="009566C3">
        <w:rPr>
          <w:rFonts w:ascii="PT Astra Serif" w:hAnsi="PT Astra Serif" w:cs="Times New Roman"/>
          <w:sz w:val="28"/>
          <w:szCs w:val="28"/>
        </w:rPr>
        <w:t xml:space="preserve">Порядка </w:t>
      </w:r>
      <w:r w:rsidRPr="006155FF" w:rsidR="009566C3">
        <w:rPr>
          <w:rFonts w:ascii="PT Astra Serif" w:hAnsi="PT Astra Serif"/>
          <w:sz w:val="28"/>
          <w:szCs w:val="28"/>
        </w:rPr>
        <w:t>организации сопровождаемого проживания инвалидов в Томской области</w:t>
      </w:r>
      <w:r w:rsidR="009566C3">
        <w:rPr>
          <w:rFonts w:ascii="PT Astra Serif" w:hAnsi="PT Astra Serif"/>
          <w:sz w:val="28"/>
          <w:szCs w:val="28"/>
        </w:rPr>
        <w:t>, утвержденного указанным приказом</w:t>
      </w:r>
      <w:r w:rsidR="00BE6CB7">
        <w:rPr>
          <w:rFonts w:ascii="PT Astra Serif" w:hAnsi="PT Astra Serif" w:cs="Times New Roman"/>
          <w:sz w:val="28"/>
          <w:szCs w:val="28"/>
        </w:rPr>
        <w:t>, утратившим силу</w:t>
      </w:r>
      <w:r w:rsidR="009566C3">
        <w:rPr>
          <w:rFonts w:ascii="PT Astra Serif" w:hAnsi="PT Astra Serif"/>
          <w:sz w:val="28"/>
          <w:szCs w:val="28"/>
        </w:rPr>
        <w:t>.</w:t>
      </w:r>
    </w:p>
    <w:p w:rsidR="009B2D37" w:rsidRPr="0040442C" w:rsidP="00BB18EA">
      <w:pPr>
        <w:pStyle w:val="ConsPlusNormal"/>
        <w:tabs>
          <w:tab w:val="left" w:pos="0"/>
          <w:tab w:val="left" w:pos="851"/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A94679">
        <w:rPr>
          <w:rFonts w:ascii="PT Astra Serif" w:hAnsi="PT Astra Serif" w:cs="Times New Roman"/>
          <w:sz w:val="28"/>
          <w:szCs w:val="28"/>
        </w:rPr>
        <w:t>.</w:t>
      </w:r>
      <w:r w:rsidRPr="00206264">
        <w:rPr>
          <w:rFonts w:ascii="PT Astra Serif" w:hAnsi="PT Astra Serif" w:cs="Times New Roman"/>
          <w:sz w:val="28"/>
          <w:szCs w:val="28"/>
        </w:rPr>
        <w:tab/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206264">
        <w:rPr>
          <w:rFonts w:ascii="PT Astra Serif" w:hAnsi="PT Astra Serif" w:cs="Times New Roman"/>
          <w:sz w:val="28"/>
          <w:szCs w:val="28"/>
        </w:rPr>
        <w:t xml:space="preserve">Настоящий приказ вступает в силу </w:t>
      </w:r>
      <w:r w:rsidR="009566C3">
        <w:rPr>
          <w:rFonts w:ascii="PT Astra Serif" w:hAnsi="PT Astra Serif" w:cs="Times New Roman"/>
          <w:sz w:val="28"/>
          <w:szCs w:val="28"/>
        </w:rPr>
        <w:t xml:space="preserve">с 1 </w:t>
      </w:r>
      <w:r w:rsidRPr="00B510F7" w:rsidR="00B510F7">
        <w:rPr>
          <w:rFonts w:ascii="PT Astra Serif" w:hAnsi="PT Astra Serif" w:cs="Times New Roman"/>
          <w:sz w:val="28"/>
          <w:szCs w:val="28"/>
        </w:rPr>
        <w:t>ноября</w:t>
      </w:r>
      <w:r w:rsidR="009566C3">
        <w:rPr>
          <w:rFonts w:ascii="PT Astra Serif" w:hAnsi="PT Astra Serif" w:cs="Times New Roman"/>
          <w:sz w:val="28"/>
          <w:szCs w:val="28"/>
        </w:rPr>
        <w:t xml:space="preserve"> 2025 года</w:t>
      </w:r>
      <w:r w:rsidR="00B9725F">
        <w:rPr>
          <w:rFonts w:ascii="PT Astra Serif" w:hAnsi="PT Astra Serif" w:cs="Times New Roman"/>
          <w:sz w:val="28"/>
          <w:szCs w:val="28"/>
        </w:rPr>
        <w:t>, но не ранее дня его официального опубликования</w:t>
      </w:r>
      <w:r w:rsidRPr="00206264">
        <w:rPr>
          <w:rFonts w:ascii="PT Astra Serif" w:hAnsi="PT Astra Serif" w:cs="Times New Roman"/>
          <w:sz w:val="28"/>
          <w:szCs w:val="28"/>
        </w:rPr>
        <w:t>.</w:t>
      </w:r>
    </w:p>
    <w:p w:rsidR="009B2D37" w:rsidP="009B2D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B235E" w:rsidRPr="009B2D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B235E" w:rsidRPr="009B2D3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 w:rsidTr="009566C3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B235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</w:tcPr>
          <w:p w:rsidR="001B235E" w:rsidRPr="009566C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85F1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D85F1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D85F1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D85F1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B235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М.А. </w:t>
            </w:r>
            <w:r>
              <w:rPr>
                <w:rFonts w:ascii="PT Astra Serif" w:hAnsi="PT Astra Serif"/>
                <w:sz w:val="28"/>
                <w:szCs w:val="28"/>
              </w:rPr>
              <w:t>Киняйкина</w:t>
            </w:r>
          </w:p>
        </w:tc>
      </w:tr>
    </w:tbl>
    <w:p w:rsidR="001B235E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1B235E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1B235E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B235E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B235E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B2D37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B2D37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B2D37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B2D37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B2D37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B2D37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B2D37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B2D37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B2D37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B2D37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B2D37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B2D37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B2D37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B2D37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B2D37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E6CB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1B235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Петина Т.С.</w:t>
      </w:r>
    </w:p>
    <w:sectPr>
      <w:headerReference w:type="default" r:id="rId6"/>
      <w:headerReference w:type="first" r:id="rId7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B235E"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B9725F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  <w:p w:rsidR="007F14E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B235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235E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1B235E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1B235E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DE7E4C"/>
    <w:multiLevelType w:val="hybridMultilevel"/>
    <w:tmpl w:val="DF6A7808"/>
    <w:lvl w:ilvl="0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8961B84"/>
    <w:multiLevelType w:val="hybridMultilevel"/>
    <w:tmpl w:val="C68C921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18708B9"/>
    <w:multiLevelType w:val="hybridMultilevel"/>
    <w:tmpl w:val="7DF4884C"/>
    <w:lvl w:ilvl="0">
      <w:start w:val="1"/>
      <w:numFmt w:val="decimal"/>
      <w:lvlText w:val="%1."/>
      <w:lvlJc w:val="left"/>
      <w:pPr>
        <w:ind w:left="1429" w:hanging="360"/>
      </w:p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4232400"/>
    <w:multiLevelType w:val="hybridMultilevel"/>
    <w:tmpl w:val="6974F560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5E"/>
    <w:rsid w:val="0019060B"/>
    <w:rsid w:val="001B235E"/>
    <w:rsid w:val="00206264"/>
    <w:rsid w:val="0040442C"/>
    <w:rsid w:val="005E4974"/>
    <w:rsid w:val="006155FF"/>
    <w:rsid w:val="007E289F"/>
    <w:rsid w:val="007F14EF"/>
    <w:rsid w:val="00873816"/>
    <w:rsid w:val="00946298"/>
    <w:rsid w:val="009566C3"/>
    <w:rsid w:val="009B2D37"/>
    <w:rsid w:val="00A94679"/>
    <w:rsid w:val="00B510F7"/>
    <w:rsid w:val="00B9725F"/>
    <w:rsid w:val="00BB18EA"/>
    <w:rsid w:val="00BE6CB7"/>
    <w:rsid w:val="00C15901"/>
    <w:rsid w:val="00D22730"/>
    <w:rsid w:val="00D54F09"/>
    <w:rsid w:val="00D85F1A"/>
    <w:rsid w:val="00E54D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175E9F24-E109-4D85-ACA2-41D00EF51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C5AAC43613DF0CF3BF4BB08C611BE698257C56D7BFAEADA73C853CA84034C053D07919FF7E8B9326ED7EE2D2E96E2A41D7fDT9J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Павловна Тихонова</cp:lastModifiedBy>
  <cp:revision>21</cp:revision>
  <cp:lastPrinted>2025-10-24T03:17:00Z</cp:lastPrinted>
  <dcterms:created xsi:type="dcterms:W3CDTF">2023-07-12T03:10:00Z</dcterms:created>
  <dcterms:modified xsi:type="dcterms:W3CDTF">2025-10-24T03:18:00Z</dcterms:modified>
</cp:coreProperties>
</file>