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02E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03.12.2025</w:t>
            </w:r>
            <w:r w:rsidRPr="00702E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702E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702E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702E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60048D" w:rsidR="00BB001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60048D" w:rsidR="00BB001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B65F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60048D" w:rsidR="00BB001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2011D" w:rsidP="0003347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702EAA" w:rsidR="00A37609">
              <w:rPr>
                <w:rFonts w:ascii="PT Astra Serif" w:eastAsia="PT Astra Serif" w:hAnsi="PT Astra Serif" w:cs="PT Astra Serif"/>
                <w:sz w:val="28"/>
                <w:szCs w:val="28"/>
              </w:rPr>
              <w:t>37</w:t>
            </w:r>
            <w:r w:rsidRPr="00702EAA" w:rsidR="00A376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02EAA" w:rsidR="00A3760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02EAA" w:rsidR="00A376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02EAA" w:rsidR="00A376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B65F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60048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5"/>
          <w:szCs w:val="25"/>
          <w:lang w:eastAsia="ru-RU" w:bidi="ar-SA"/>
        </w:rPr>
      </w:pPr>
      <w:bookmarkStart w:id="2" w:name="_GoBack"/>
      <w:bookmarkEnd w:id="2"/>
    </w:p>
    <w:p w:rsid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>О внесении изменени</w:t>
      </w:r>
      <w:r w:rsidR="003925FC">
        <w:rPr>
          <w:rFonts w:ascii="PT Astra Serif" w:hAnsi="PT Astra Serif" w:cs="Calibri"/>
          <w:sz w:val="28"/>
          <w:szCs w:val="28"/>
          <w:lang w:eastAsia="ru-RU" w:bidi="ar-SA"/>
        </w:rPr>
        <w:t>й</w:t>
      </w: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 в приказ Департамента социальной защиты </w:t>
      </w: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населения Томской области от 24.10.2022 № 36 </w:t>
      </w: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В целях совершенствования нормативного правового акта</w:t>
      </w: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3925FC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1. Внести в приказ Департамента социальной защиты населения Томской области от 24.10.2022 № 36 «Об определении показателей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руководителей» (Официальный интернет-портал правовой информации: (</w:t>
      </w:r>
      <w:r w:rsidRPr="00795E4A">
        <w:rPr>
          <w:rFonts w:ascii="PT Astra Serif" w:hAnsi="PT Astra Serif"/>
          <w:sz w:val="28"/>
          <w:szCs w:val="28"/>
          <w:lang w:val="en-US" w:eastAsia="ru-RU" w:bidi="ar-SA"/>
        </w:rPr>
        <w:t>www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.pravo.gov.ru), 24.10.2022, №  7001202210240010)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следующие 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изменени</w:t>
      </w:r>
      <w:r>
        <w:rPr>
          <w:rFonts w:ascii="PT Astra Serif" w:hAnsi="PT Astra Serif"/>
          <w:sz w:val="28"/>
          <w:szCs w:val="28"/>
          <w:lang w:eastAsia="ru-RU" w:bidi="ar-SA"/>
        </w:rPr>
        <w:t>я:</w:t>
      </w:r>
    </w:p>
    <w:p w:rsidR="003925FC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1) п</w:t>
      </w:r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 xml:space="preserve">ункт 7 </w:t>
      </w:r>
      <w:hyperlink r:id="rId5" w:history="1">
        <w:r w:rsidRPr="003925FC">
          <w:rPr>
            <w:rFonts w:cs="Calibri"/>
            <w:sz w:val="28"/>
            <w:szCs w:val="28"/>
            <w:lang w:eastAsia="ru-RU" w:bidi="ar-SA"/>
          </w:rPr>
          <w:t>услови</w:t>
        </w:r>
      </w:hyperlink>
      <w:r>
        <w:rPr>
          <w:rFonts w:ascii="PT Astra Serif" w:hAnsi="PT Astra Serif" w:cs="Calibri"/>
          <w:sz w:val="28"/>
          <w:szCs w:val="28"/>
          <w:lang w:eastAsia="ru-RU" w:bidi="ar-SA"/>
        </w:rPr>
        <w:t>й</w:t>
      </w:r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 xml:space="preserve"> премирования и </w:t>
      </w:r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>депремирования</w:t>
      </w:r>
      <w:r w:rsidRPr="003925FC">
        <w:rPr>
          <w:rFonts w:ascii="PT Astra Serif" w:hAnsi="PT Astra Serif" w:cs="Calibri"/>
          <w:sz w:val="28"/>
          <w:szCs w:val="28"/>
          <w:lang w:eastAsia="ru-RU" w:bidi="ar-SA"/>
        </w:rPr>
        <w:t xml:space="preserve"> руководителей областных государственных учреждений, в отношении которых Департамент социальной защиты населения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Томской области выполняет функции и полномочия учредителя,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утвержденных указанным приказом (приложение № 1)</w:t>
      </w:r>
      <w:r w:rsidR="004335FB">
        <w:rPr>
          <w:rFonts w:ascii="PT Astra Serif" w:hAnsi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изложить в следующей редакции:</w:t>
      </w:r>
    </w:p>
    <w:p w:rsidR="003925FC" w:rsidRPr="003925FC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«7.</w:t>
      </w:r>
      <w:r w:rsidRPr="003925F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>При наличии дисциплинарного взыскания премия по итогам работы руководителю Учреждения частично</w:t>
      </w:r>
      <w:r w:rsidR="00430B0D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430B0D" w:rsidR="00430B0D">
        <w:rPr>
          <w:rFonts w:ascii="PT Astra Serif" w:hAnsi="PT Astra Serif"/>
          <w:sz w:val="28"/>
          <w:szCs w:val="28"/>
          <w:lang w:eastAsia="ru-RU" w:bidi="ar-SA"/>
        </w:rPr>
        <w:t>не начисляется</w:t>
      </w:r>
      <w:r w:rsidRPr="00430B0D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3925FC" w:rsidRPr="003925FC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Объем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при наложении дисциплинарного взыскания в виде замечания составляет 20 процентов размера причитающейся премии. </w:t>
      </w:r>
      <w:r>
        <w:rPr>
          <w:rFonts w:ascii="PT Astra Serif" w:hAnsi="PT Astra Serif"/>
          <w:sz w:val="28"/>
          <w:szCs w:val="28"/>
          <w:lang w:eastAsia="ru-RU" w:bidi="ar-SA"/>
        </w:rPr>
        <w:t>Объем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при наложении дисциплинарного взыскания в иных, предусмотренных действующим законодательством видах, составляет 40 процентов размера причитающейся премии.</w:t>
      </w:r>
    </w:p>
    <w:p w:rsidR="00702EAA" w:rsidP="003925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Снижение размера премии руководителю Учреждения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руководителя Учреждения премий, которые начисляются за период, в котором к руководителю Учреждения было применено дисциплинарное взыскание, а размер такого снижения премии не может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приводить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уменьшению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размера месячной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заработной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 xml:space="preserve">платы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925FC">
        <w:rPr>
          <w:rFonts w:ascii="PT Astra Serif" w:hAnsi="PT Astra Serif"/>
          <w:sz w:val="28"/>
          <w:szCs w:val="28"/>
          <w:lang w:eastAsia="ru-RU" w:bidi="ar-SA"/>
        </w:rPr>
        <w:t>руководителя</w:t>
      </w:r>
    </w:p>
    <w:p w:rsidR="00702E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br w:type="page"/>
      </w:r>
    </w:p>
    <w:p w:rsidR="003925FC" w:rsidRPr="003925FC" w:rsidP="00702E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925FC">
        <w:rPr>
          <w:rFonts w:ascii="PT Astra Serif" w:hAnsi="PT Astra Serif"/>
          <w:sz w:val="28"/>
          <w:szCs w:val="28"/>
          <w:lang w:eastAsia="ru-RU" w:bidi="ar-SA"/>
        </w:rPr>
        <w:t>Учреждения более чем на 20 процентов.</w:t>
      </w:r>
      <w:r>
        <w:rPr>
          <w:rFonts w:ascii="PT Astra Serif" w:hAnsi="PT Astra Serif"/>
          <w:sz w:val="28"/>
          <w:szCs w:val="28"/>
          <w:lang w:eastAsia="ru-RU" w:bidi="ar-SA"/>
        </w:rPr>
        <w:t>»;</w:t>
      </w: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 xml:space="preserve">2) </w:t>
      </w:r>
      <w:r w:rsidRPr="002C6413" w:rsidR="002C6413">
        <w:rPr>
          <w:rFonts w:ascii="PT Astra Serif" w:hAnsi="PT Astra Serif" w:cs="Calibri"/>
          <w:sz w:val="28"/>
          <w:szCs w:val="28"/>
          <w:lang w:eastAsia="ru-RU" w:bidi="ar-SA"/>
        </w:rPr>
        <w:t>показатели отнесения областных государственных у</w:t>
      </w:r>
      <w:r w:rsidR="002C6413">
        <w:rPr>
          <w:rFonts w:ascii="PT Astra Serif" w:hAnsi="PT Astra Serif" w:cs="Calibri"/>
          <w:sz w:val="28"/>
          <w:szCs w:val="28"/>
          <w:lang w:eastAsia="ru-RU" w:bidi="ar-SA"/>
        </w:rPr>
        <w:t>чреждений, в отношении которых Д</w:t>
      </w:r>
      <w:r w:rsidRPr="002C6413" w:rsidR="002C6413">
        <w:rPr>
          <w:rFonts w:ascii="PT Astra Serif" w:hAnsi="PT Astra Serif" w:cs="Calibri"/>
          <w:sz w:val="28"/>
          <w:szCs w:val="28"/>
          <w:lang w:eastAsia="ru-RU" w:bidi="ar-SA"/>
        </w:rPr>
        <w:t>епартаме</w:t>
      </w:r>
      <w:r w:rsidR="002C6413">
        <w:rPr>
          <w:rFonts w:ascii="PT Astra Serif" w:hAnsi="PT Astra Serif" w:cs="Calibri"/>
          <w:sz w:val="28"/>
          <w:szCs w:val="28"/>
          <w:lang w:eastAsia="ru-RU" w:bidi="ar-SA"/>
        </w:rPr>
        <w:t>нт социальной защиты населения Т</w:t>
      </w:r>
      <w:r w:rsidRPr="002C6413" w:rsidR="002C6413">
        <w:rPr>
          <w:rFonts w:ascii="PT Astra Serif" w:hAnsi="PT Astra Serif" w:cs="Calibri"/>
          <w:sz w:val="28"/>
          <w:szCs w:val="28"/>
          <w:lang w:eastAsia="ru-RU" w:bidi="ar-SA"/>
        </w:rPr>
        <w:t>омской области выполняет функции и полномочия учредителя, к группам по оплате труда руководителя учреждения</w:t>
      </w:r>
      <w:r>
        <w:rPr>
          <w:rFonts w:ascii="PT Astra Serif" w:hAnsi="PT Astra Serif" w:cs="Calibri"/>
          <w:sz w:val="28"/>
          <w:szCs w:val="28"/>
          <w:lang w:eastAsia="ru-RU" w:bidi="ar-SA"/>
        </w:rPr>
        <w:t>, утвержденные указанным приказом</w:t>
      </w:r>
      <w:r w:rsidRPr="002C6413" w:rsidR="002C6413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795E4A" w:rsidR="003F1E44">
        <w:rPr>
          <w:rFonts w:ascii="PT Astra Serif" w:hAnsi="PT Astra Serif"/>
          <w:sz w:val="28"/>
          <w:szCs w:val="28"/>
          <w:lang w:eastAsia="ru-RU" w:bidi="ar-SA"/>
        </w:rPr>
        <w:t xml:space="preserve">(приложение №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795E4A" w:rsidR="003F1E44">
        <w:rPr>
          <w:rFonts w:ascii="PT Astra Serif" w:hAnsi="PT Astra Serif"/>
          <w:sz w:val="28"/>
          <w:szCs w:val="28"/>
          <w:lang w:eastAsia="ru-RU" w:bidi="ar-SA"/>
        </w:rPr>
        <w:t>)</w:t>
      </w:r>
      <w:r w:rsidR="004335FB">
        <w:rPr>
          <w:rFonts w:ascii="PT Astra Serif" w:hAnsi="PT Astra Serif"/>
          <w:sz w:val="28"/>
          <w:szCs w:val="28"/>
          <w:lang w:eastAsia="ru-RU" w:bidi="ar-SA"/>
        </w:rPr>
        <w:t>,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изложить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>в</w:t>
      </w:r>
      <w:r w:rsidR="00576FB0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576FB0">
        <w:rPr>
          <w:rFonts w:ascii="PT Astra Serif" w:hAnsi="PT Astra Serif"/>
          <w:sz w:val="28"/>
          <w:szCs w:val="28"/>
          <w:lang w:eastAsia="ru-RU" w:bidi="ar-SA"/>
        </w:rPr>
        <w:t xml:space="preserve">новой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редакции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согласно приложению к настоящему приказу.</w:t>
      </w:r>
    </w:p>
    <w:p w:rsidR="006508C7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2. Настоящий приказ вступает в силу со дня его официального опубликования и распространяется на правоотношения, возникшие с 01.</w:t>
      </w:r>
      <w:r w:rsidR="00A37609">
        <w:rPr>
          <w:rFonts w:ascii="PT Astra Serif" w:hAnsi="PT Astra Serif"/>
          <w:sz w:val="28"/>
          <w:szCs w:val="28"/>
          <w:lang w:eastAsia="ru-RU" w:bidi="ar-SA"/>
        </w:rPr>
        <w:t>10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.202</w:t>
      </w:r>
      <w:r w:rsidRPr="00224BDF" w:rsidR="00224BDF">
        <w:rPr>
          <w:rFonts w:ascii="PT Astra Serif" w:hAnsi="PT Astra Serif"/>
          <w:sz w:val="28"/>
          <w:szCs w:val="28"/>
          <w:lang w:eastAsia="ru-RU" w:bidi="ar-SA"/>
        </w:rPr>
        <w:t>5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C72E1E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0048D" w:rsidRPr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2572C8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508C7" w:rsidRPr="00795E4A" w:rsidP="006508C7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508C7" w:rsidRPr="00795E4A" w:rsidP="006508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02EA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702EA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02EA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02EA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  <w:r w:rsidRPr="0060048D" w:rsidR="00BB001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60048D" w:rsidR="00BB001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B65F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0048D" w:rsidR="00BB001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508C7" w:rsidRPr="00795E4A" w:rsidP="006508C7">
            <w:pPr>
              <w:tabs>
                <w:tab w:val="left" w:pos="7088"/>
              </w:tabs>
              <w:ind w:right="14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755F2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 w:rsidRPr="00755F2F">
        <w:rPr>
          <w:rFonts w:ascii="PT Astra Serif" w:hAnsi="PT Astra Serif"/>
          <w:color w:val="FF0000"/>
        </w:rPr>
        <w:tab/>
      </w: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76F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76F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91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752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752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2EA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752B">
      <w:r>
        <w:br w:type="page"/>
      </w: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34"/>
      </w:tblGrid>
      <w:tr w:rsidTr="0060048D">
        <w:tblPrEx>
          <w:tblW w:w="0" w:type="auto"/>
          <w:tblInd w:w="620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434" w:type="dxa"/>
          </w:tcPr>
          <w:p w:rsidR="00BE0B22" w:rsidRPr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E0B22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Pr="00BE0B22">
              <w:rPr>
                <w:rFonts w:ascii="PT Astra Serif" w:hAnsi="PT Astra Serif"/>
                <w:sz w:val="26"/>
                <w:szCs w:val="26"/>
              </w:rPr>
              <w:t xml:space="preserve"> приказу Департамента социальной защиты</w:t>
            </w:r>
            <w:r w:rsidR="0089191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E0B22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891919" w:rsidRPr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BE0B22" w:rsidRPr="00BE0B22" w:rsidP="007718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BE0B22">
              <w:rPr>
                <w:rFonts w:ascii="PT Astra Serif" w:hAnsi="PT Astra Serif"/>
                <w:sz w:val="26"/>
                <w:szCs w:val="26"/>
              </w:rPr>
              <w:t xml:space="preserve">т </w:t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t>03.12.2025</w:t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="0003347B"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r w:rsidRPr="00702EAA" w:rsidR="00DF70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02EAA" w:rsidR="00DF70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702EAA" w:rsidR="00EB65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02EAA" w:rsidR="00DF70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702EAA">
              <w:rPr>
                <w:rFonts w:ascii="PT Astra Serif" w:hAnsi="PT Astra Serif"/>
                <w:sz w:val="26"/>
                <w:szCs w:val="26"/>
              </w:rPr>
              <w:t>№</w:t>
            </w:r>
            <w:r w:rsidRPr="00702EAA" w:rsidR="0003347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t>37</w:t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702EAA" w:rsidR="0077187E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0C1956" w:rsidR="00DF70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C1956" w:rsidR="00DF70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EB65F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C1956" w:rsidR="00DF70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E0B2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Pr="00891919" w:rsidP="00BE0B22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891919">
        <w:rPr>
          <w:rFonts w:ascii="PT Astra Serif" w:hAnsi="PT Astra Serif"/>
          <w:sz w:val="28"/>
          <w:szCs w:val="28"/>
        </w:rPr>
        <w:t>Показатели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</w:t>
      </w:r>
    </w:p>
    <w:p w:rsidR="002C6413" w:rsidRPr="002C6413" w:rsidP="002C641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Style w:val="TableGrid"/>
        <w:tblW w:w="0" w:type="auto"/>
        <w:tblLook w:val="04A0"/>
      </w:tblPr>
      <w:tblGrid>
        <w:gridCol w:w="594"/>
        <w:gridCol w:w="3258"/>
        <w:gridCol w:w="2295"/>
        <w:gridCol w:w="3481"/>
      </w:tblGrid>
      <w:tr w:rsidTr="00FE1659">
        <w:tblPrEx>
          <w:tblW w:w="0" w:type="auto"/>
          <w:tblLook w:val="04A0"/>
        </w:tblPrEx>
        <w:tc>
          <w:tcPr>
            <w:tcW w:w="594" w:type="dxa"/>
          </w:tcPr>
          <w:p w:rsidR="00BE0B22" w:rsidRPr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258" w:type="dxa"/>
          </w:tcPr>
          <w:p w:rsidR="00BE0B22" w:rsidRPr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Диапазон предельной штатной численности, единиц</w:t>
            </w:r>
          </w:p>
        </w:tc>
        <w:tc>
          <w:tcPr>
            <w:tcW w:w="2295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Группа по оплате труда руководителей</w:t>
            </w:r>
          </w:p>
        </w:tc>
        <w:tc>
          <w:tcPr>
            <w:tcW w:w="3481" w:type="dxa"/>
          </w:tcPr>
          <w:p w:rsidR="00BE0B22" w:rsidRPr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Размер должностного оклада</w:t>
            </w:r>
          </w:p>
        </w:tc>
      </w:tr>
      <w:tr w:rsidTr="00FE1659">
        <w:tblPrEx>
          <w:tblW w:w="0" w:type="auto"/>
          <w:tblLook w:val="04A0"/>
        </w:tblPrEx>
        <w:tc>
          <w:tcPr>
            <w:tcW w:w="594" w:type="dxa"/>
          </w:tcPr>
          <w:p w:rsidR="00BE0B22" w:rsidRPr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258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до 30</w:t>
            </w:r>
          </w:p>
        </w:tc>
        <w:tc>
          <w:tcPr>
            <w:tcW w:w="2295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E1659">
              <w:rPr>
                <w:rFonts w:ascii="PT Astra Serif" w:hAnsi="PT Astra Serif"/>
                <w:sz w:val="28"/>
                <w:szCs w:val="28"/>
                <w:lang w:val="en-US"/>
              </w:rPr>
              <w:t>III</w:t>
            </w:r>
          </w:p>
        </w:tc>
        <w:tc>
          <w:tcPr>
            <w:tcW w:w="3481" w:type="dxa"/>
          </w:tcPr>
          <w:p w:rsidR="00BE0B22" w:rsidRPr="0003347B" w:rsidP="00D673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31 057</w:t>
            </w:r>
          </w:p>
        </w:tc>
      </w:tr>
      <w:tr w:rsidTr="00FE1659">
        <w:tblPrEx>
          <w:tblW w:w="0" w:type="auto"/>
          <w:tblLook w:val="04A0"/>
        </w:tblPrEx>
        <w:tc>
          <w:tcPr>
            <w:tcW w:w="594" w:type="dxa"/>
          </w:tcPr>
          <w:p w:rsidR="00BE0B22" w:rsidRPr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258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от 30 до 100</w:t>
            </w:r>
          </w:p>
        </w:tc>
        <w:tc>
          <w:tcPr>
            <w:tcW w:w="2295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II</w:t>
            </w:r>
          </w:p>
        </w:tc>
        <w:tc>
          <w:tcPr>
            <w:tcW w:w="3481" w:type="dxa"/>
          </w:tcPr>
          <w:p w:rsidR="00BE0B22" w:rsidRPr="0003347B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37 268</w:t>
            </w:r>
          </w:p>
        </w:tc>
      </w:tr>
      <w:tr w:rsidTr="00FE1659">
        <w:tblPrEx>
          <w:tblW w:w="0" w:type="auto"/>
          <w:tblLook w:val="04A0"/>
        </w:tblPrEx>
        <w:tc>
          <w:tcPr>
            <w:tcW w:w="594" w:type="dxa"/>
          </w:tcPr>
          <w:p w:rsidR="00BE0B22" w:rsidRPr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258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от 100 до 500</w:t>
            </w:r>
          </w:p>
        </w:tc>
        <w:tc>
          <w:tcPr>
            <w:tcW w:w="2295" w:type="dxa"/>
          </w:tcPr>
          <w:p w:rsidR="00BE0B22" w:rsidRPr="0089191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E1659">
              <w:rPr>
                <w:rFonts w:ascii="PT Astra Serif" w:hAnsi="PT Astra Serif"/>
                <w:sz w:val="28"/>
                <w:szCs w:val="28"/>
                <w:lang w:val="en-US"/>
              </w:rPr>
              <w:t>I</w:t>
            </w:r>
          </w:p>
        </w:tc>
        <w:tc>
          <w:tcPr>
            <w:tcW w:w="3481" w:type="dxa"/>
          </w:tcPr>
          <w:p w:rsidR="00BE0B22" w:rsidRPr="0003347B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41 409</w:t>
            </w:r>
          </w:p>
        </w:tc>
      </w:tr>
    </w:tbl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Pr="00224BDF" w:rsidP="002C6413">
      <w:pPr>
        <w:tabs>
          <w:tab w:val="left" w:pos="7088"/>
        </w:tabs>
        <w:ind w:right="1274"/>
        <w:jc w:val="both"/>
        <w:rPr>
          <w:rFonts w:ascii="PT Astra Serif" w:hAnsi="PT Astra Serif"/>
          <w:sz w:val="18"/>
          <w:szCs w:val="18"/>
          <w:lang w:val="en-US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Sect="00795E4A">
      <w:headerReference w:type="default" r:id="rId6"/>
      <w:headerReference w:type="first" r:id="rId7"/>
      <w:type w:val="continuous"/>
      <w:pgSz w:w="11907" w:h="16840"/>
      <w:pgMar w:top="1134" w:right="851" w:bottom="1134" w:left="1418" w:header="624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 w:rsidRPr="00795E4A">
    <w:pPr>
      <w:pStyle w:val="Header"/>
      <w:spacing w:before="0"/>
      <w:rPr>
        <w:rFonts w:ascii="PT Astra Serif" w:hAnsi="PT Astra Serif"/>
        <w:b w:val="0"/>
        <w:szCs w:val="28"/>
      </w:rPr>
    </w:pPr>
    <w:r w:rsidRPr="00795E4A">
      <w:rPr>
        <w:rFonts w:ascii="PT Astra Serif" w:hAnsi="PT Astra Serif"/>
        <w:b w:val="0"/>
        <w:szCs w:val="28"/>
      </w:rPr>
      <w:fldChar w:fldCharType="begin"/>
    </w:r>
    <w:r w:rsidRPr="00795E4A">
      <w:rPr>
        <w:rFonts w:ascii="PT Astra Serif" w:hAnsi="PT Astra Serif"/>
        <w:b w:val="0"/>
        <w:szCs w:val="28"/>
      </w:rPr>
      <w:instrText xml:space="preserve"> PAGE   \* MERGEFORMAT </w:instrText>
    </w:r>
    <w:r w:rsidRPr="00795E4A">
      <w:rPr>
        <w:rFonts w:ascii="PT Astra Serif" w:hAnsi="PT Astra Serif"/>
        <w:b w:val="0"/>
        <w:szCs w:val="28"/>
      </w:rPr>
      <w:fldChar w:fldCharType="separate"/>
    </w:r>
    <w:r w:rsidR="00702EAA">
      <w:rPr>
        <w:rFonts w:ascii="PT Astra Serif" w:hAnsi="PT Astra Serif"/>
        <w:b w:val="0"/>
        <w:noProof/>
        <w:szCs w:val="28"/>
      </w:rPr>
      <w:t>3</w:t>
    </w:r>
    <w:r w:rsidRPr="00795E4A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3347B"/>
    <w:rsid w:val="00063BB9"/>
    <w:rsid w:val="00074D1D"/>
    <w:rsid w:val="00091B16"/>
    <w:rsid w:val="000C1956"/>
    <w:rsid w:val="00100ECC"/>
    <w:rsid w:val="00120440"/>
    <w:rsid w:val="00123D68"/>
    <w:rsid w:val="001658AC"/>
    <w:rsid w:val="001B0A69"/>
    <w:rsid w:val="001F62C1"/>
    <w:rsid w:val="00213D5B"/>
    <w:rsid w:val="00224BDF"/>
    <w:rsid w:val="00270549"/>
    <w:rsid w:val="002C3296"/>
    <w:rsid w:val="002C6413"/>
    <w:rsid w:val="002E2465"/>
    <w:rsid w:val="003925FC"/>
    <w:rsid w:val="003D0DFA"/>
    <w:rsid w:val="003F1E44"/>
    <w:rsid w:val="00430B0D"/>
    <w:rsid w:val="004335FB"/>
    <w:rsid w:val="00453C64"/>
    <w:rsid w:val="00484E4B"/>
    <w:rsid w:val="00534287"/>
    <w:rsid w:val="00576FB0"/>
    <w:rsid w:val="0058395A"/>
    <w:rsid w:val="005E0AF2"/>
    <w:rsid w:val="0060048D"/>
    <w:rsid w:val="006508C7"/>
    <w:rsid w:val="00702EAA"/>
    <w:rsid w:val="007332E3"/>
    <w:rsid w:val="00755F2F"/>
    <w:rsid w:val="0077187E"/>
    <w:rsid w:val="00795E4A"/>
    <w:rsid w:val="007D7FB3"/>
    <w:rsid w:val="00891919"/>
    <w:rsid w:val="00A37609"/>
    <w:rsid w:val="00A4752B"/>
    <w:rsid w:val="00B35AC6"/>
    <w:rsid w:val="00BB001D"/>
    <w:rsid w:val="00BC7319"/>
    <w:rsid w:val="00BE0B22"/>
    <w:rsid w:val="00C72E1E"/>
    <w:rsid w:val="00CA10A1"/>
    <w:rsid w:val="00D52FAB"/>
    <w:rsid w:val="00D6057A"/>
    <w:rsid w:val="00D6731F"/>
    <w:rsid w:val="00D95747"/>
    <w:rsid w:val="00DF7048"/>
    <w:rsid w:val="00E00190"/>
    <w:rsid w:val="00EB4925"/>
    <w:rsid w:val="00EB65F7"/>
    <w:rsid w:val="00F2011D"/>
    <w:rsid w:val="00FB7F0F"/>
    <w:rsid w:val="00FE165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BB2EDEF1-C07C-433A-AD1E-336838FA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3D5B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213D5B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213D5B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213D5B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login.consultant.ru/link/?req=doc&amp;base=RLAW091&amp;n=195297&amp;dst=100029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8</cp:revision>
  <cp:lastPrinted>2025-11-28T03:02:00Z</cp:lastPrinted>
  <dcterms:created xsi:type="dcterms:W3CDTF">2025-11-27T02:08:00Z</dcterms:created>
  <dcterms:modified xsi:type="dcterms:W3CDTF">2025-12-03T03:48:00Z</dcterms:modified>
</cp:coreProperties>
</file>