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6776" w:rsidRDefault="00756776">
      <w:pPr>
        <w:pStyle w:val="ConsPlusTitlePage"/>
      </w:pPr>
      <w:bookmarkStart w:id="0" w:name="_GoBack"/>
      <w:r>
        <w:br/>
      </w:r>
    </w:p>
    <w:p w:rsidR="00756776" w:rsidRDefault="00756776">
      <w:pPr>
        <w:pStyle w:val="ConsPlusNormal"/>
        <w:jc w:val="both"/>
        <w:outlineLvl w:val="0"/>
      </w:pPr>
    </w:p>
    <w:p w:rsidR="00756776" w:rsidRDefault="00756776">
      <w:pPr>
        <w:pStyle w:val="ConsPlusTitle"/>
        <w:jc w:val="center"/>
        <w:outlineLvl w:val="0"/>
      </w:pPr>
      <w:r>
        <w:t>ПРАВИТЕЛЬСТВО РОССИЙСКОЙ ФЕДЕРАЦИИ</w:t>
      </w:r>
    </w:p>
    <w:p w:rsidR="00756776" w:rsidRDefault="00756776">
      <w:pPr>
        <w:pStyle w:val="ConsPlusTitle"/>
        <w:jc w:val="center"/>
      </w:pPr>
    </w:p>
    <w:p w:rsidR="00756776" w:rsidRDefault="00756776">
      <w:pPr>
        <w:pStyle w:val="ConsPlusTitle"/>
        <w:jc w:val="center"/>
      </w:pPr>
      <w:r>
        <w:t>ПОСТАНОВЛЕНИЕ</w:t>
      </w:r>
    </w:p>
    <w:p w:rsidR="00756776" w:rsidRDefault="00756776">
      <w:pPr>
        <w:pStyle w:val="ConsPlusTitle"/>
        <w:jc w:val="center"/>
      </w:pPr>
      <w:proofErr w:type="gramStart"/>
      <w:r>
        <w:t>от</w:t>
      </w:r>
      <w:proofErr w:type="gramEnd"/>
      <w:r>
        <w:t xml:space="preserve"> 20 августа 2003 г. N 512</w:t>
      </w:r>
    </w:p>
    <w:p w:rsidR="00756776" w:rsidRDefault="00756776">
      <w:pPr>
        <w:pStyle w:val="ConsPlusTitle"/>
        <w:jc w:val="center"/>
      </w:pPr>
    </w:p>
    <w:p w:rsidR="00756776" w:rsidRDefault="00756776">
      <w:pPr>
        <w:pStyle w:val="ConsPlusTitle"/>
        <w:jc w:val="center"/>
      </w:pPr>
      <w:r>
        <w:t>О ПЕРЕЧНЕ ВИДОВ ДОХОДОВ,</w:t>
      </w:r>
    </w:p>
    <w:p w:rsidR="00756776" w:rsidRDefault="00756776">
      <w:pPr>
        <w:pStyle w:val="ConsPlusTitle"/>
        <w:jc w:val="center"/>
      </w:pPr>
      <w:r>
        <w:t>УЧИТЫВАЕМЫХ ПРИ РАСЧЕТЕ СРЕДНЕДУШЕВОГО</w:t>
      </w:r>
    </w:p>
    <w:p w:rsidR="00756776" w:rsidRDefault="00756776">
      <w:pPr>
        <w:pStyle w:val="ConsPlusTitle"/>
        <w:jc w:val="center"/>
      </w:pPr>
      <w:r>
        <w:t>ДОХОДА СЕМЬИ И ДОХОДА ОДИНОКО ПРОЖИВАЮЩЕГО</w:t>
      </w:r>
    </w:p>
    <w:p w:rsidR="00756776" w:rsidRDefault="00756776">
      <w:pPr>
        <w:pStyle w:val="ConsPlusTitle"/>
        <w:jc w:val="center"/>
      </w:pPr>
      <w:r>
        <w:t>ГРАЖДАНИНА ДЛЯ ОКАЗАНИЯ ИМ ГОСУДАРСТВЕННОЙ</w:t>
      </w:r>
    </w:p>
    <w:p w:rsidR="00756776" w:rsidRDefault="00756776">
      <w:pPr>
        <w:pStyle w:val="ConsPlusTitle"/>
        <w:jc w:val="center"/>
      </w:pPr>
      <w:r>
        <w:t>СОЦИАЛЬНОЙ ПОМОЩИ</w:t>
      </w:r>
    </w:p>
    <w:p w:rsidR="00756776" w:rsidRDefault="0075677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56776">
        <w:tc>
          <w:tcPr>
            <w:tcW w:w="60" w:type="dxa"/>
            <w:tcBorders>
              <w:top w:val="nil"/>
              <w:left w:val="nil"/>
              <w:bottom w:val="nil"/>
              <w:right w:val="nil"/>
            </w:tcBorders>
            <w:shd w:val="clear" w:color="auto" w:fill="CED3F1"/>
            <w:tcMar>
              <w:top w:w="0" w:type="dxa"/>
              <w:left w:w="0" w:type="dxa"/>
              <w:bottom w:w="0" w:type="dxa"/>
              <w:right w:w="0" w:type="dxa"/>
            </w:tcMar>
          </w:tcPr>
          <w:p w:rsidR="00756776" w:rsidRDefault="0075677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56776" w:rsidRDefault="0075677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56776" w:rsidRDefault="00756776">
            <w:pPr>
              <w:pStyle w:val="ConsPlusNormal"/>
              <w:jc w:val="center"/>
            </w:pPr>
            <w:r>
              <w:rPr>
                <w:color w:val="392C69"/>
              </w:rPr>
              <w:t>Список изменяющих документов</w:t>
            </w:r>
          </w:p>
          <w:p w:rsidR="00756776" w:rsidRDefault="00756776">
            <w:pPr>
              <w:pStyle w:val="ConsPlusNormal"/>
              <w:jc w:val="center"/>
            </w:pPr>
            <w:r>
              <w:rPr>
                <w:color w:val="392C69"/>
              </w:rPr>
              <w:t>(</w:t>
            </w:r>
            <w:proofErr w:type="gramStart"/>
            <w:r>
              <w:rPr>
                <w:color w:val="392C69"/>
              </w:rPr>
              <w:t>в</w:t>
            </w:r>
            <w:proofErr w:type="gramEnd"/>
            <w:r>
              <w:rPr>
                <w:color w:val="392C69"/>
              </w:rPr>
              <w:t xml:space="preserve"> ред. Постановлений Правительства РФ от 30.12.2005 </w:t>
            </w:r>
            <w:hyperlink r:id="rId4">
              <w:r>
                <w:rPr>
                  <w:color w:val="0000FF"/>
                </w:rPr>
                <w:t>N 847</w:t>
              </w:r>
            </w:hyperlink>
            <w:r>
              <w:rPr>
                <w:color w:val="392C69"/>
              </w:rPr>
              <w:t>,</w:t>
            </w:r>
          </w:p>
          <w:p w:rsidR="00756776" w:rsidRDefault="00756776">
            <w:pPr>
              <w:pStyle w:val="ConsPlusNormal"/>
              <w:jc w:val="center"/>
            </w:pPr>
            <w:proofErr w:type="gramStart"/>
            <w:r>
              <w:rPr>
                <w:color w:val="392C69"/>
              </w:rPr>
              <w:t>от</w:t>
            </w:r>
            <w:proofErr w:type="gramEnd"/>
            <w:r>
              <w:rPr>
                <w:color w:val="392C69"/>
              </w:rPr>
              <w:t xml:space="preserve"> 01.12.2007 </w:t>
            </w:r>
            <w:hyperlink r:id="rId5">
              <w:r>
                <w:rPr>
                  <w:color w:val="0000FF"/>
                </w:rPr>
                <w:t>N 837</w:t>
              </w:r>
            </w:hyperlink>
            <w:r>
              <w:rPr>
                <w:color w:val="392C69"/>
              </w:rPr>
              <w:t xml:space="preserve">, от 24.12.2014 </w:t>
            </w:r>
            <w:hyperlink r:id="rId6">
              <w:r>
                <w:rPr>
                  <w:color w:val="0000FF"/>
                </w:rPr>
                <w:t>N 1469</w:t>
              </w:r>
            </w:hyperlink>
            <w:r>
              <w:rPr>
                <w:color w:val="392C69"/>
              </w:rPr>
              <w:t xml:space="preserve">, от 07.10.2015 </w:t>
            </w:r>
            <w:hyperlink r:id="rId7">
              <w:r>
                <w:rPr>
                  <w:color w:val="0000FF"/>
                </w:rPr>
                <w:t>N 1071</w:t>
              </w:r>
            </w:hyperlink>
            <w:r>
              <w:rPr>
                <w:color w:val="392C69"/>
              </w:rPr>
              <w:t>,</w:t>
            </w:r>
          </w:p>
          <w:p w:rsidR="00756776" w:rsidRDefault="00756776">
            <w:pPr>
              <w:pStyle w:val="ConsPlusNormal"/>
              <w:jc w:val="center"/>
            </w:pPr>
            <w:proofErr w:type="gramStart"/>
            <w:r>
              <w:rPr>
                <w:color w:val="392C69"/>
              </w:rPr>
              <w:t>от</w:t>
            </w:r>
            <w:proofErr w:type="gramEnd"/>
            <w:r>
              <w:rPr>
                <w:color w:val="392C69"/>
              </w:rPr>
              <w:t xml:space="preserve"> 29.04.2020 </w:t>
            </w:r>
            <w:hyperlink r:id="rId8">
              <w:r>
                <w:rPr>
                  <w:color w:val="0000FF"/>
                </w:rPr>
                <w:t>N 604</w:t>
              </w:r>
            </w:hyperlink>
            <w:r>
              <w:rPr>
                <w:color w:val="392C69"/>
              </w:rPr>
              <w:t xml:space="preserve"> (ред. 29.04.2020), от 21.05.2020 </w:t>
            </w:r>
            <w:hyperlink r:id="rId9">
              <w:r>
                <w:rPr>
                  <w:color w:val="0000FF"/>
                </w:rPr>
                <w:t>N 723</w:t>
              </w:r>
            </w:hyperlink>
            <w:r>
              <w:rPr>
                <w:color w:val="392C69"/>
              </w:rPr>
              <w:t>,</w:t>
            </w:r>
          </w:p>
          <w:p w:rsidR="00756776" w:rsidRDefault="00756776">
            <w:pPr>
              <w:pStyle w:val="ConsPlusNormal"/>
              <w:jc w:val="center"/>
            </w:pPr>
            <w:proofErr w:type="gramStart"/>
            <w:r>
              <w:rPr>
                <w:color w:val="392C69"/>
              </w:rPr>
              <w:t>от</w:t>
            </w:r>
            <w:proofErr w:type="gramEnd"/>
            <w:r>
              <w:rPr>
                <w:color w:val="392C69"/>
              </w:rPr>
              <w:t xml:space="preserve"> 11.08.2021 </w:t>
            </w:r>
            <w:hyperlink r:id="rId10">
              <w:r>
                <w:rPr>
                  <w:color w:val="0000FF"/>
                </w:rPr>
                <w:t>N 1330</w:t>
              </w:r>
            </w:hyperlink>
            <w:r>
              <w:rPr>
                <w:color w:val="392C69"/>
              </w:rPr>
              <w:t xml:space="preserve">, от 11.09.2021 </w:t>
            </w:r>
            <w:hyperlink r:id="rId11">
              <w:r>
                <w:rPr>
                  <w:color w:val="0000FF"/>
                </w:rPr>
                <w:t>N 1539</w:t>
              </w:r>
            </w:hyperlink>
            <w:r>
              <w:rPr>
                <w:color w:val="392C69"/>
              </w:rPr>
              <w:t xml:space="preserve">, от 19.03.2022 </w:t>
            </w:r>
            <w:hyperlink r:id="rId12">
              <w:r>
                <w:rPr>
                  <w:color w:val="0000FF"/>
                </w:rPr>
                <w:t>N 410</w:t>
              </w:r>
            </w:hyperlink>
            <w:r>
              <w:rPr>
                <w:color w:val="392C69"/>
              </w:rPr>
              <w:t>,</w:t>
            </w:r>
          </w:p>
          <w:p w:rsidR="00756776" w:rsidRDefault="00756776">
            <w:pPr>
              <w:pStyle w:val="ConsPlusNormal"/>
              <w:jc w:val="center"/>
            </w:pPr>
            <w:proofErr w:type="gramStart"/>
            <w:r>
              <w:rPr>
                <w:color w:val="392C69"/>
              </w:rPr>
              <w:t>от</w:t>
            </w:r>
            <w:proofErr w:type="gramEnd"/>
            <w:r>
              <w:rPr>
                <w:color w:val="392C69"/>
              </w:rPr>
              <w:t xml:space="preserve"> 29.12.2022 </w:t>
            </w:r>
            <w:hyperlink r:id="rId13">
              <w:r>
                <w:rPr>
                  <w:color w:val="0000FF"/>
                </w:rPr>
                <w:t>N 2522</w:t>
              </w:r>
            </w:hyperlink>
            <w:r>
              <w:rPr>
                <w:color w:val="392C69"/>
              </w:rPr>
              <w:t xml:space="preserve">, от 11.12.2023 </w:t>
            </w:r>
            <w:hyperlink r:id="rId14">
              <w:r>
                <w:rPr>
                  <w:color w:val="0000FF"/>
                </w:rPr>
                <w:t>N 2115</w:t>
              </w:r>
            </w:hyperlink>
            <w:r>
              <w:rPr>
                <w:color w:val="392C69"/>
              </w:rPr>
              <w:t xml:space="preserve">, от 09.04.2024 </w:t>
            </w:r>
            <w:hyperlink r:id="rId15">
              <w:r>
                <w:rPr>
                  <w:color w:val="0000FF"/>
                </w:rPr>
                <w:t>N 441</w:t>
              </w:r>
            </w:hyperlink>
            <w:r>
              <w:rPr>
                <w:color w:val="392C69"/>
              </w:rPr>
              <w:t>,</w:t>
            </w:r>
          </w:p>
          <w:p w:rsidR="00756776" w:rsidRDefault="00756776">
            <w:pPr>
              <w:pStyle w:val="ConsPlusNormal"/>
              <w:jc w:val="center"/>
            </w:pPr>
            <w:proofErr w:type="gramStart"/>
            <w:r>
              <w:rPr>
                <w:color w:val="392C69"/>
              </w:rPr>
              <w:t>от</w:t>
            </w:r>
            <w:proofErr w:type="gramEnd"/>
            <w:r>
              <w:rPr>
                <w:color w:val="392C69"/>
              </w:rPr>
              <w:t xml:space="preserve"> 28.12.2024 </w:t>
            </w:r>
            <w:hyperlink r:id="rId16">
              <w:r>
                <w:rPr>
                  <w:color w:val="0000FF"/>
                </w:rPr>
                <w:t>N 1961</w:t>
              </w:r>
            </w:hyperlink>
            <w:r>
              <w:rPr>
                <w:color w:val="392C69"/>
              </w:rPr>
              <w:t xml:space="preserve">, от 13.02.2025 </w:t>
            </w:r>
            <w:hyperlink r:id="rId17">
              <w:r>
                <w:rPr>
                  <w:color w:val="0000FF"/>
                </w:rPr>
                <w:t>N 154</w:t>
              </w:r>
            </w:hyperlink>
            <w:r>
              <w:rPr>
                <w:color w:val="392C69"/>
              </w:rPr>
              <w:t xml:space="preserve">, от 29.12.2025 </w:t>
            </w:r>
            <w:hyperlink r:id="rId18">
              <w:r>
                <w:rPr>
                  <w:color w:val="0000FF"/>
                </w:rPr>
                <w:t>N 2191</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56776" w:rsidRDefault="00756776">
            <w:pPr>
              <w:pStyle w:val="ConsPlusNormal"/>
            </w:pPr>
          </w:p>
        </w:tc>
      </w:tr>
    </w:tbl>
    <w:p w:rsidR="00756776" w:rsidRDefault="00756776">
      <w:pPr>
        <w:pStyle w:val="ConsPlusNormal"/>
        <w:jc w:val="center"/>
      </w:pPr>
    </w:p>
    <w:p w:rsidR="00756776" w:rsidRDefault="00756776">
      <w:pPr>
        <w:pStyle w:val="ConsPlusNormal"/>
        <w:ind w:firstLine="540"/>
        <w:jc w:val="both"/>
      </w:pPr>
      <w:r>
        <w:t xml:space="preserve">Во исполнение Федерального </w:t>
      </w:r>
      <w:hyperlink r:id="rId19">
        <w:r>
          <w:rPr>
            <w:color w:val="0000FF"/>
          </w:rPr>
          <w:t>закона</w:t>
        </w:r>
      </w:hyperlink>
      <w:r>
        <w:t xml:space="preserve">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 (Собрание законодательства Российской Федерации, 2003, N 14, ст. 1257) Правительство Российской Федерации постановляет:</w:t>
      </w:r>
    </w:p>
    <w:p w:rsidR="00756776" w:rsidRDefault="00756776">
      <w:pPr>
        <w:pStyle w:val="ConsPlusNormal"/>
        <w:spacing w:before="220"/>
        <w:ind w:firstLine="540"/>
        <w:jc w:val="both"/>
      </w:pPr>
      <w:r>
        <w:t xml:space="preserve">1. Утвердить прилагаемый </w:t>
      </w:r>
      <w:hyperlink w:anchor="P40">
        <w:r>
          <w:rPr>
            <w:color w:val="0000FF"/>
          </w:rPr>
          <w:t>перечень</w:t>
        </w:r>
      </w:hyperlink>
      <w:r>
        <w:t xml:space="preserve">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w:t>
      </w:r>
    </w:p>
    <w:p w:rsidR="00756776" w:rsidRDefault="00756776">
      <w:pPr>
        <w:pStyle w:val="ConsPlusNormal"/>
        <w:spacing w:before="220"/>
        <w:ind w:firstLine="540"/>
        <w:jc w:val="both"/>
      </w:pPr>
      <w:r>
        <w:t xml:space="preserve">2. Министерству труда и социальной защиты Российской Федерации совместно с Министерством финансов Российской Федерации давать разъяснения, связанные с применением </w:t>
      </w:r>
      <w:hyperlink w:anchor="P40">
        <w:r>
          <w:rPr>
            <w:color w:val="0000FF"/>
          </w:rPr>
          <w:t>перечня</w:t>
        </w:r>
      </w:hyperlink>
      <w:r>
        <w:t xml:space="preserve">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w:t>
      </w:r>
    </w:p>
    <w:p w:rsidR="00756776" w:rsidRDefault="00756776">
      <w:pPr>
        <w:pStyle w:val="ConsPlusNormal"/>
        <w:jc w:val="both"/>
      </w:pPr>
      <w:r>
        <w:t>(</w:t>
      </w:r>
      <w:proofErr w:type="gramStart"/>
      <w:r>
        <w:t>в</w:t>
      </w:r>
      <w:proofErr w:type="gramEnd"/>
      <w:r>
        <w:t xml:space="preserve"> ред. Постановлений Правительства РФ от 30.12.2005 </w:t>
      </w:r>
      <w:hyperlink r:id="rId20">
        <w:r>
          <w:rPr>
            <w:color w:val="0000FF"/>
          </w:rPr>
          <w:t>N 847</w:t>
        </w:r>
      </w:hyperlink>
      <w:r>
        <w:t xml:space="preserve">, от 07.10.2015 </w:t>
      </w:r>
      <w:hyperlink r:id="rId21">
        <w:r>
          <w:rPr>
            <w:color w:val="0000FF"/>
          </w:rPr>
          <w:t>N 1071</w:t>
        </w:r>
      </w:hyperlink>
      <w:r>
        <w:t>)</w:t>
      </w:r>
    </w:p>
    <w:p w:rsidR="00756776" w:rsidRDefault="00756776">
      <w:pPr>
        <w:pStyle w:val="ConsPlusNormal"/>
        <w:spacing w:before="220"/>
        <w:ind w:firstLine="540"/>
        <w:jc w:val="both"/>
      </w:pPr>
      <w:r>
        <w:t xml:space="preserve">3. Признать утратившим силу </w:t>
      </w:r>
      <w:hyperlink r:id="rId22">
        <w:r>
          <w:rPr>
            <w:color w:val="0000FF"/>
          </w:rPr>
          <w:t>Постановление</w:t>
        </w:r>
      </w:hyperlink>
      <w:r>
        <w:t xml:space="preserve"> Правительства Российской Федерации от 22 февраля 2000 г. N 152 "О порядке учета доходов и расчета среднедушевого дохода малоимущих семей и малоимущих одиноко проживающих граждан для предоставления им государственной социальной помощи" (Собрание законодательства Российской Федерации, 2000, N 9, ст. 1040).</w:t>
      </w:r>
    </w:p>
    <w:p w:rsidR="00756776" w:rsidRDefault="00756776">
      <w:pPr>
        <w:pStyle w:val="ConsPlusNormal"/>
      </w:pPr>
    </w:p>
    <w:p w:rsidR="00756776" w:rsidRDefault="00756776">
      <w:pPr>
        <w:pStyle w:val="ConsPlusNormal"/>
        <w:jc w:val="right"/>
      </w:pPr>
      <w:r>
        <w:t>Председатель Правительства</w:t>
      </w:r>
    </w:p>
    <w:p w:rsidR="00756776" w:rsidRDefault="00756776">
      <w:pPr>
        <w:pStyle w:val="ConsPlusNormal"/>
        <w:jc w:val="right"/>
      </w:pPr>
      <w:r>
        <w:t>Российской Федерации</w:t>
      </w:r>
    </w:p>
    <w:p w:rsidR="00756776" w:rsidRDefault="00756776">
      <w:pPr>
        <w:pStyle w:val="ConsPlusNormal"/>
        <w:jc w:val="right"/>
      </w:pPr>
      <w:r>
        <w:t>М.КАСЬЯНОВ</w:t>
      </w:r>
    </w:p>
    <w:p w:rsidR="00756776" w:rsidRDefault="00756776">
      <w:pPr>
        <w:pStyle w:val="ConsPlusNormal"/>
      </w:pPr>
    </w:p>
    <w:p w:rsidR="00756776" w:rsidRDefault="00756776">
      <w:pPr>
        <w:pStyle w:val="ConsPlusNormal"/>
      </w:pPr>
    </w:p>
    <w:p w:rsidR="00756776" w:rsidRDefault="00756776">
      <w:pPr>
        <w:pStyle w:val="ConsPlusNormal"/>
      </w:pPr>
    </w:p>
    <w:p w:rsidR="00756776" w:rsidRDefault="00756776">
      <w:pPr>
        <w:pStyle w:val="ConsPlusNormal"/>
      </w:pPr>
    </w:p>
    <w:p w:rsidR="00756776" w:rsidRDefault="00756776">
      <w:pPr>
        <w:pStyle w:val="ConsPlusNormal"/>
      </w:pPr>
    </w:p>
    <w:p w:rsidR="00756776" w:rsidRDefault="00756776">
      <w:pPr>
        <w:pStyle w:val="ConsPlusNormal"/>
        <w:jc w:val="right"/>
        <w:outlineLvl w:val="0"/>
      </w:pPr>
      <w:r>
        <w:t>Утвержден</w:t>
      </w:r>
    </w:p>
    <w:p w:rsidR="00756776" w:rsidRDefault="00756776">
      <w:pPr>
        <w:pStyle w:val="ConsPlusNormal"/>
        <w:jc w:val="right"/>
      </w:pPr>
      <w:r>
        <w:t>Постановлением Правительства</w:t>
      </w:r>
    </w:p>
    <w:p w:rsidR="00756776" w:rsidRDefault="00756776">
      <w:pPr>
        <w:pStyle w:val="ConsPlusNormal"/>
        <w:jc w:val="right"/>
      </w:pPr>
      <w:r>
        <w:t>Российской Федерации</w:t>
      </w:r>
    </w:p>
    <w:p w:rsidR="00756776" w:rsidRDefault="00756776">
      <w:pPr>
        <w:pStyle w:val="ConsPlusNormal"/>
        <w:jc w:val="right"/>
      </w:pPr>
      <w:proofErr w:type="gramStart"/>
      <w:r>
        <w:t>от</w:t>
      </w:r>
      <w:proofErr w:type="gramEnd"/>
      <w:r>
        <w:t xml:space="preserve"> 20 августа 2003 г. N 512</w:t>
      </w:r>
    </w:p>
    <w:p w:rsidR="00756776" w:rsidRDefault="00756776">
      <w:pPr>
        <w:pStyle w:val="ConsPlusNormal"/>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56776">
        <w:tc>
          <w:tcPr>
            <w:tcW w:w="60" w:type="dxa"/>
            <w:tcBorders>
              <w:top w:val="nil"/>
              <w:left w:val="nil"/>
              <w:bottom w:val="nil"/>
              <w:right w:val="nil"/>
            </w:tcBorders>
            <w:shd w:val="clear" w:color="auto" w:fill="CED3F1"/>
            <w:tcMar>
              <w:top w:w="0" w:type="dxa"/>
              <w:left w:w="0" w:type="dxa"/>
              <w:bottom w:w="0" w:type="dxa"/>
              <w:right w:w="0" w:type="dxa"/>
            </w:tcMar>
          </w:tcPr>
          <w:p w:rsidR="00756776" w:rsidRDefault="0075677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56776" w:rsidRDefault="0075677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56776" w:rsidRDefault="00756776">
            <w:pPr>
              <w:pStyle w:val="ConsPlusNormal"/>
              <w:jc w:val="both"/>
            </w:pPr>
            <w:proofErr w:type="spellStart"/>
            <w:r>
              <w:rPr>
                <w:color w:val="392C69"/>
              </w:rPr>
              <w:t>КонсультантПлюс</w:t>
            </w:r>
            <w:proofErr w:type="spellEnd"/>
            <w:r>
              <w:rPr>
                <w:color w:val="392C69"/>
              </w:rPr>
              <w:t>: примечание.</w:t>
            </w:r>
          </w:p>
          <w:p w:rsidR="00756776" w:rsidRDefault="00756776">
            <w:pPr>
              <w:pStyle w:val="ConsPlusNormal"/>
            </w:pPr>
            <w:r>
              <w:rPr>
                <w:color w:val="392C69"/>
              </w:rPr>
              <w:t xml:space="preserve">Доходы призванных по </w:t>
            </w:r>
            <w:hyperlink r:id="rId23">
              <w:r>
                <w:rPr>
                  <w:color w:val="0000FF"/>
                </w:rPr>
                <w:t>мобилизации</w:t>
              </w:r>
            </w:hyperlink>
            <w:r>
              <w:rPr>
                <w:color w:val="392C69"/>
              </w:rPr>
              <w:t xml:space="preserve"> лиц не учитываются для расчета среднедушевого дохода в целях оказания государственной социальной помощи, в </w:t>
            </w:r>
            <w:proofErr w:type="spellStart"/>
            <w:r>
              <w:rPr>
                <w:color w:val="392C69"/>
              </w:rPr>
              <w:t>т.ч</w:t>
            </w:r>
            <w:proofErr w:type="spellEnd"/>
            <w:r>
              <w:rPr>
                <w:color w:val="392C69"/>
              </w:rPr>
              <w:t>. на основании социального контракта, при соблюдении условий, установленных Постановлением Правительства РФ от 29.10.2022 N 1933.</w:t>
            </w:r>
          </w:p>
        </w:tc>
        <w:tc>
          <w:tcPr>
            <w:tcW w:w="113" w:type="dxa"/>
            <w:tcBorders>
              <w:top w:val="nil"/>
              <w:left w:val="nil"/>
              <w:bottom w:val="nil"/>
              <w:right w:val="nil"/>
            </w:tcBorders>
            <w:shd w:val="clear" w:color="auto" w:fill="F4F3F8"/>
            <w:tcMar>
              <w:top w:w="0" w:type="dxa"/>
              <w:left w:w="0" w:type="dxa"/>
              <w:bottom w:w="0" w:type="dxa"/>
              <w:right w:w="0" w:type="dxa"/>
            </w:tcMar>
          </w:tcPr>
          <w:p w:rsidR="00756776" w:rsidRDefault="00756776">
            <w:pPr>
              <w:pStyle w:val="ConsPlusNormal"/>
            </w:pPr>
          </w:p>
        </w:tc>
      </w:tr>
    </w:tbl>
    <w:p w:rsidR="00756776" w:rsidRDefault="00756776">
      <w:pPr>
        <w:pStyle w:val="ConsPlusTitle"/>
        <w:spacing w:before="280"/>
        <w:jc w:val="center"/>
      </w:pPr>
      <w:bookmarkStart w:id="1" w:name="P40"/>
      <w:bookmarkEnd w:id="1"/>
      <w:r>
        <w:t>ПЕРЕЧЕНЬ</w:t>
      </w:r>
    </w:p>
    <w:p w:rsidR="00756776" w:rsidRDefault="00756776">
      <w:pPr>
        <w:pStyle w:val="ConsPlusTitle"/>
        <w:jc w:val="center"/>
      </w:pPr>
      <w:r>
        <w:t>ВИДОВ ДОХОДОВ, УЧИТЫВАЕМЫХ</w:t>
      </w:r>
    </w:p>
    <w:p w:rsidR="00756776" w:rsidRDefault="00756776">
      <w:pPr>
        <w:pStyle w:val="ConsPlusTitle"/>
        <w:jc w:val="center"/>
      </w:pPr>
      <w:r>
        <w:t>ПРИ РАСЧЕТЕ СРЕДНЕДУШЕВОГО ДОХОДА СЕМЬИ И ДОХОДА</w:t>
      </w:r>
    </w:p>
    <w:p w:rsidR="00756776" w:rsidRDefault="00756776">
      <w:pPr>
        <w:pStyle w:val="ConsPlusTitle"/>
        <w:jc w:val="center"/>
      </w:pPr>
      <w:r>
        <w:t>ОДИНОКО ПРОЖИВАЮЩЕГО ГРАЖДАНИНА ДЛЯ ОКАЗАНИЯ</w:t>
      </w:r>
    </w:p>
    <w:p w:rsidR="00756776" w:rsidRDefault="00756776">
      <w:pPr>
        <w:pStyle w:val="ConsPlusTitle"/>
        <w:jc w:val="center"/>
      </w:pPr>
      <w:r>
        <w:t xml:space="preserve">ИМ ГОСУДАРСТВЕННОЙ СОЦИАЛЬНОЙ ПОМОЩИ </w:t>
      </w:r>
      <w:hyperlink w:anchor="P101">
        <w:r>
          <w:rPr>
            <w:color w:val="0000FF"/>
          </w:rPr>
          <w:t>&lt;*&gt;</w:t>
        </w:r>
      </w:hyperlink>
    </w:p>
    <w:p w:rsidR="00756776" w:rsidRDefault="0075677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56776">
        <w:tc>
          <w:tcPr>
            <w:tcW w:w="60" w:type="dxa"/>
            <w:tcBorders>
              <w:top w:val="nil"/>
              <w:left w:val="nil"/>
              <w:bottom w:val="nil"/>
              <w:right w:val="nil"/>
            </w:tcBorders>
            <w:shd w:val="clear" w:color="auto" w:fill="CED3F1"/>
            <w:tcMar>
              <w:top w:w="0" w:type="dxa"/>
              <w:left w:w="0" w:type="dxa"/>
              <w:bottom w:w="0" w:type="dxa"/>
              <w:right w:w="0" w:type="dxa"/>
            </w:tcMar>
          </w:tcPr>
          <w:p w:rsidR="00756776" w:rsidRDefault="0075677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56776" w:rsidRDefault="0075677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56776" w:rsidRDefault="00756776">
            <w:pPr>
              <w:pStyle w:val="ConsPlusNormal"/>
              <w:jc w:val="center"/>
            </w:pPr>
            <w:r>
              <w:rPr>
                <w:color w:val="392C69"/>
              </w:rPr>
              <w:t>Список изменяющих документов</w:t>
            </w:r>
          </w:p>
          <w:p w:rsidR="00756776" w:rsidRDefault="00756776">
            <w:pPr>
              <w:pStyle w:val="ConsPlusNormal"/>
              <w:jc w:val="center"/>
            </w:pPr>
            <w:r>
              <w:rPr>
                <w:color w:val="392C69"/>
              </w:rPr>
              <w:t>(</w:t>
            </w:r>
            <w:proofErr w:type="gramStart"/>
            <w:r>
              <w:rPr>
                <w:color w:val="392C69"/>
              </w:rPr>
              <w:t>в</w:t>
            </w:r>
            <w:proofErr w:type="gramEnd"/>
            <w:r>
              <w:rPr>
                <w:color w:val="392C69"/>
              </w:rPr>
              <w:t xml:space="preserve"> ред. Постановлений Правительства РФ от 11.12.2023 </w:t>
            </w:r>
            <w:hyperlink r:id="rId24">
              <w:r>
                <w:rPr>
                  <w:color w:val="0000FF"/>
                </w:rPr>
                <w:t>N 2115</w:t>
              </w:r>
            </w:hyperlink>
            <w:r>
              <w:rPr>
                <w:color w:val="392C69"/>
              </w:rPr>
              <w:t>,</w:t>
            </w:r>
          </w:p>
          <w:p w:rsidR="00756776" w:rsidRDefault="00756776">
            <w:pPr>
              <w:pStyle w:val="ConsPlusNormal"/>
              <w:jc w:val="center"/>
            </w:pPr>
            <w:proofErr w:type="gramStart"/>
            <w:r>
              <w:rPr>
                <w:color w:val="392C69"/>
              </w:rPr>
              <w:t>от</w:t>
            </w:r>
            <w:proofErr w:type="gramEnd"/>
            <w:r>
              <w:rPr>
                <w:color w:val="392C69"/>
              </w:rPr>
              <w:t xml:space="preserve"> 09.04.2024 </w:t>
            </w:r>
            <w:hyperlink r:id="rId25">
              <w:r>
                <w:rPr>
                  <w:color w:val="0000FF"/>
                </w:rPr>
                <w:t>N 441</w:t>
              </w:r>
            </w:hyperlink>
            <w:r>
              <w:rPr>
                <w:color w:val="392C69"/>
              </w:rPr>
              <w:t xml:space="preserve">, от 28.12.2024 </w:t>
            </w:r>
            <w:hyperlink r:id="rId26">
              <w:r>
                <w:rPr>
                  <w:color w:val="0000FF"/>
                </w:rPr>
                <w:t>N 1961</w:t>
              </w:r>
            </w:hyperlink>
            <w:r>
              <w:rPr>
                <w:color w:val="392C69"/>
              </w:rPr>
              <w:t xml:space="preserve">, от 13.02.2025 </w:t>
            </w:r>
            <w:hyperlink r:id="rId27">
              <w:r>
                <w:rPr>
                  <w:color w:val="0000FF"/>
                </w:rPr>
                <w:t>N 154</w:t>
              </w:r>
            </w:hyperlink>
            <w:r>
              <w:rPr>
                <w:color w:val="392C69"/>
              </w:rPr>
              <w:t>,</w:t>
            </w:r>
          </w:p>
          <w:p w:rsidR="00756776" w:rsidRDefault="00756776">
            <w:pPr>
              <w:pStyle w:val="ConsPlusNormal"/>
              <w:jc w:val="center"/>
            </w:pPr>
            <w:proofErr w:type="gramStart"/>
            <w:r>
              <w:rPr>
                <w:color w:val="392C69"/>
              </w:rPr>
              <w:t>от</w:t>
            </w:r>
            <w:proofErr w:type="gramEnd"/>
            <w:r>
              <w:rPr>
                <w:color w:val="392C69"/>
              </w:rPr>
              <w:t xml:space="preserve"> 29.12.2025 </w:t>
            </w:r>
            <w:hyperlink r:id="rId28">
              <w:r>
                <w:rPr>
                  <w:color w:val="0000FF"/>
                </w:rPr>
                <w:t>N 2191</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56776" w:rsidRDefault="00756776">
            <w:pPr>
              <w:pStyle w:val="ConsPlusNormal"/>
            </w:pPr>
          </w:p>
        </w:tc>
      </w:tr>
    </w:tbl>
    <w:p w:rsidR="00756776" w:rsidRDefault="00756776">
      <w:pPr>
        <w:pStyle w:val="ConsPlusNormal"/>
        <w:jc w:val="center"/>
      </w:pPr>
    </w:p>
    <w:p w:rsidR="00756776" w:rsidRDefault="00756776">
      <w:pPr>
        <w:pStyle w:val="ConsPlusNormal"/>
        <w:ind w:firstLine="540"/>
        <w:jc w:val="both"/>
      </w:pPr>
      <w:r>
        <w:t>1. Вознаграждение за выполнение трудовых или иных обязанностей, включая выплаты стимулирующего характера, вознаграждение за выполненную работу, оказанную услугу, совершение действия в рамках гражданско-правового договора, в том числе по договору об осуществлении опеки или попечительства на возмездных условиях (договору о приемной семье, договору о патронатной семье), вознаграждение директоров и иные аналогичные выплаты, получаемые членами органа управления организации (совета директоров или иного подобного органа) - налогового резидента Российской Федерации, местом нахождения (управления) которой является Российская Федерация, независимо от места, где фактически исполнялись возложенные на этих лиц управленческие обязанности или откуда производилась выплата указанного вознаграждения, за исключением:</w:t>
      </w:r>
    </w:p>
    <w:p w:rsidR="00756776" w:rsidRDefault="00756776">
      <w:pPr>
        <w:pStyle w:val="ConsPlusNormal"/>
        <w:spacing w:before="220"/>
        <w:ind w:firstLine="540"/>
        <w:jc w:val="both"/>
      </w:pPr>
      <w:r>
        <w:t xml:space="preserve">а) вознаграждений, полученных детьми, возраст которых в расчетном периоде, предусмотренном </w:t>
      </w:r>
      <w:hyperlink r:id="rId29">
        <w:r>
          <w:rPr>
            <w:color w:val="0000FF"/>
          </w:rPr>
          <w:t>статьей 4</w:t>
        </w:r>
      </w:hyperlink>
      <w:r>
        <w:t xml:space="preserve"> Федерального закона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 составлял менее 18 лет и которые в указанный период обучались в общеобразовательной организации, профессиональной образовательной организации и (или) образовательной организации высшего образования по очной форме обучения, за исключением обучения только по дополнительным образовательным программам, не менее 6 месяцев, приходящихся на период 12 месяцев перед месяцем, предшествующим месяцу подачи заявления об оказании государственной социальной помощи, в том числе на основании социального контракта;</w:t>
      </w:r>
    </w:p>
    <w:p w:rsidR="00756776" w:rsidRDefault="00756776">
      <w:pPr>
        <w:pStyle w:val="ConsPlusNormal"/>
        <w:jc w:val="both"/>
      </w:pPr>
      <w:r>
        <w:t>(</w:t>
      </w:r>
      <w:proofErr w:type="gramStart"/>
      <w:r>
        <w:t>в</w:t>
      </w:r>
      <w:proofErr w:type="gramEnd"/>
      <w:r>
        <w:t xml:space="preserve"> ред. </w:t>
      </w:r>
      <w:hyperlink r:id="rId30">
        <w:r>
          <w:rPr>
            <w:color w:val="0000FF"/>
          </w:rPr>
          <w:t>Постановления</w:t>
        </w:r>
      </w:hyperlink>
      <w:r>
        <w:t xml:space="preserve"> Правительства РФ от 29.12.2025 N 2191)</w:t>
      </w:r>
    </w:p>
    <w:p w:rsidR="00756776" w:rsidRDefault="00756776">
      <w:pPr>
        <w:pStyle w:val="ConsPlusNormal"/>
        <w:spacing w:before="220"/>
        <w:ind w:firstLine="540"/>
        <w:jc w:val="both"/>
      </w:pPr>
      <w:proofErr w:type="gramStart"/>
      <w:r>
        <w:t>б</w:t>
      </w:r>
      <w:proofErr w:type="gramEnd"/>
      <w:r>
        <w:t>) сумм возвращенного налога на доходы физических лиц в связи с получением права на налоговый вычет через работодателя в соответствии с законодательством Российской Федерации, а также денежных средств, возвращенных после перерасчета налоговой базы с учетом предоставления налоговых вычетов по окончании налогового периода.</w:t>
      </w:r>
    </w:p>
    <w:p w:rsidR="00756776" w:rsidRDefault="00756776">
      <w:pPr>
        <w:pStyle w:val="ConsPlusNormal"/>
        <w:spacing w:before="220"/>
        <w:ind w:firstLine="540"/>
        <w:jc w:val="both"/>
      </w:pPr>
      <w:r>
        <w:t>2. Пенсии, пособия и иные аналогичные выплаты, в том числе выплаты по обязательному социальному страхованию и выплаты компенсационного характера, полученные в соответствии с законодательством Российской Федерации и (или) законодательством субъекта Российской Федерации, актами (решениями) органов местного самоуправления, за исключением:</w:t>
      </w:r>
    </w:p>
    <w:p w:rsidR="00756776" w:rsidRDefault="00756776">
      <w:pPr>
        <w:pStyle w:val="ConsPlusNormal"/>
        <w:spacing w:before="220"/>
        <w:ind w:firstLine="540"/>
        <w:jc w:val="both"/>
      </w:pPr>
      <w:proofErr w:type="gramStart"/>
      <w:r>
        <w:t>а</w:t>
      </w:r>
      <w:proofErr w:type="gramEnd"/>
      <w:r>
        <w:t xml:space="preserve">) государственной социальной помощи, оказываемой в соответствии с законодательством Российской Федерации о государственной социальной помощи в виде денежных выплат, за </w:t>
      </w:r>
      <w:r>
        <w:lastRenderedPageBreak/>
        <w:t>исключением социальных доплат к пенсии;</w:t>
      </w:r>
    </w:p>
    <w:p w:rsidR="00756776" w:rsidRDefault="00756776">
      <w:pPr>
        <w:pStyle w:val="ConsPlusNormal"/>
        <w:spacing w:before="220"/>
        <w:ind w:firstLine="540"/>
        <w:jc w:val="both"/>
      </w:pPr>
      <w:proofErr w:type="gramStart"/>
      <w:r>
        <w:t>б</w:t>
      </w:r>
      <w:proofErr w:type="gramEnd"/>
      <w:r>
        <w:t>) единовременных страховых выплат, производимых в возмещение ущерба, причиненного жизни и здоровью человека, его личному имуществу и имуществу, находящемуся в общей собственности членов его семьи, а также ежемесячных сумм, связанных с дополнительными расходами на медицинскую, социальную и профессиональную реабилитацию в соответствии с решением учреждения государственной службы медико-социальной экспертизы;</w:t>
      </w:r>
    </w:p>
    <w:p w:rsidR="00756776" w:rsidRDefault="00756776">
      <w:pPr>
        <w:pStyle w:val="ConsPlusNormal"/>
        <w:spacing w:before="220"/>
        <w:ind w:firstLine="540"/>
        <w:jc w:val="both"/>
      </w:pPr>
      <w:proofErr w:type="gramStart"/>
      <w:r>
        <w:t>в</w:t>
      </w:r>
      <w:proofErr w:type="gramEnd"/>
      <w:r>
        <w:t>) единовременной материальной помощи, выплачиваемой за счет средств федерального бюджета, бюджетов субъектов Российской Федерации, местных бюджетов и иных источников в связи со стихийным бедствием или другими чрезвычайными обстоятельствами, а также в связи с террористическим актом;</w:t>
      </w:r>
    </w:p>
    <w:p w:rsidR="00756776" w:rsidRDefault="00756776">
      <w:pPr>
        <w:pStyle w:val="ConsPlusNormal"/>
        <w:spacing w:before="220"/>
        <w:ind w:firstLine="540"/>
        <w:jc w:val="both"/>
      </w:pPr>
      <w:proofErr w:type="gramStart"/>
      <w:r>
        <w:t>г</w:t>
      </w:r>
      <w:proofErr w:type="gramEnd"/>
      <w:r>
        <w:t>) единовременной материальной помощи, выплачиваемой за счет средств федерального бюджета, бюджетов субъектов Российской Федерации, местных бюджетов и иных источников на лечение ребенка;</w:t>
      </w:r>
    </w:p>
    <w:p w:rsidR="00756776" w:rsidRDefault="0075677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56776">
        <w:tc>
          <w:tcPr>
            <w:tcW w:w="60" w:type="dxa"/>
            <w:tcBorders>
              <w:top w:val="nil"/>
              <w:left w:val="nil"/>
              <w:bottom w:val="nil"/>
              <w:right w:val="nil"/>
            </w:tcBorders>
            <w:shd w:val="clear" w:color="auto" w:fill="CED3F1"/>
            <w:tcMar>
              <w:top w:w="0" w:type="dxa"/>
              <w:left w:w="0" w:type="dxa"/>
              <w:bottom w:w="0" w:type="dxa"/>
              <w:right w:w="0" w:type="dxa"/>
            </w:tcMar>
          </w:tcPr>
          <w:p w:rsidR="00756776" w:rsidRDefault="0075677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56776" w:rsidRDefault="0075677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56776" w:rsidRDefault="00756776">
            <w:pPr>
              <w:pStyle w:val="ConsPlusNormal"/>
              <w:jc w:val="both"/>
            </w:pPr>
            <w:proofErr w:type="spellStart"/>
            <w:r>
              <w:rPr>
                <w:color w:val="392C69"/>
              </w:rPr>
              <w:t>КонсультантПлюс</w:t>
            </w:r>
            <w:proofErr w:type="spellEnd"/>
            <w:r>
              <w:rPr>
                <w:color w:val="392C69"/>
              </w:rPr>
              <w:t>: примечание.</w:t>
            </w:r>
          </w:p>
          <w:p w:rsidR="00756776" w:rsidRDefault="00756776">
            <w:pPr>
              <w:pStyle w:val="ConsPlusNormal"/>
              <w:jc w:val="both"/>
            </w:pPr>
            <w:proofErr w:type="spellStart"/>
            <w:r>
              <w:rPr>
                <w:color w:val="392C69"/>
              </w:rPr>
              <w:t>Пп</w:t>
            </w:r>
            <w:proofErr w:type="spellEnd"/>
            <w:r>
              <w:rPr>
                <w:color w:val="392C69"/>
              </w:rPr>
              <w:t xml:space="preserve">. "д" п. 2 (в ред. Постановления Правительства РФ от 09.04.2024 N 441) в части средств, направленных на реконструкцию, компенсацию затрат на реконструкцию дома блокированной застройки, </w:t>
            </w:r>
            <w:hyperlink r:id="rId31">
              <w:r>
                <w:rPr>
                  <w:color w:val="0000FF"/>
                </w:rPr>
                <w:t>распространяется</w:t>
              </w:r>
            </w:hyperlink>
            <w:r>
              <w:rPr>
                <w:color w:val="392C69"/>
              </w:rPr>
              <w:t xml:space="preserve"> на правоотношения, возникшие с 05.01.2024.</w:t>
            </w:r>
          </w:p>
        </w:tc>
        <w:tc>
          <w:tcPr>
            <w:tcW w:w="113" w:type="dxa"/>
            <w:tcBorders>
              <w:top w:val="nil"/>
              <w:left w:val="nil"/>
              <w:bottom w:val="nil"/>
              <w:right w:val="nil"/>
            </w:tcBorders>
            <w:shd w:val="clear" w:color="auto" w:fill="F4F3F8"/>
            <w:tcMar>
              <w:top w:w="0" w:type="dxa"/>
              <w:left w:w="0" w:type="dxa"/>
              <w:bottom w:w="0" w:type="dxa"/>
              <w:right w:w="0" w:type="dxa"/>
            </w:tcMar>
          </w:tcPr>
          <w:p w:rsidR="00756776" w:rsidRDefault="00756776">
            <w:pPr>
              <w:pStyle w:val="ConsPlusNormal"/>
            </w:pPr>
          </w:p>
        </w:tc>
      </w:tr>
    </w:tbl>
    <w:p w:rsidR="00756776" w:rsidRDefault="00756776">
      <w:pPr>
        <w:pStyle w:val="ConsPlusNormal"/>
        <w:spacing w:before="280"/>
        <w:ind w:firstLine="540"/>
        <w:jc w:val="both"/>
      </w:pPr>
      <w:r>
        <w:t xml:space="preserve">д) средств материнского (семейного) капитала, предусмотренного Федеральным </w:t>
      </w:r>
      <w:hyperlink r:id="rId32">
        <w:r>
          <w:rPr>
            <w:color w:val="0000FF"/>
          </w:rPr>
          <w:t>законом</w:t>
        </w:r>
      </w:hyperlink>
      <w:r>
        <w:t xml:space="preserve"> "О дополнительных мерах государственной поддержки семей, имеющих детей", направленных на приобретение товаров и услуг, предназначенных для социальной адаптации и интеграции в общество детей-инвалидов, либо строительство (реконструкцию), компенсацию затрат на строительство (реконструкцию) объекта индивидуального жилищного строительства, либо реконструкцию, компенсацию затрат на реконструкцию дома блокированной застройки, а также средств регионального материнского (семейного) капитала;</w:t>
      </w:r>
    </w:p>
    <w:p w:rsidR="00756776" w:rsidRDefault="00756776">
      <w:pPr>
        <w:pStyle w:val="ConsPlusNormal"/>
        <w:jc w:val="both"/>
      </w:pPr>
      <w:r>
        <w:t>(</w:t>
      </w:r>
      <w:proofErr w:type="gramStart"/>
      <w:r>
        <w:t>в</w:t>
      </w:r>
      <w:proofErr w:type="gramEnd"/>
      <w:r>
        <w:t xml:space="preserve"> ред. </w:t>
      </w:r>
      <w:hyperlink r:id="rId33">
        <w:r>
          <w:rPr>
            <w:color w:val="0000FF"/>
          </w:rPr>
          <w:t>Постановления</w:t>
        </w:r>
      </w:hyperlink>
      <w:r>
        <w:t xml:space="preserve"> Правительства РФ от 09.04.2024 N 441)</w:t>
      </w:r>
    </w:p>
    <w:p w:rsidR="00756776" w:rsidRDefault="00756776">
      <w:pPr>
        <w:pStyle w:val="ConsPlusNormal"/>
        <w:spacing w:before="220"/>
        <w:ind w:firstLine="540"/>
        <w:jc w:val="both"/>
      </w:pPr>
      <w:r>
        <w:t xml:space="preserve">е) единовременных денежных поощрений, выплачиваемых при присвоении звания "Мать-героиня", при награждении орденом "Родительская слава", медалью ордена "Родительская слава", установленных </w:t>
      </w:r>
      <w:hyperlink r:id="rId34">
        <w:r>
          <w:rPr>
            <w:color w:val="0000FF"/>
          </w:rPr>
          <w:t>пунктами 3</w:t>
        </w:r>
      </w:hyperlink>
      <w:r>
        <w:t xml:space="preserve"> и </w:t>
      </w:r>
      <w:hyperlink r:id="rId35">
        <w:r>
          <w:rPr>
            <w:color w:val="0000FF"/>
          </w:rPr>
          <w:t>4</w:t>
        </w:r>
      </w:hyperlink>
      <w:r>
        <w:t xml:space="preserve"> Указа Президента Российской Федерации от 15 августа 2022 г. N 558 "О некоторых вопросах совершенствования государственной наградной системы Российской Федерации" и </w:t>
      </w:r>
      <w:hyperlink r:id="rId36">
        <w:r>
          <w:rPr>
            <w:color w:val="0000FF"/>
          </w:rPr>
          <w:t>пунктом 4</w:t>
        </w:r>
      </w:hyperlink>
      <w:r>
        <w:t xml:space="preserve"> Указа Президента Российской Федерации от 13 мая 2008 г. N 775 "Об учреждении ордена "Родительская слава";</w:t>
      </w:r>
    </w:p>
    <w:p w:rsidR="00756776" w:rsidRDefault="00756776">
      <w:pPr>
        <w:pStyle w:val="ConsPlusNormal"/>
        <w:spacing w:before="220"/>
        <w:ind w:firstLine="540"/>
        <w:jc w:val="both"/>
      </w:pPr>
      <w:proofErr w:type="gramStart"/>
      <w:r>
        <w:t>ж</w:t>
      </w:r>
      <w:proofErr w:type="gramEnd"/>
      <w:r>
        <w:t xml:space="preserve">) ежемесячных денежных выплат неработающим трудоспособным лицам, осуществляющим уход за ребенком-инвалидом в возрасте до 18 лет или инвалидом с детства I группы (в том числе выплат, установленных </w:t>
      </w:r>
      <w:hyperlink r:id="rId37">
        <w:r>
          <w:rPr>
            <w:color w:val="0000FF"/>
          </w:rPr>
          <w:t>подпунктом "б" пункта 1</w:t>
        </w:r>
      </w:hyperlink>
      <w:r>
        <w:t xml:space="preserve"> Указа Президента Российской Федерации от 26 февраля 2013 г. N 175 "О ежемесячных выплатах лицам, осуществляющим уход за детьми-инвалидами и инвалидами с детства I группы");</w:t>
      </w:r>
    </w:p>
    <w:p w:rsidR="00756776" w:rsidRDefault="00756776">
      <w:pPr>
        <w:pStyle w:val="ConsPlusNormal"/>
        <w:spacing w:before="220"/>
        <w:ind w:firstLine="540"/>
        <w:jc w:val="both"/>
      </w:pPr>
      <w:r>
        <w:t xml:space="preserve">з) компенсаций за самостоятельно приобретенное инвалидом техническое средство реабилитации и (или) оказанную услугу, которые должны быть предоставлены инвалиду в соответствии с индивидуальной программой реабилитации или </w:t>
      </w:r>
      <w:proofErr w:type="spellStart"/>
      <w:r>
        <w:t>абилитации</w:t>
      </w:r>
      <w:proofErr w:type="spellEnd"/>
      <w:r>
        <w:t xml:space="preserve"> инвалида, а также ежегодных денежных компенсаций расходов на содержание и ветеринарное обслуживание собак-проводников, предоставляемых в соответствии с Федеральным </w:t>
      </w:r>
      <w:hyperlink r:id="rId38">
        <w:r>
          <w:rPr>
            <w:color w:val="0000FF"/>
          </w:rPr>
          <w:t>законом</w:t>
        </w:r>
      </w:hyperlink>
      <w:r>
        <w:t xml:space="preserve"> "О социальной защите инвалидов в Российской Федерации";</w:t>
      </w:r>
    </w:p>
    <w:p w:rsidR="00756776" w:rsidRDefault="00756776">
      <w:pPr>
        <w:pStyle w:val="ConsPlusNormal"/>
        <w:spacing w:before="220"/>
        <w:ind w:firstLine="540"/>
        <w:jc w:val="both"/>
      </w:pPr>
      <w:proofErr w:type="gramStart"/>
      <w:r>
        <w:t>и</w:t>
      </w:r>
      <w:proofErr w:type="gramEnd"/>
      <w:r>
        <w:t xml:space="preserve">) социального пособия на погребение, установленного Федеральным </w:t>
      </w:r>
      <w:hyperlink r:id="rId39">
        <w:r>
          <w:rPr>
            <w:color w:val="0000FF"/>
          </w:rPr>
          <w:t>законом</w:t>
        </w:r>
      </w:hyperlink>
      <w:r>
        <w:t xml:space="preserve"> "О погребении и похоронном деле";</w:t>
      </w:r>
    </w:p>
    <w:p w:rsidR="00756776" w:rsidRDefault="00756776">
      <w:pPr>
        <w:pStyle w:val="ConsPlusNormal"/>
        <w:spacing w:before="220"/>
        <w:ind w:firstLine="540"/>
        <w:jc w:val="both"/>
      </w:pPr>
      <w:proofErr w:type="gramStart"/>
      <w:r>
        <w:lastRenderedPageBreak/>
        <w:t>к</w:t>
      </w:r>
      <w:proofErr w:type="gramEnd"/>
      <w:r>
        <w:t>) компенсаций за изготовление и установку надгробных памятников;</w:t>
      </w:r>
    </w:p>
    <w:p w:rsidR="00756776" w:rsidRDefault="00756776">
      <w:pPr>
        <w:pStyle w:val="ConsPlusNormal"/>
        <w:spacing w:before="220"/>
        <w:ind w:firstLine="540"/>
        <w:jc w:val="both"/>
      </w:pPr>
      <w:proofErr w:type="gramStart"/>
      <w:r>
        <w:t>л</w:t>
      </w:r>
      <w:proofErr w:type="gramEnd"/>
      <w:r>
        <w:t xml:space="preserve">) денежных средств, являющихся мерой целевой государственной социальной поддержки, направленной на приобретение объекта недвижимого имущества, автотранспортного и </w:t>
      </w:r>
      <w:proofErr w:type="spellStart"/>
      <w:r>
        <w:t>мототранспортного</w:t>
      </w:r>
      <w:proofErr w:type="spellEnd"/>
      <w:r>
        <w:t xml:space="preserve"> средства, самоходной машины или другого вида техники, и израсходованных на указанные цели;</w:t>
      </w:r>
    </w:p>
    <w:p w:rsidR="00756776" w:rsidRDefault="00756776">
      <w:pPr>
        <w:pStyle w:val="ConsPlusNormal"/>
        <w:jc w:val="both"/>
      </w:pPr>
      <w:r>
        <w:t>(</w:t>
      </w:r>
      <w:proofErr w:type="spellStart"/>
      <w:proofErr w:type="gramStart"/>
      <w:r>
        <w:t>пп</w:t>
      </w:r>
      <w:proofErr w:type="spellEnd"/>
      <w:r>
        <w:t>.</w:t>
      </w:r>
      <w:proofErr w:type="gramEnd"/>
      <w:r>
        <w:t xml:space="preserve"> "л" в ред. </w:t>
      </w:r>
      <w:hyperlink r:id="rId40">
        <w:r>
          <w:rPr>
            <w:color w:val="0000FF"/>
          </w:rPr>
          <w:t>Постановления</w:t>
        </w:r>
      </w:hyperlink>
      <w:r>
        <w:t xml:space="preserve"> Правительства РФ от 28.12.2024 N 1961)</w:t>
      </w:r>
    </w:p>
    <w:p w:rsidR="00756776" w:rsidRDefault="00756776">
      <w:pPr>
        <w:pStyle w:val="ConsPlusNormal"/>
        <w:spacing w:before="220"/>
        <w:ind w:firstLine="540"/>
        <w:jc w:val="both"/>
      </w:pPr>
      <w:r>
        <w:t>м) денежных средств, выделяемых из федерального бюджета на обеспечение проведения ремонта индивидуальных жилых домов, принадлежащих членам семей военнослужащих, лиц, проходивших службу в войсках национальной гвардии Российской Федерации и имевших специальные звания полиции, сотрудников органов внутренних дел Российской Федерации, учреждений и органов уголовно-исполнительной системы, федеральной противопожарной службы Государственной противопожарной службы, таможенных органов Российской Федерации, потерявшим кормильца;</w:t>
      </w:r>
    </w:p>
    <w:p w:rsidR="00756776" w:rsidRDefault="00756776">
      <w:pPr>
        <w:pStyle w:val="ConsPlusNormal"/>
        <w:jc w:val="both"/>
      </w:pPr>
      <w:r>
        <w:t>(</w:t>
      </w:r>
      <w:proofErr w:type="spellStart"/>
      <w:proofErr w:type="gramStart"/>
      <w:r>
        <w:t>пп</w:t>
      </w:r>
      <w:proofErr w:type="spellEnd"/>
      <w:r>
        <w:t>.</w:t>
      </w:r>
      <w:proofErr w:type="gramEnd"/>
      <w:r>
        <w:t xml:space="preserve"> "м" введен </w:t>
      </w:r>
      <w:hyperlink r:id="rId41">
        <w:r>
          <w:rPr>
            <w:color w:val="0000FF"/>
          </w:rPr>
          <w:t>Постановлением</w:t>
        </w:r>
      </w:hyperlink>
      <w:r>
        <w:t xml:space="preserve"> Правительства РФ от 28.12.2024 N 1961)</w:t>
      </w:r>
    </w:p>
    <w:p w:rsidR="00756776" w:rsidRDefault="00756776">
      <w:pPr>
        <w:pStyle w:val="ConsPlusNormal"/>
        <w:spacing w:before="220"/>
        <w:ind w:firstLine="540"/>
        <w:jc w:val="both"/>
      </w:pPr>
      <w:proofErr w:type="gramStart"/>
      <w:r>
        <w:t>н</w:t>
      </w:r>
      <w:proofErr w:type="gramEnd"/>
      <w:r>
        <w:t>) компенсаций, предоставляемых взамен обеспечения бесплатным двухразовым питанием обучающегося с ограниченными возможностями здоровья, обучение которого организовано на дому;</w:t>
      </w:r>
    </w:p>
    <w:p w:rsidR="00756776" w:rsidRDefault="00756776">
      <w:pPr>
        <w:pStyle w:val="ConsPlusNormal"/>
        <w:jc w:val="both"/>
      </w:pPr>
      <w:r>
        <w:t>(</w:t>
      </w:r>
      <w:proofErr w:type="spellStart"/>
      <w:proofErr w:type="gramStart"/>
      <w:r>
        <w:t>пп</w:t>
      </w:r>
      <w:proofErr w:type="spellEnd"/>
      <w:r>
        <w:t>.</w:t>
      </w:r>
      <w:proofErr w:type="gramEnd"/>
      <w:r>
        <w:t xml:space="preserve"> "н" введен </w:t>
      </w:r>
      <w:hyperlink r:id="rId42">
        <w:r>
          <w:rPr>
            <w:color w:val="0000FF"/>
          </w:rPr>
          <w:t>Постановлением</w:t>
        </w:r>
      </w:hyperlink>
      <w:r>
        <w:t xml:space="preserve"> Правительства РФ от 28.12.2024 N 1961)</w:t>
      </w:r>
    </w:p>
    <w:p w:rsidR="00756776" w:rsidRDefault="00756776">
      <w:pPr>
        <w:pStyle w:val="ConsPlusNormal"/>
        <w:spacing w:before="220"/>
        <w:ind w:firstLine="540"/>
        <w:jc w:val="both"/>
      </w:pPr>
      <w:proofErr w:type="gramStart"/>
      <w:r>
        <w:t>о</w:t>
      </w:r>
      <w:proofErr w:type="gramEnd"/>
      <w:r>
        <w:t>) пособий и иных аналогичных выплат, а также алиментов на ребенка, который не включен в состав семьи, либо умер, объявлен судом умершим либо признан безвестно отсутствующим;</w:t>
      </w:r>
    </w:p>
    <w:p w:rsidR="00756776" w:rsidRDefault="00756776">
      <w:pPr>
        <w:pStyle w:val="ConsPlusNormal"/>
        <w:jc w:val="both"/>
      </w:pPr>
      <w:r>
        <w:t>(</w:t>
      </w:r>
      <w:proofErr w:type="spellStart"/>
      <w:proofErr w:type="gramStart"/>
      <w:r>
        <w:t>пп</w:t>
      </w:r>
      <w:proofErr w:type="spellEnd"/>
      <w:r>
        <w:t>.</w:t>
      </w:r>
      <w:proofErr w:type="gramEnd"/>
      <w:r>
        <w:t xml:space="preserve"> "о" введен </w:t>
      </w:r>
      <w:hyperlink r:id="rId43">
        <w:r>
          <w:rPr>
            <w:color w:val="0000FF"/>
          </w:rPr>
          <w:t>Постановлением</w:t>
        </w:r>
      </w:hyperlink>
      <w:r>
        <w:t xml:space="preserve"> Правительства РФ от 28.12.2024 N 1961)</w:t>
      </w:r>
    </w:p>
    <w:p w:rsidR="00756776" w:rsidRDefault="00756776">
      <w:pPr>
        <w:pStyle w:val="ConsPlusNormal"/>
        <w:spacing w:before="220"/>
        <w:ind w:firstLine="540"/>
        <w:jc w:val="both"/>
      </w:pPr>
      <w:proofErr w:type="gramStart"/>
      <w:r>
        <w:t>п</w:t>
      </w:r>
      <w:proofErr w:type="gramEnd"/>
      <w:r>
        <w:t xml:space="preserve">) ежемесячного пособия в связи с рождением и воспитанием ребенка (при оказании государственной социальной помощи на основании социального контракта, установленной Федеральным </w:t>
      </w:r>
      <w:hyperlink r:id="rId44">
        <w:r>
          <w:rPr>
            <w:color w:val="0000FF"/>
          </w:rPr>
          <w:t>законом</w:t>
        </w:r>
      </w:hyperlink>
      <w:r>
        <w:t xml:space="preserve"> "О государственной социальной помощи");</w:t>
      </w:r>
    </w:p>
    <w:p w:rsidR="00756776" w:rsidRDefault="00756776">
      <w:pPr>
        <w:pStyle w:val="ConsPlusNormal"/>
        <w:jc w:val="both"/>
      </w:pPr>
      <w:r>
        <w:t>(</w:t>
      </w:r>
      <w:proofErr w:type="spellStart"/>
      <w:proofErr w:type="gramStart"/>
      <w:r>
        <w:t>пп</w:t>
      </w:r>
      <w:proofErr w:type="spellEnd"/>
      <w:r>
        <w:t>.</w:t>
      </w:r>
      <w:proofErr w:type="gramEnd"/>
      <w:r>
        <w:t xml:space="preserve"> "п" введен </w:t>
      </w:r>
      <w:hyperlink r:id="rId45">
        <w:r>
          <w:rPr>
            <w:color w:val="0000FF"/>
          </w:rPr>
          <w:t>Постановлением</w:t>
        </w:r>
      </w:hyperlink>
      <w:r>
        <w:t xml:space="preserve"> Правительства РФ от 13.02.2025 N 154)</w:t>
      </w:r>
    </w:p>
    <w:p w:rsidR="00756776" w:rsidRDefault="00756776">
      <w:pPr>
        <w:pStyle w:val="ConsPlusNormal"/>
        <w:spacing w:before="220"/>
        <w:ind w:firstLine="540"/>
        <w:jc w:val="both"/>
      </w:pPr>
      <w:proofErr w:type="gramStart"/>
      <w:r>
        <w:t>р</w:t>
      </w:r>
      <w:proofErr w:type="gramEnd"/>
      <w:r>
        <w:t>) ежемесячной выплаты гражданам, местом жительства которых по состоянию на 6 августа 2024 г. являлась территория Курской области, на которой введены правовой режим контртеррористической операции, режим чрезвычайной ситуации федерального характера и в отношении жителей которой принято решение о временном отселении, в связи с утратой ими имущества первой необходимости;</w:t>
      </w:r>
    </w:p>
    <w:p w:rsidR="00756776" w:rsidRDefault="00756776">
      <w:pPr>
        <w:pStyle w:val="ConsPlusNormal"/>
        <w:jc w:val="both"/>
      </w:pPr>
      <w:r>
        <w:t>(</w:t>
      </w:r>
      <w:proofErr w:type="spellStart"/>
      <w:proofErr w:type="gramStart"/>
      <w:r>
        <w:t>пп</w:t>
      </w:r>
      <w:proofErr w:type="spellEnd"/>
      <w:r>
        <w:t>.</w:t>
      </w:r>
      <w:proofErr w:type="gramEnd"/>
      <w:r>
        <w:t xml:space="preserve"> "р" введен </w:t>
      </w:r>
      <w:hyperlink r:id="rId46">
        <w:r>
          <w:rPr>
            <w:color w:val="0000FF"/>
          </w:rPr>
          <w:t>Постановлением</w:t>
        </w:r>
      </w:hyperlink>
      <w:r>
        <w:t xml:space="preserve"> Правительства РФ от 29.12.2025 N 2191)</w:t>
      </w:r>
    </w:p>
    <w:p w:rsidR="00756776" w:rsidRDefault="00756776">
      <w:pPr>
        <w:pStyle w:val="ConsPlusNormal"/>
        <w:spacing w:before="220"/>
        <w:ind w:firstLine="540"/>
        <w:jc w:val="both"/>
      </w:pPr>
      <w:proofErr w:type="gramStart"/>
      <w:r>
        <w:t>с</w:t>
      </w:r>
      <w:proofErr w:type="gramEnd"/>
      <w:r>
        <w:t>) единовременной материальной помощи, оказываемой работодателями работникам (родителям, усыновителям, опекунам) при рождении (усыновлении, удочерении) ребенка, установлении опеки над ребенком, выплачиваемой в течение первого года после рождения (усыновления, удочерения) ребенка, установления опеки над ребенком, в размере дохода, не подлежащего налогообложению (освобождаемого от налогообложения).</w:t>
      </w:r>
    </w:p>
    <w:p w:rsidR="00756776" w:rsidRDefault="00756776">
      <w:pPr>
        <w:pStyle w:val="ConsPlusNormal"/>
        <w:jc w:val="both"/>
      </w:pPr>
      <w:r>
        <w:t>(</w:t>
      </w:r>
      <w:proofErr w:type="spellStart"/>
      <w:proofErr w:type="gramStart"/>
      <w:r>
        <w:t>пп</w:t>
      </w:r>
      <w:proofErr w:type="spellEnd"/>
      <w:r>
        <w:t>.</w:t>
      </w:r>
      <w:proofErr w:type="gramEnd"/>
      <w:r>
        <w:t xml:space="preserve"> "с" введен </w:t>
      </w:r>
      <w:hyperlink r:id="rId47">
        <w:r>
          <w:rPr>
            <w:color w:val="0000FF"/>
          </w:rPr>
          <w:t>Постановлением</w:t>
        </w:r>
      </w:hyperlink>
      <w:r>
        <w:t xml:space="preserve"> Правительства РФ от 29.12.2025 N 2191)</w:t>
      </w:r>
    </w:p>
    <w:p w:rsidR="00756776" w:rsidRDefault="00756776">
      <w:pPr>
        <w:pStyle w:val="ConsPlusNormal"/>
        <w:spacing w:before="220"/>
        <w:ind w:firstLine="540"/>
        <w:jc w:val="both"/>
      </w:pPr>
      <w:r>
        <w:t>3. Стипендии и иные денежные выплаты, предусмотренные законодательством Российской Федерации, выплачиваемые лицам, обучающимся в профессиональных образовательных организациях и образовательных организациях высшего образования, лицам, обучающимся по очной форме по программам подготовки научных и научно-педагогических кадров, лицам, обучающимся в духовных образовательных организациях, а также компенсационные выплаты указанным категориям граждан в период их нахождения в академическом отпуске по медицинским показаниям.</w:t>
      </w:r>
    </w:p>
    <w:p w:rsidR="00756776" w:rsidRDefault="00756776">
      <w:pPr>
        <w:pStyle w:val="ConsPlusNormal"/>
        <w:spacing w:before="220"/>
        <w:ind w:firstLine="540"/>
        <w:jc w:val="both"/>
      </w:pPr>
      <w:r>
        <w:t>4. Сумма полученных алиментов.</w:t>
      </w:r>
    </w:p>
    <w:p w:rsidR="00756776" w:rsidRDefault="00756776">
      <w:pPr>
        <w:pStyle w:val="ConsPlusNormal"/>
        <w:spacing w:before="220"/>
        <w:ind w:firstLine="540"/>
        <w:jc w:val="both"/>
      </w:pPr>
      <w:r>
        <w:t xml:space="preserve">5. Выплаты правопреемникам умерших застрахованных лиц в случаях, предусмотренных </w:t>
      </w:r>
      <w:r>
        <w:lastRenderedPageBreak/>
        <w:t>законодательством Российской Федерации об обязательном пенсионном страховании.</w:t>
      </w:r>
    </w:p>
    <w:p w:rsidR="00756776" w:rsidRDefault="00756776">
      <w:pPr>
        <w:pStyle w:val="ConsPlusNormal"/>
        <w:spacing w:before="220"/>
        <w:ind w:firstLine="540"/>
        <w:jc w:val="both"/>
      </w:pPr>
      <w:r>
        <w:t>6. Денежное довольствие (денежное содержание) военнослужащих, граждан, пребывающих в добровольческих формированиях, сотрудников органов внутренних дел Российской Федерации, учреждений и органов уголовно-исполнительной системы Российской Федерации, органов принудительного исполнения Российской Федерации, таможенных органов Российской Федерации 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 лиц, проходящих службу в войсках национальной гвардии Российской Федерации и имеющих специальные звания полиции, а также дополнительные выплаты, имеющие постоянный характер, и продовольственное обеспечение (денежная компенсация взамен продовольственного пайка), установленные законодательством Российской Федерации (при наличии), за исключением единовременных выплат военнослужащим, гражданам, пребывающим в добровольческих формированиях, сотрудникам органов внутренних дел Российской Федерации, учреждений и органов уголовно-исполнительной системы Российской Федерации, органов принудительного исполнения Российской Федерации, таможенных органов Российской Федерации, органов федеральной службы безопасности, органов государственной охраны Российской Федерации 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 лицам, проходящим (проходившим) службу в войсках национальной гвардии Российской Федерации и имеющим (имевшим) специальные звания полиции, или членам их семей, производимых в возмещение ущерба, причиненного жизни и здоровью в связи с участием в боевых действиях, предусмотренных законодательством Российской Федерации и нормативными правовыми актами субъектов Российской Федерации.</w:t>
      </w:r>
    </w:p>
    <w:p w:rsidR="00756776" w:rsidRDefault="00756776">
      <w:pPr>
        <w:pStyle w:val="ConsPlusNormal"/>
        <w:jc w:val="both"/>
      </w:pPr>
      <w:r>
        <w:t>(</w:t>
      </w:r>
      <w:proofErr w:type="gramStart"/>
      <w:r>
        <w:t>п.</w:t>
      </w:r>
      <w:proofErr w:type="gramEnd"/>
      <w:r>
        <w:t xml:space="preserve"> 6 в ред. </w:t>
      </w:r>
      <w:hyperlink r:id="rId48">
        <w:r>
          <w:rPr>
            <w:color w:val="0000FF"/>
          </w:rPr>
          <w:t>Постановления</w:t>
        </w:r>
      </w:hyperlink>
      <w:r>
        <w:t xml:space="preserve"> Правительства РФ от 28.12.2024 N 1961)</w:t>
      </w:r>
    </w:p>
    <w:p w:rsidR="00756776" w:rsidRDefault="00756776">
      <w:pPr>
        <w:pStyle w:val="ConsPlusNormal"/>
        <w:spacing w:before="220"/>
        <w:ind w:firstLine="540"/>
        <w:jc w:val="both"/>
      </w:pPr>
      <w:r>
        <w:t xml:space="preserve">7. Компенсации, выплачиваемые государственным органом или общественным объединением за время исполнения государственных или общественных обязанностей, за исключением компенсаций, полученных детьми, возраст которых в расчетном периоде, предусмотренном </w:t>
      </w:r>
      <w:hyperlink r:id="rId49">
        <w:r>
          <w:rPr>
            <w:color w:val="0000FF"/>
          </w:rPr>
          <w:t>статьей 4</w:t>
        </w:r>
      </w:hyperlink>
      <w:r>
        <w:t xml:space="preserve"> Федерального закона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 составлял менее 18 лет и которые в указанный период обучались в общеобразовательной организации, профессиональной образовательной организации и (или) образовательной организации высшего образования по очной форме обучения (за исключением обучения только по дополнительным образовательным программам) не менее 6 месяцев, приходящихся на период 12 месяцев перед месяцем, предшествующим месяцу подачи заявления об оказании государственной социальной помощи, в том числе на основании социального контракта.</w:t>
      </w:r>
    </w:p>
    <w:p w:rsidR="00756776" w:rsidRDefault="00756776">
      <w:pPr>
        <w:pStyle w:val="ConsPlusNormal"/>
        <w:spacing w:before="220"/>
        <w:ind w:firstLine="540"/>
        <w:jc w:val="both"/>
      </w:pPr>
      <w:r>
        <w:t>8. Дивиденды, проценты и иные доходы, полученные по операциям с ценными бумагами и операциям с производными финансовыми инструментами, а также в связи с участием в управлении собственностью организации.</w:t>
      </w:r>
    </w:p>
    <w:p w:rsidR="00756776" w:rsidRDefault="00756776">
      <w:pPr>
        <w:pStyle w:val="ConsPlusNormal"/>
        <w:spacing w:before="220"/>
        <w:ind w:firstLine="540"/>
        <w:jc w:val="both"/>
      </w:pPr>
      <w:r>
        <w:t>9. Доходы в виде процентов по вкладам (остаткам на счетах) в банках, за исключением доходов в виде процентов по номинальным счетам в банках, открытым на детей в возрасте до 18 лет, находящихся под опекой (попечительством).</w:t>
      </w:r>
    </w:p>
    <w:p w:rsidR="00756776" w:rsidRDefault="00756776">
      <w:pPr>
        <w:pStyle w:val="ConsPlusNormal"/>
        <w:spacing w:before="220"/>
        <w:ind w:firstLine="540"/>
        <w:jc w:val="both"/>
      </w:pPr>
      <w:r>
        <w:t>10. Доходы от осуществления предпринимательской деятельности, включая доходы, полученные в результате деятельности крестьянского (фермерского) хозяйства, в том числе созданного без образования юридического лица, и доходы от занятия частной практикой (за исключением грантов, субсидий и других поступлений, имеющих целевой характер расходования и предоставляемых в рамках поддержки предпринимательства, документы (сведения) о которых заявитель или члены его семьи вправе представить).</w:t>
      </w:r>
    </w:p>
    <w:p w:rsidR="00756776" w:rsidRDefault="00756776">
      <w:pPr>
        <w:pStyle w:val="ConsPlusNormal"/>
        <w:spacing w:before="220"/>
        <w:ind w:firstLine="540"/>
        <w:jc w:val="both"/>
      </w:pPr>
      <w:r>
        <w:t xml:space="preserve">11. Доходы от реализации имущества, учитываемые в размере налоговой базы по доходам от </w:t>
      </w:r>
      <w:r>
        <w:lastRenderedPageBreak/>
        <w:t>продажи имущества и (или) доли (долей) в нем, а также от сдачи в аренду (наем, поднаем) имущества.</w:t>
      </w:r>
    </w:p>
    <w:p w:rsidR="00756776" w:rsidRDefault="00756776">
      <w:pPr>
        <w:pStyle w:val="ConsPlusNormal"/>
        <w:jc w:val="both"/>
      </w:pPr>
      <w:r>
        <w:t>(</w:t>
      </w:r>
      <w:proofErr w:type="gramStart"/>
      <w:r>
        <w:t>п.</w:t>
      </w:r>
      <w:proofErr w:type="gramEnd"/>
      <w:r>
        <w:t xml:space="preserve"> 11 в ред. </w:t>
      </w:r>
      <w:hyperlink r:id="rId50">
        <w:r>
          <w:rPr>
            <w:color w:val="0000FF"/>
          </w:rPr>
          <w:t>Постановления</w:t>
        </w:r>
      </w:hyperlink>
      <w:r>
        <w:t xml:space="preserve"> Правительства РФ от 28.12.2024 N 1961)</w:t>
      </w:r>
    </w:p>
    <w:p w:rsidR="00756776" w:rsidRDefault="00756776">
      <w:pPr>
        <w:pStyle w:val="ConsPlusNormal"/>
        <w:spacing w:before="220"/>
        <w:ind w:firstLine="540"/>
        <w:jc w:val="both"/>
      </w:pPr>
      <w:r>
        <w:t>12. Доходы по договорам авторского заказа, об отчуждении исключительного права на результаты интеллектуальной деятельности и лицензионным договорам.</w:t>
      </w:r>
    </w:p>
    <w:p w:rsidR="00756776" w:rsidRDefault="00756776">
      <w:pPr>
        <w:pStyle w:val="ConsPlusNormal"/>
        <w:spacing w:before="220"/>
        <w:ind w:firstLine="540"/>
        <w:jc w:val="both"/>
      </w:pPr>
      <w:r>
        <w:t>13. Доходы, полученные в рамках применения специального налогового режима "Налог на профессиональный доход".</w:t>
      </w:r>
    </w:p>
    <w:p w:rsidR="00756776" w:rsidRDefault="00756776">
      <w:pPr>
        <w:pStyle w:val="ConsPlusNormal"/>
        <w:spacing w:before="220"/>
        <w:ind w:firstLine="540"/>
        <w:jc w:val="both"/>
      </w:pPr>
      <w:r>
        <w:t>14. Ежемесячное пожизненное содержание судей, вышедших в отставку.</w:t>
      </w:r>
    </w:p>
    <w:p w:rsidR="00756776" w:rsidRDefault="00756776">
      <w:pPr>
        <w:pStyle w:val="ConsPlusNormal"/>
        <w:spacing w:before="220"/>
        <w:ind w:firstLine="540"/>
        <w:jc w:val="both"/>
      </w:pPr>
      <w:r>
        <w:t>15. Единовременное пособие при увольнении с военной службы, службы в войсках национальной гвардии Российской Федерации, органах принудительного исполнения Российской Федерации, таможенных органах Российской Федерации, Главном управлении специальных программ Президента Российской Федерации, учреждениях и органах уголовно-исполнительной системы Российской Федерации, органах федеральной службы безопасности, органах государственной охраны Российской Федерации, органах внутренних дел Российской Федерации, других органах,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p>
    <w:p w:rsidR="00756776" w:rsidRDefault="00756776">
      <w:pPr>
        <w:pStyle w:val="ConsPlusNormal"/>
        <w:spacing w:before="220"/>
        <w:ind w:firstLine="540"/>
        <w:jc w:val="both"/>
      </w:pPr>
      <w:r>
        <w:t>16. Доход, полученный заявителем или членами его семьи за пределами Российской Федерации.</w:t>
      </w:r>
    </w:p>
    <w:p w:rsidR="00756776" w:rsidRDefault="00756776">
      <w:pPr>
        <w:pStyle w:val="ConsPlusNormal"/>
        <w:spacing w:before="220"/>
        <w:ind w:firstLine="540"/>
        <w:jc w:val="both"/>
      </w:pPr>
      <w:r>
        <w:t>17. Доходы, полученные в результате выигрышей, выплачиваемых организаторами лотерей, тотализаторов и других основанных на риске игр.</w:t>
      </w:r>
    </w:p>
    <w:p w:rsidR="00756776" w:rsidRDefault="00756776">
      <w:pPr>
        <w:pStyle w:val="ConsPlusNormal"/>
      </w:pPr>
    </w:p>
    <w:p w:rsidR="00756776" w:rsidRDefault="00756776">
      <w:pPr>
        <w:pStyle w:val="ConsPlusNormal"/>
        <w:ind w:firstLine="540"/>
        <w:jc w:val="both"/>
      </w:pPr>
      <w:r>
        <w:t>--------------------------------</w:t>
      </w:r>
    </w:p>
    <w:p w:rsidR="00756776" w:rsidRDefault="00756776">
      <w:pPr>
        <w:pStyle w:val="ConsPlusNormal"/>
        <w:spacing w:before="220"/>
        <w:ind w:firstLine="540"/>
        <w:jc w:val="both"/>
      </w:pPr>
      <w:bookmarkStart w:id="2" w:name="P101"/>
      <w:bookmarkEnd w:id="2"/>
      <w:r>
        <w:t>&lt;*&gt; При расчете среднедушевого дохода семьи и дохода одиноко проживающего гражданина для оказания им государственной социальной помощи учитываются виды доходов, полученные каждым членом семьи или одиноко проживающим гражданином в денежной форме.</w:t>
      </w:r>
    </w:p>
    <w:p w:rsidR="00756776" w:rsidRDefault="00756776">
      <w:pPr>
        <w:pStyle w:val="ConsPlusNormal"/>
      </w:pPr>
    </w:p>
    <w:p w:rsidR="00756776" w:rsidRDefault="00756776">
      <w:pPr>
        <w:pStyle w:val="ConsPlusNormal"/>
      </w:pPr>
    </w:p>
    <w:p w:rsidR="00756776" w:rsidRDefault="00756776">
      <w:pPr>
        <w:pStyle w:val="ConsPlusNormal"/>
        <w:pBdr>
          <w:bottom w:val="single" w:sz="6" w:space="0" w:color="auto"/>
        </w:pBdr>
        <w:spacing w:before="100" w:after="100"/>
        <w:jc w:val="both"/>
        <w:rPr>
          <w:sz w:val="2"/>
          <w:szCs w:val="2"/>
        </w:rPr>
      </w:pPr>
    </w:p>
    <w:bookmarkEnd w:id="0"/>
    <w:p w:rsidR="00C82F73" w:rsidRDefault="00C82F73"/>
    <w:sectPr w:rsidR="00C82F73" w:rsidSect="00575DB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776"/>
    <w:rsid w:val="00756776"/>
    <w:rsid w:val="00861CD3"/>
    <w:rsid w:val="00C82F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58229D-4653-4B47-A7C6-32E47A2AB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5677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5677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756776"/>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36555&amp;dst=100022" TargetMode="External"/><Relationship Id="rId18" Type="http://schemas.openxmlformats.org/officeDocument/2006/relationships/hyperlink" Target="https://login.consultant.ru/link/?req=doc&amp;base=LAW&amp;n=523658&amp;dst=100014" TargetMode="External"/><Relationship Id="rId26" Type="http://schemas.openxmlformats.org/officeDocument/2006/relationships/hyperlink" Target="https://login.consultant.ru/link/?req=doc&amp;base=LAW&amp;n=495188&amp;dst=100014" TargetMode="External"/><Relationship Id="rId39" Type="http://schemas.openxmlformats.org/officeDocument/2006/relationships/hyperlink" Target="https://login.consultant.ru/link/?req=doc&amp;base=LAW&amp;n=468291" TargetMode="External"/><Relationship Id="rId21" Type="http://schemas.openxmlformats.org/officeDocument/2006/relationships/hyperlink" Target="https://login.consultant.ru/link/?req=doc&amp;base=LAW&amp;n=187197&amp;dst=100011" TargetMode="External"/><Relationship Id="rId34" Type="http://schemas.openxmlformats.org/officeDocument/2006/relationships/hyperlink" Target="https://login.consultant.ru/link/?req=doc&amp;base=LAW&amp;n=424448&amp;dst=100013" TargetMode="External"/><Relationship Id="rId42" Type="http://schemas.openxmlformats.org/officeDocument/2006/relationships/hyperlink" Target="https://login.consultant.ru/link/?req=doc&amp;base=LAW&amp;n=495188&amp;dst=100020" TargetMode="External"/><Relationship Id="rId47" Type="http://schemas.openxmlformats.org/officeDocument/2006/relationships/hyperlink" Target="https://login.consultant.ru/link/?req=doc&amp;base=LAW&amp;n=523658&amp;dst=100018" TargetMode="External"/><Relationship Id="rId50" Type="http://schemas.openxmlformats.org/officeDocument/2006/relationships/hyperlink" Target="https://login.consultant.ru/link/?req=doc&amp;base=LAW&amp;n=495188&amp;dst=100024" TargetMode="External"/><Relationship Id="rId7" Type="http://schemas.openxmlformats.org/officeDocument/2006/relationships/hyperlink" Target="https://login.consultant.ru/link/?req=doc&amp;base=LAW&amp;n=187197&amp;dst=100010" TargetMode="External"/><Relationship Id="rId2" Type="http://schemas.openxmlformats.org/officeDocument/2006/relationships/settings" Target="settings.xml"/><Relationship Id="rId16" Type="http://schemas.openxmlformats.org/officeDocument/2006/relationships/hyperlink" Target="https://login.consultant.ru/link/?req=doc&amp;base=LAW&amp;n=495188&amp;dst=100014" TargetMode="External"/><Relationship Id="rId29" Type="http://schemas.openxmlformats.org/officeDocument/2006/relationships/hyperlink" Target="https://login.consultant.ru/link/?req=doc&amp;base=LAW&amp;n=520112&amp;dst=100017" TargetMode="External"/><Relationship Id="rId11" Type="http://schemas.openxmlformats.org/officeDocument/2006/relationships/hyperlink" Target="https://login.consultant.ru/link/?req=doc&amp;base=LAW&amp;n=494678&amp;dst=100022" TargetMode="External"/><Relationship Id="rId24" Type="http://schemas.openxmlformats.org/officeDocument/2006/relationships/hyperlink" Target="https://login.consultant.ru/link/?req=doc&amp;base=LAW&amp;n=523761&amp;dst=100014" TargetMode="External"/><Relationship Id="rId32" Type="http://schemas.openxmlformats.org/officeDocument/2006/relationships/hyperlink" Target="https://login.consultant.ru/link/?req=doc&amp;base=LAW&amp;n=509312" TargetMode="External"/><Relationship Id="rId37" Type="http://schemas.openxmlformats.org/officeDocument/2006/relationships/hyperlink" Target="https://login.consultant.ru/link/?req=doc&amp;base=LAW&amp;n=495161&amp;dst=100009" TargetMode="External"/><Relationship Id="rId40" Type="http://schemas.openxmlformats.org/officeDocument/2006/relationships/hyperlink" Target="https://login.consultant.ru/link/?req=doc&amp;base=LAW&amp;n=495188&amp;dst=100016" TargetMode="External"/><Relationship Id="rId45" Type="http://schemas.openxmlformats.org/officeDocument/2006/relationships/hyperlink" Target="https://login.consultant.ru/link/?req=doc&amp;base=LAW&amp;n=499247&amp;dst=100005" TargetMode="External"/><Relationship Id="rId5" Type="http://schemas.openxmlformats.org/officeDocument/2006/relationships/hyperlink" Target="https://login.consultant.ru/link/?req=doc&amp;base=LAW&amp;n=142681&amp;dst=100041" TargetMode="External"/><Relationship Id="rId15" Type="http://schemas.openxmlformats.org/officeDocument/2006/relationships/hyperlink" Target="https://login.consultant.ru/link/?req=doc&amp;base=LAW&amp;n=474376&amp;dst=100013" TargetMode="External"/><Relationship Id="rId23" Type="http://schemas.openxmlformats.org/officeDocument/2006/relationships/hyperlink" Target="https://login.consultant.ru/link/?req=doc&amp;base=LAW&amp;n=426999&amp;dst=100007" TargetMode="External"/><Relationship Id="rId28" Type="http://schemas.openxmlformats.org/officeDocument/2006/relationships/hyperlink" Target="https://login.consultant.ru/link/?req=doc&amp;base=LAW&amp;n=523658&amp;dst=100014" TargetMode="External"/><Relationship Id="rId36" Type="http://schemas.openxmlformats.org/officeDocument/2006/relationships/hyperlink" Target="https://login.consultant.ru/link/?req=doc&amp;base=LAW&amp;n=424498&amp;dst=100063" TargetMode="External"/><Relationship Id="rId49" Type="http://schemas.openxmlformats.org/officeDocument/2006/relationships/hyperlink" Target="https://login.consultant.ru/link/?req=doc&amp;base=LAW&amp;n=520112&amp;dst=100017" TargetMode="External"/><Relationship Id="rId10" Type="http://schemas.openxmlformats.org/officeDocument/2006/relationships/hyperlink" Target="https://login.consultant.ru/link/?req=doc&amp;base=LAW&amp;n=400169&amp;dst=100012" TargetMode="External"/><Relationship Id="rId19" Type="http://schemas.openxmlformats.org/officeDocument/2006/relationships/hyperlink" Target="https://login.consultant.ru/link/?req=doc&amp;base=LAW&amp;n=520112&amp;dst=100020" TargetMode="External"/><Relationship Id="rId31" Type="http://schemas.openxmlformats.org/officeDocument/2006/relationships/hyperlink" Target="https://login.consultant.ru/link/?req=doc&amp;base=LAW&amp;n=474376&amp;dst=100007" TargetMode="External"/><Relationship Id="rId44" Type="http://schemas.openxmlformats.org/officeDocument/2006/relationships/hyperlink" Target="https://login.consultant.ru/link/?req=doc&amp;base=LAW&amp;n=508668" TargetMode="External"/><Relationship Id="rId52" Type="http://schemas.openxmlformats.org/officeDocument/2006/relationships/theme" Target="theme/theme1.xml"/><Relationship Id="rId4" Type="http://schemas.openxmlformats.org/officeDocument/2006/relationships/hyperlink" Target="https://login.consultant.ru/link/?req=doc&amp;base=LAW&amp;n=484331&amp;dst=100397" TargetMode="External"/><Relationship Id="rId9" Type="http://schemas.openxmlformats.org/officeDocument/2006/relationships/hyperlink" Target="https://login.consultant.ru/link/?req=doc&amp;base=LAW&amp;n=503052&amp;dst=100128" TargetMode="External"/><Relationship Id="rId14" Type="http://schemas.openxmlformats.org/officeDocument/2006/relationships/hyperlink" Target="https://login.consultant.ru/link/?req=doc&amp;base=LAW&amp;n=523761&amp;dst=100014" TargetMode="External"/><Relationship Id="rId22" Type="http://schemas.openxmlformats.org/officeDocument/2006/relationships/hyperlink" Target="https://login.consultant.ru/link/?req=doc&amp;base=LAW&amp;n=26243" TargetMode="External"/><Relationship Id="rId27" Type="http://schemas.openxmlformats.org/officeDocument/2006/relationships/hyperlink" Target="https://login.consultant.ru/link/?req=doc&amp;base=LAW&amp;n=499247&amp;dst=100005" TargetMode="External"/><Relationship Id="rId30" Type="http://schemas.openxmlformats.org/officeDocument/2006/relationships/hyperlink" Target="https://login.consultant.ru/link/?req=doc&amp;base=LAW&amp;n=523658&amp;dst=100015" TargetMode="External"/><Relationship Id="rId35" Type="http://schemas.openxmlformats.org/officeDocument/2006/relationships/hyperlink" Target="https://login.consultant.ru/link/?req=doc&amp;base=LAW&amp;n=424448&amp;dst=100014" TargetMode="External"/><Relationship Id="rId43" Type="http://schemas.openxmlformats.org/officeDocument/2006/relationships/hyperlink" Target="https://login.consultant.ru/link/?req=doc&amp;base=LAW&amp;n=495188&amp;dst=100021" TargetMode="External"/><Relationship Id="rId48" Type="http://schemas.openxmlformats.org/officeDocument/2006/relationships/hyperlink" Target="https://login.consultant.ru/link/?req=doc&amp;base=LAW&amp;n=495188&amp;dst=100022" TargetMode="External"/><Relationship Id="rId8" Type="http://schemas.openxmlformats.org/officeDocument/2006/relationships/hyperlink" Target="https://login.consultant.ru/link/?req=doc&amp;base=LAW&amp;n=355768&amp;dst=1" TargetMode="External"/><Relationship Id="rId51"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login.consultant.ru/link/?req=doc&amp;base=LAW&amp;n=412152&amp;dst=100005" TargetMode="External"/><Relationship Id="rId17" Type="http://schemas.openxmlformats.org/officeDocument/2006/relationships/hyperlink" Target="https://login.consultant.ru/link/?req=doc&amp;base=LAW&amp;n=499247&amp;dst=100005" TargetMode="External"/><Relationship Id="rId25" Type="http://schemas.openxmlformats.org/officeDocument/2006/relationships/hyperlink" Target="https://login.consultant.ru/link/?req=doc&amp;base=LAW&amp;n=474376&amp;dst=100013" TargetMode="External"/><Relationship Id="rId33" Type="http://schemas.openxmlformats.org/officeDocument/2006/relationships/hyperlink" Target="https://login.consultant.ru/link/?req=doc&amp;base=LAW&amp;n=474376&amp;dst=100013" TargetMode="External"/><Relationship Id="rId38" Type="http://schemas.openxmlformats.org/officeDocument/2006/relationships/hyperlink" Target="https://login.consultant.ru/link/?req=doc&amp;base=LAW&amp;n=523220" TargetMode="External"/><Relationship Id="rId46" Type="http://schemas.openxmlformats.org/officeDocument/2006/relationships/hyperlink" Target="https://login.consultant.ru/link/?req=doc&amp;base=LAW&amp;n=523658&amp;dst=100016" TargetMode="External"/><Relationship Id="rId20" Type="http://schemas.openxmlformats.org/officeDocument/2006/relationships/hyperlink" Target="https://login.consultant.ru/link/?req=doc&amp;base=LAW&amp;n=484331&amp;dst=100398" TargetMode="External"/><Relationship Id="rId41" Type="http://schemas.openxmlformats.org/officeDocument/2006/relationships/hyperlink" Target="https://login.consultant.ru/link/?req=doc&amp;base=LAW&amp;n=495188&amp;dst=100018" TargetMode="External"/><Relationship Id="rId1" Type="http://schemas.openxmlformats.org/officeDocument/2006/relationships/styles" Target="styles.xml"/><Relationship Id="rId6" Type="http://schemas.openxmlformats.org/officeDocument/2006/relationships/hyperlink" Target="https://login.consultant.ru/link/?req=doc&amp;base=LAW&amp;n=487333&amp;dst=10029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3247</Words>
  <Characters>18508</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Зотова Анна Игоревна</dc:creator>
  <cp:keywords/>
  <dc:description/>
  <cp:lastModifiedBy>Цымбалова Любовь Геннадьевна</cp:lastModifiedBy>
  <cp:revision>2</cp:revision>
  <dcterms:created xsi:type="dcterms:W3CDTF">2026-01-13T06:38:00Z</dcterms:created>
  <dcterms:modified xsi:type="dcterms:W3CDTF">2026-01-14T02:35:00Z</dcterms:modified>
</cp:coreProperties>
</file>