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5728B" w:rsidTr="00176715">
        <w:tc>
          <w:tcPr>
            <w:tcW w:w="1701" w:type="dxa"/>
            <w:tcBorders>
              <w:bottom w:val="nil"/>
            </w:tcBorders>
          </w:tcPr>
          <w:p w:rsidR="008A46F8" w:rsidRPr="0049266D" w:rsidRDefault="00894A99" w:rsidP="00B50EE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</w:t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06.02.2026</w:t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A46F8" w:rsidRPr="0049266D" w:rsidRDefault="008A46F8" w:rsidP="00966B0A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A46F8" w:rsidRPr="0049266D" w:rsidRDefault="00894A99" w:rsidP="0049266D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49266D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49266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</w:t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9266D"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8A46F8" w:rsidRPr="00D3043C" w:rsidRDefault="00894A99" w:rsidP="00966B0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D3043C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 Томской области от 05.04.2021 № 12</w:t>
      </w:r>
    </w:p>
    <w:p w:rsidR="008A46F8" w:rsidRPr="00D3043C" w:rsidRDefault="008A46F8" w:rsidP="00966B0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A46F8" w:rsidRPr="00D3043C" w:rsidRDefault="008A46F8" w:rsidP="00966B0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A46F8" w:rsidRPr="00D3043C" w:rsidRDefault="00894A99" w:rsidP="00966B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3043C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8A46F8" w:rsidRPr="00D3043C" w:rsidRDefault="00894A99" w:rsidP="00966B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3043C">
        <w:rPr>
          <w:rFonts w:ascii="PT Astra Serif" w:hAnsi="PT Astra Serif" w:cs="Times New Roman"/>
          <w:sz w:val="28"/>
          <w:szCs w:val="28"/>
        </w:rPr>
        <w:t>ПРИКАЗЫВАЮ:</w:t>
      </w:r>
    </w:p>
    <w:p w:rsidR="008A46F8" w:rsidRPr="00D3043C" w:rsidRDefault="00894A99" w:rsidP="00966B0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3043C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D3043C">
        <w:rPr>
          <w:rFonts w:ascii="PT Astra Serif" w:hAnsi="PT Astra Serif" w:cs="PT Astra Serif"/>
          <w:sz w:val="28"/>
          <w:szCs w:val="28"/>
        </w:rPr>
        <w:t>Департамента социальной защиты населения Томской области от 05.04.2021 № 12 «Об утверждении Административного регламента предоставления Департаментом социальной защиты населения Томской области государственной услуги «Оценка качества оказан</w:t>
      </w:r>
      <w:r w:rsidRPr="00D3043C">
        <w:rPr>
          <w:rFonts w:ascii="PT Astra Serif" w:hAnsi="PT Astra Serif" w:cs="PT Astra Serif"/>
          <w:sz w:val="28"/>
          <w:szCs w:val="28"/>
        </w:rPr>
        <w:t>ия общественно полезных услуг социально ориентированными некоммерческими организациями» (Официальный интернет-портал правовой информации (www.pravo.gov.ru), 05.04.2021, № 7001202104050007) изменение, изложив Административный регламент предоставления госуда</w:t>
      </w:r>
      <w:r w:rsidRPr="00D3043C">
        <w:rPr>
          <w:rFonts w:ascii="PT Astra Serif" w:hAnsi="PT Astra Serif" w:cs="PT Astra Serif"/>
          <w:sz w:val="28"/>
          <w:szCs w:val="28"/>
        </w:rPr>
        <w:t>рственной услуги «Оценка качества оказания общественно полезных услуг социально ориентированными некоммерческими организациями», утвержденный указанным приказом, в новой редакции согласно приложению к настоящему приказу</w:t>
      </w:r>
      <w:r w:rsidRPr="00D3043C">
        <w:rPr>
          <w:rFonts w:ascii="PT Astra Serif" w:hAnsi="PT Astra Serif" w:cs="Times New Roman"/>
          <w:sz w:val="28"/>
          <w:szCs w:val="28"/>
        </w:rPr>
        <w:t>.</w:t>
      </w:r>
    </w:p>
    <w:p w:rsidR="008A46F8" w:rsidRPr="00D3043C" w:rsidRDefault="00894A99" w:rsidP="00966B0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D3043C">
        <w:rPr>
          <w:rFonts w:ascii="PT Astra Serif" w:hAnsi="PT Astra Serif" w:cs="Times New Roman"/>
          <w:sz w:val="28"/>
          <w:szCs w:val="28"/>
        </w:rPr>
        <w:t>Настоящий приказ вступает в силу со</w:t>
      </w:r>
      <w:r w:rsidRPr="00D3043C"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опубликования.</w:t>
      </w:r>
    </w:p>
    <w:p w:rsidR="008A46F8" w:rsidRPr="00D3043C" w:rsidRDefault="008A46F8" w:rsidP="00966B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A46F8" w:rsidRPr="00D3043C" w:rsidRDefault="008A46F8" w:rsidP="00966B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A46F8" w:rsidRPr="00D3043C" w:rsidRDefault="008A46F8" w:rsidP="00966B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190"/>
        <w:gridCol w:w="2480"/>
      </w:tblGrid>
      <w:tr w:rsidR="00D5728B" w:rsidTr="0049266D">
        <w:tc>
          <w:tcPr>
            <w:tcW w:w="3969" w:type="dxa"/>
            <w:noWrap/>
          </w:tcPr>
          <w:p w:rsidR="008A46F8" w:rsidRPr="0049266D" w:rsidRDefault="00894A99" w:rsidP="0094624C">
            <w:pPr>
              <w:tabs>
                <w:tab w:val="left" w:pos="7088"/>
              </w:tabs>
              <w:ind w:left="-113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5F48AC" w:rsidRPr="0049266D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5F48AC" w:rsidRPr="0049266D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190" w:type="dxa"/>
            <w:noWrap/>
          </w:tcPr>
          <w:p w:rsidR="008A46F8" w:rsidRPr="0049266D" w:rsidRDefault="00894A99" w:rsidP="0049266D">
            <w:pPr>
              <w:tabs>
                <w:tab w:val="center" w:pos="1487"/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9266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49266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9266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49266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9266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9266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480" w:type="dxa"/>
            <w:noWrap/>
          </w:tcPr>
          <w:p w:rsidR="008A46F8" w:rsidRPr="0049266D" w:rsidRDefault="00894A99" w:rsidP="0094624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И.А. Куракина</w:t>
            </w:r>
          </w:p>
        </w:tc>
      </w:tr>
    </w:tbl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46F8" w:rsidRPr="00D3043C" w:rsidRDefault="00894A99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D3043C"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8A46F8" w:rsidRPr="00D3043C" w:rsidRDefault="008A46F8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8A46F8" w:rsidRPr="00D3043C" w:rsidSect="00F122D1"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7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D5728B" w:rsidTr="00176715">
        <w:tc>
          <w:tcPr>
            <w:tcW w:w="4820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8A46F8" w:rsidRPr="00D3043C" w:rsidRDefault="00894A99" w:rsidP="004926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06.02.2026</w:t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49266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 </w:t>
            </w:r>
            <w:r w:rsidR="0049266D" w:rsidRP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№</w:t>
            </w:r>
            <w:r w:rsidR="004926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</w:t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9266D"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D3043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39</w:t>
            </w:r>
            <w:r w:rsidRPr="00D3043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D3043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D3043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94A99" w:rsidP="00966B0A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D3043C">
        <w:rPr>
          <w:rFonts w:ascii="PT Astra Serif" w:hAnsi="PT Astra Serif" w:cs="PT Astra Serif"/>
          <w:sz w:val="28"/>
          <w:szCs w:val="28"/>
        </w:rPr>
        <w:t>Административный регламент</w:t>
      </w:r>
    </w:p>
    <w:p w:rsidR="008A46F8" w:rsidRPr="00D3043C" w:rsidRDefault="00894A99" w:rsidP="00966B0A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D3043C">
        <w:rPr>
          <w:rFonts w:ascii="PT Astra Serif" w:hAnsi="PT Astra Serif" w:cs="PT Astra Serif"/>
          <w:sz w:val="28"/>
          <w:szCs w:val="28"/>
        </w:rPr>
        <w:t xml:space="preserve">предоставления государственной услуги </w:t>
      </w:r>
    </w:p>
    <w:p w:rsidR="008A46F8" w:rsidRPr="00D3043C" w:rsidRDefault="00894A99" w:rsidP="00966B0A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D3043C">
        <w:rPr>
          <w:rFonts w:ascii="PT Astra Serif" w:hAnsi="PT Astra Serif" w:cs="PT Astra Serif"/>
          <w:sz w:val="28"/>
          <w:szCs w:val="28"/>
        </w:rPr>
        <w:t>«Оценка качества оказания общественно полезных услуг социально ориентированными некоммерческими организациями»</w:t>
      </w: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8A46F8" w:rsidRPr="00D3043C" w:rsidRDefault="00894A99" w:rsidP="00966B0A">
      <w:pPr>
        <w:pStyle w:val="a3"/>
        <w:numPr>
          <w:ilvl w:val="3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</w:p>
    <w:p w:rsidR="008A46F8" w:rsidRPr="00D3043C" w:rsidRDefault="008A46F8" w:rsidP="00966B0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Настоящий Административный регламент устанавливает стандарт предоставления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государственной услуги «Оценка качества оказания общественно полезных услуг социально ориентированными некоммерческими организациями» (далее – государственная услуга).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Заявителями при предоставлении государственной услуги являются социально ориентированные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некоммерческие организации (далее - организации), оценка качества оказания общественно полезных услуг которых относится к компетенции Департамента социальной защиты населения Томской области, в соответствии с </w:t>
      </w:r>
      <w:hyperlink r:id="rId9" w:history="1">
        <w:r w:rsidRPr="00D3043C">
          <w:rPr>
            <w:rStyle w:val="a8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перечнем</w:t>
        </w:r>
      </w:hyperlink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организациями, утвержденным р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аспоряжением Губернатора Томской области от 07.11.2018 № 294-р «Об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организациями» (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далее – заявитель).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Идентификаторы категорий (признаков) заявителей приведены в приложении № 1 к настоящему Административному регламенту.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Государственная услуга предоставляется заявителю в соответствии с категориями (признаками) заявителей, сведения о кото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рых размещаются в федеральной государственной информационной системе «Федеральный реестр государственных и муниципальных услуг» и в федеральной государственной информационной системе «Единый портал государственных и муниципальных услуг (функций)» (далее –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ЕПГУ).</w:t>
      </w:r>
    </w:p>
    <w:p w:rsidR="008A46F8" w:rsidRPr="00D3043C" w:rsidRDefault="008A46F8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94A99" w:rsidP="00966B0A">
      <w:pPr>
        <w:pStyle w:val="a3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bCs/>
          <w:sz w:val="28"/>
          <w:szCs w:val="28"/>
          <w:lang w:eastAsia="ru-RU" w:bidi="ar-SA"/>
        </w:rPr>
        <w:t>Стандарт предоставления государственной услуги</w:t>
      </w:r>
    </w:p>
    <w:p w:rsidR="008A46F8" w:rsidRPr="00D3043C" w:rsidRDefault="008A46F8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B50EE9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государственной услуги – оценка качества оказания общественно полезных услуг социально ориентированными некоммерческими организациями.</w:t>
      </w:r>
    </w:p>
    <w:p w:rsidR="00B50EE9" w:rsidRDefault="00894A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Государственную услугу предоставляет Департамент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социальной защиты населения Томской области (далее – Департамент).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Результатом предоставления государственной услуги является:</w:t>
      </w:r>
    </w:p>
    <w:p w:rsidR="008A46F8" w:rsidRPr="00DA05C9" w:rsidRDefault="00894A99" w:rsidP="00966B0A">
      <w:pPr>
        <w:pStyle w:val="a3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заключени</w:t>
      </w:r>
      <w:r w:rsidR="007B4FEC" w:rsidRPr="00DA05C9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 соответствии качества оказываемых социально ориентированной некоммерческой организацией общественно полезных услуг установленным критериям (далее – заключение) по форме, утвержденной постановлением Правительства Российской Федерации от 26.01.2017 № 89 «</w:t>
      </w: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О реестре некоммерческих организаций - исполнителей общественно полезных услуг»;</w:t>
      </w:r>
    </w:p>
    <w:p w:rsidR="008A46F8" w:rsidRPr="00DA05C9" w:rsidRDefault="00894A99" w:rsidP="00966B0A">
      <w:pPr>
        <w:pStyle w:val="a3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B4FEC" w:rsidRPr="00DA05C9">
        <w:rPr>
          <w:rFonts w:ascii="PT Astra Serif" w:hAnsi="PT Astra Serif" w:cs="PT Astra Serif"/>
          <w:sz w:val="28"/>
          <w:szCs w:val="28"/>
          <w:lang w:eastAsia="ru-RU" w:bidi="ar-SA"/>
        </w:rPr>
        <w:t>отказ</w:t>
      </w: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выдаче заключения в форме официального письма Департамента.</w:t>
      </w:r>
    </w:p>
    <w:p w:rsidR="008A46F8" w:rsidRPr="00DA05C9" w:rsidRDefault="00894A99" w:rsidP="00966B0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Результатом предоставления государственной услуги не является реестровая запись.</w:t>
      </w:r>
    </w:p>
    <w:p w:rsidR="008A46F8" w:rsidRPr="00DA05C9" w:rsidRDefault="00894A99" w:rsidP="00966B0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Результат предоставления </w:t>
      </w: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государственной услуги размещается в личном кабинете заявителя на ЕПГУ (при наличии технической возможности).</w:t>
      </w:r>
    </w:p>
    <w:p w:rsidR="008A46F8" w:rsidRPr="00DA05C9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В течение 60 минут после размещения в личном кабинете заявителя на ЕПГУ результата предоставления государственной услуги, заявителю в личный кабин</w:t>
      </w: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ет направляется предложение оценить удобство и качество как всего процесса предоставления государственной услуги, так и отдельного его этапа (при наличии технической возможности).</w:t>
      </w:r>
    </w:p>
    <w:p w:rsidR="008A46F8" w:rsidRPr="00DA05C9" w:rsidRDefault="00894A99" w:rsidP="00966B0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Заявитель вправе обратиться в Департамент для получения результата предостав</w:t>
      </w:r>
      <w:r w:rsidRPr="00DA05C9">
        <w:rPr>
          <w:rFonts w:ascii="PT Astra Serif" w:hAnsi="PT Astra Serif" w:cs="PT Astra Serif"/>
          <w:sz w:val="28"/>
          <w:szCs w:val="28"/>
          <w:lang w:eastAsia="ru-RU" w:bidi="ar-SA"/>
        </w:rPr>
        <w:t>ления государственной услуги в форме документа на бумажном носителе.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Максимальный срок предоставления государственной услуги составляет 30 рабочих дней со дня регистрации запроса о предоставлении государственной услуги (далее – запрос) в Департаменте. Указ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анный срок может быть продлен, но не более чем на 30 календарных дней, в случае направления Департаментом запросов в порядке межведомственного информационного взаимодействия, с уведомлением заявителя о продлении срока предоставления государственной услуги.</w:t>
      </w:r>
    </w:p>
    <w:p w:rsidR="008A46F8" w:rsidRPr="00D3043C" w:rsidRDefault="00894A99" w:rsidP="00966B0A">
      <w:pPr>
        <w:pStyle w:val="a3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В случае если организация включена в реестр поставщиков социальных услуг Томской области, предоставляющим услуги получателям социальных услуг из числа совершеннолетних граждан (далее – Реестр поставщиков социальных услуг) продление срока предоставления го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сударственной услуги не допускается.</w:t>
      </w:r>
    </w:p>
    <w:p w:rsidR="00B85A04" w:rsidRPr="00D3043C" w:rsidRDefault="00894A99" w:rsidP="00B85A04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Государственная услуга предоставляется бесплатно.</w:t>
      </w:r>
    </w:p>
    <w:p w:rsidR="008A46F8" w:rsidRPr="00D3043C" w:rsidRDefault="00894A99" w:rsidP="00B85A04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Максимальный срок ожидания в очереди при подаче запроса и при получении результата предоставления государственной услуги</w:t>
      </w:r>
      <w:r w:rsidR="00B85A04"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случае обращения заявителя непосредственно в Департамент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составляет не более 15 минут.</w:t>
      </w:r>
    </w:p>
    <w:p w:rsidR="00B50EE9" w:rsidRDefault="00894A99" w:rsidP="00C5108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Запрос регистрируется не позднее 1 рабочего дня со дня поступления запроса в Департамент вне зависимости от способа его подачи.</w:t>
      </w:r>
    </w:p>
    <w:p w:rsidR="00B50EE9" w:rsidRDefault="00894A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CB089D" w:rsidRPr="00D3043C" w:rsidRDefault="00894A99" w:rsidP="00CB089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Требования к помещениям, в которых предоставляется государственная услуга, к залу ожидания, местам для заполнения запросов, информационным стендам: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здание Департамента (далее – здание) оборудуется отдельным входом для свободного доступа в помещение;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вход в</w:t>
      </w:r>
      <w:r w:rsidRPr="00D3043C">
        <w:rPr>
          <w:rFonts w:ascii="PT Astra Serif" w:hAnsi="PT Astra Serif" w:cs="Arial"/>
          <w:sz w:val="28"/>
          <w:szCs w:val="28"/>
          <w:lang w:eastAsia="ru-RU"/>
        </w:rPr>
        <w:t xml:space="preserve"> здание оборудуется информационной табличкой (вывеской) с указанием наименования Департамента;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вход в здание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помещения, в которых п</w:t>
      </w:r>
      <w:r w:rsidRPr="00D3043C">
        <w:rPr>
          <w:rFonts w:ascii="PT Astra Serif" w:hAnsi="PT Astra Serif" w:cs="Arial"/>
          <w:sz w:val="28"/>
          <w:szCs w:val="28"/>
          <w:lang w:eastAsia="ru-RU"/>
        </w:rPr>
        <w:t>редоставляется государственная услуга, должны соответствовать санитарно-гигиеническим требованиям и требованиям техники безопасности;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места ожидания оборудуются противопожарной системой, средствами пожаротушения и системой охраны;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прием заявителей осуществ</w:t>
      </w:r>
      <w:r w:rsidRPr="00D3043C">
        <w:rPr>
          <w:rFonts w:ascii="PT Astra Serif" w:hAnsi="PT Astra Serif" w:cs="Arial"/>
          <w:sz w:val="28"/>
          <w:szCs w:val="28"/>
          <w:lang w:eastAsia="ru-RU"/>
        </w:rPr>
        <w:t>ляется в специально оборудованном помещении (кабинете);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места для заполнения запросов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CB089D" w:rsidRPr="00D3043C" w:rsidRDefault="00894A99" w:rsidP="00CB089D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места информирования, предназначенные д</w:t>
      </w:r>
      <w:r w:rsidRPr="00D3043C">
        <w:rPr>
          <w:rFonts w:ascii="PT Astra Serif" w:hAnsi="PT Astra Serif" w:cs="Arial"/>
          <w:sz w:val="28"/>
          <w:szCs w:val="28"/>
          <w:lang w:eastAsia="ru-RU"/>
        </w:rPr>
        <w:t>ля ознакомления заявителей с информационными материалами, оборудуются информационными стендами, на которых размещается следующая информация:</w:t>
      </w:r>
    </w:p>
    <w:p w:rsidR="00CB089D" w:rsidRPr="00D3043C" w:rsidRDefault="00894A99" w:rsidP="00CB089D">
      <w:pPr>
        <w:tabs>
          <w:tab w:val="left" w:pos="709"/>
        </w:tabs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ab/>
        <w:t>текст настоящего Административного регламента;</w:t>
      </w:r>
    </w:p>
    <w:p w:rsidR="00CB089D" w:rsidRPr="00D3043C" w:rsidRDefault="00894A99" w:rsidP="00CB089D">
      <w:pPr>
        <w:tabs>
          <w:tab w:val="left" w:pos="709"/>
        </w:tabs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ab/>
        <w:t>форма запроса</w:t>
      </w:r>
      <w:r w:rsidR="00785727" w:rsidRPr="00D3043C">
        <w:rPr>
          <w:rFonts w:ascii="PT Astra Serif" w:hAnsi="PT Astra Serif" w:cs="Arial"/>
          <w:sz w:val="28"/>
          <w:szCs w:val="28"/>
          <w:lang w:eastAsia="ru-RU"/>
        </w:rPr>
        <w:t>.</w:t>
      </w:r>
    </w:p>
    <w:p w:rsidR="00CB089D" w:rsidRPr="00D3043C" w:rsidRDefault="00894A99" w:rsidP="00CB089D">
      <w:pPr>
        <w:tabs>
          <w:tab w:val="left" w:pos="709"/>
        </w:tabs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6"/>
          <w:szCs w:val="26"/>
          <w:lang w:eastAsia="ru-RU"/>
        </w:rPr>
        <w:tab/>
      </w:r>
      <w:r w:rsidRPr="00D3043C">
        <w:rPr>
          <w:rFonts w:ascii="PT Astra Serif" w:hAnsi="PT Astra Serif" w:cs="Arial"/>
          <w:sz w:val="28"/>
          <w:szCs w:val="28"/>
          <w:lang w:eastAsia="ru-RU"/>
        </w:rPr>
        <w:t>Доступность мест ожидания, мест для заполнения зап</w:t>
      </w:r>
      <w:r w:rsidRPr="00D3043C">
        <w:rPr>
          <w:rFonts w:ascii="PT Astra Serif" w:hAnsi="PT Astra Serif" w:cs="Arial"/>
          <w:sz w:val="28"/>
          <w:szCs w:val="28"/>
          <w:lang w:eastAsia="ru-RU"/>
        </w:rPr>
        <w:t>роса, информационных стендов для инвалидов, обеспечивается в соответствии с законодательством Российской Федерации о социальной защите инвалидов.</w:t>
      </w:r>
    </w:p>
    <w:p w:rsidR="00CB089D" w:rsidRPr="00D3043C" w:rsidRDefault="00894A99" w:rsidP="00CB089D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Информация о требованиях к помещениям, в которых </w:t>
      </w:r>
      <w:r w:rsidRPr="00D3043C">
        <w:rPr>
          <w:rFonts w:ascii="PT Astra Serif" w:hAnsi="PT Astra Serif" w:cs="PT Astra Serif"/>
          <w:bCs/>
          <w:sz w:val="28"/>
          <w:szCs w:val="28"/>
          <w:lang w:eastAsia="ru-RU" w:bidi="ar-SA"/>
        </w:rPr>
        <w:t xml:space="preserve">предоставляется государственная услуга,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размещается на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официальном сайте Департамента и ЕПГУ.</w:t>
      </w:r>
    </w:p>
    <w:p w:rsidR="00CB089D" w:rsidRPr="00D3043C" w:rsidRDefault="00894A99" w:rsidP="00CB089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Показатели доступности и качества государственной услуги:</w:t>
      </w:r>
    </w:p>
    <w:p w:rsidR="00CB089D" w:rsidRPr="00D3043C" w:rsidRDefault="00894A99" w:rsidP="00CB089D">
      <w:pPr>
        <w:pStyle w:val="a3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открытость информации о ходе предоставления государственной услуги;</w:t>
      </w:r>
    </w:p>
    <w:p w:rsidR="00CB089D" w:rsidRPr="00D3043C" w:rsidRDefault="00894A99" w:rsidP="00CB089D">
      <w:pPr>
        <w:pStyle w:val="a3"/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сроков предоставления государственной услуги;</w:t>
      </w:r>
    </w:p>
    <w:p w:rsidR="00B50EE9" w:rsidRPr="00B50EE9" w:rsidRDefault="00894A99" w:rsidP="00F346DD">
      <w:pPr>
        <w:pStyle w:val="a3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spacing w:after="160" w:line="259" w:lineRule="auto"/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B50EE9">
        <w:rPr>
          <w:rFonts w:ascii="PT Astra Serif" w:hAnsi="PT Astra Serif" w:cs="Arial"/>
          <w:sz w:val="28"/>
          <w:szCs w:val="28"/>
          <w:lang w:eastAsia="ru-RU"/>
        </w:rPr>
        <w:t>возможность выбора заявит</w:t>
      </w:r>
      <w:r w:rsidRPr="00B50EE9">
        <w:rPr>
          <w:rFonts w:ascii="PT Astra Serif" w:hAnsi="PT Astra Serif" w:cs="Arial"/>
          <w:sz w:val="28"/>
          <w:szCs w:val="28"/>
          <w:lang w:eastAsia="ru-RU"/>
        </w:rPr>
        <w:t xml:space="preserve">елем формы обращения за предоставлением государственной услуги; </w:t>
      </w:r>
      <w:r w:rsidRPr="00B50EE9">
        <w:rPr>
          <w:rFonts w:ascii="PT Astra Serif" w:hAnsi="PT Astra Serif" w:cs="Arial"/>
          <w:sz w:val="28"/>
          <w:szCs w:val="28"/>
          <w:lang w:eastAsia="ru-RU"/>
        </w:rPr>
        <w:br w:type="page"/>
      </w:r>
    </w:p>
    <w:p w:rsidR="00CB089D" w:rsidRPr="00D3043C" w:rsidRDefault="00894A99" w:rsidP="00CB089D">
      <w:pPr>
        <w:pStyle w:val="a3"/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размещение на официальном сайте, информационном стенде Департамента сведений о месте нахождения, графике работы, справочном телефоне, сроках предоставления государственной услуги;</w:t>
      </w:r>
    </w:p>
    <w:p w:rsidR="00CB089D" w:rsidRPr="00D3043C" w:rsidRDefault="00894A99" w:rsidP="00CB089D">
      <w:pPr>
        <w:pStyle w:val="a3"/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обоснованность отказов в предоставлении государственной услуги;</w:t>
      </w:r>
    </w:p>
    <w:p w:rsidR="00785727" w:rsidRPr="00D3043C" w:rsidRDefault="00894A99" w:rsidP="00785727">
      <w:pPr>
        <w:pStyle w:val="a3"/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Arial"/>
          <w:sz w:val="28"/>
          <w:szCs w:val="28"/>
          <w:lang w:eastAsia="ru-RU"/>
        </w:rPr>
        <w:t>отсутствие удовлетворенных жалоб со стороны заявителя по результатам предоставления государственной услуги.</w:t>
      </w:r>
    </w:p>
    <w:p w:rsidR="008A46F8" w:rsidRPr="00D3043C" w:rsidRDefault="00894A99" w:rsidP="00785727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Информация о показателях доступности и качества государственной услуги размещается н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а официальном сайте Департамента и ЕПГУ.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Услуги, которые являются необходимыми и обязательными для предоставления государственной услуги отсутствуют.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предоставлении государственной услуги используются следующие информационные системы: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Многофункциональная региональная информационная система Томской области: Соцзащита, ЕПГУ.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 с разделением на документы, которые заявитель должен представить самостоятельно, и документы, которые заявитель вправе представить п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о собственной инициативе, приведен в приложении № 2 к настоящему Административному регламенту.</w:t>
      </w:r>
    </w:p>
    <w:p w:rsidR="008A46F8" w:rsidRPr="00D3043C" w:rsidRDefault="00894A99" w:rsidP="00966B0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В случае если организация включена в Реест</w:t>
      </w:r>
      <w:r w:rsidR="00373B9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 поставщиков социальных услуг,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представление дополнительных документов, обосновывающих соответствие оказываемых органи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зацией услуг установленным критериям оценки качества оказания общественно полезных услуг, не требуется.</w:t>
      </w:r>
    </w:p>
    <w:p w:rsidR="008A46F8" w:rsidRPr="00D3043C" w:rsidRDefault="00894A99" w:rsidP="00966B0A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/>
          <w:sz w:val="28"/>
          <w:szCs w:val="28"/>
          <w:lang w:eastAsia="ru-RU" w:bidi="ar-SA"/>
        </w:rPr>
        <w:t xml:space="preserve">Установление личности руководителя заявителя или иного лица, имеющего право действовать от имени заявителя (далее – уполномоченное лицо) осуществляется </w:t>
      </w:r>
      <w:r w:rsidRPr="00D3043C">
        <w:rPr>
          <w:rFonts w:ascii="PT Astra Serif" w:hAnsi="PT Astra Serif"/>
          <w:sz w:val="28"/>
          <w:szCs w:val="28"/>
          <w:lang w:eastAsia="ru-RU" w:bidi="ar-SA"/>
        </w:rPr>
        <w:t xml:space="preserve">в соответствии с Федеральным законом от 27 июля 2010 года     № 210-ФЗ «Об организации предоставления государственных и муниципальных услуг», Федеральным законом от 24 июня 2025 года № 156-ФЗ «О создании многофункционального сервиса обмена информацией и о </w:t>
      </w:r>
      <w:r w:rsidRPr="00D3043C">
        <w:rPr>
          <w:rFonts w:ascii="PT Astra Serif" w:hAnsi="PT Astra Serif"/>
          <w:sz w:val="28"/>
          <w:szCs w:val="28"/>
          <w:lang w:eastAsia="ru-RU" w:bidi="ar-SA"/>
        </w:rPr>
        <w:t>внесении изменений в отдельные законодательные акты Российской Федерации».</w:t>
      </w:r>
    </w:p>
    <w:p w:rsidR="008A46F8" w:rsidRPr="00D3043C" w:rsidRDefault="00894A99" w:rsidP="00B22D15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8A46F8" w:rsidRPr="00D3043C" w:rsidRDefault="00894A99" w:rsidP="00966B0A">
      <w:pPr>
        <w:pStyle w:val="a3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запрос подан лицом, не имеющим права действовать от имени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заявителя;</w:t>
      </w:r>
    </w:p>
    <w:p w:rsidR="008A46F8" w:rsidRPr="00D3043C" w:rsidRDefault="00894A99" w:rsidP="00966B0A">
      <w:pPr>
        <w:pStyle w:val="a3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запрос и (или) документы исполнены карандашом, имеют подчистки либо приписки, зачеркнутые слова и иные неоговоренные исправления; </w:t>
      </w:r>
    </w:p>
    <w:p w:rsidR="008A46F8" w:rsidRPr="00D3043C" w:rsidRDefault="00894A99" w:rsidP="00966B0A">
      <w:pPr>
        <w:pStyle w:val="a3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запрос и (или) документы имеют повреждения, не позволяющие однозначно истолковать их содержание.</w:t>
      </w:r>
    </w:p>
    <w:p w:rsidR="008A46F8" w:rsidRPr="00D3043C" w:rsidRDefault="00894A99" w:rsidP="00966B0A">
      <w:pPr>
        <w:ind w:firstLine="708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наличия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в запросе и (или) документах устранимых недостатков заявитель извещается доступным способом о необходимости исправления недостатков в день выявления таких недостатков. В случае если заявитель в течение 1 рабочего дня с даты получения извещения устранит нед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остатки, указанные в извещении, запрос считается поданным в день первоначального обращения. В случае неустранения недостатков запрос считается неподанным.</w:t>
      </w:r>
    </w:p>
    <w:p w:rsidR="00B50EE9" w:rsidRPr="00B50EE9" w:rsidRDefault="00894A99" w:rsidP="001975E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160" w:line="259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0E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Основания для приостановления предоставления государственной услуги отсутствуют. </w:t>
      </w:r>
      <w:r w:rsidRPr="00B50EE9"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8A46F8" w:rsidRPr="00D3043C" w:rsidRDefault="00894A99" w:rsidP="00966B0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снованием для отка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 в предоставлении государственной услуги является наличие оснований для отказа в выдаче </w:t>
      </w:r>
      <w:hyperlink r:id="rId10" w:history="1">
        <w:r w:rsidRPr="00D3043C">
          <w:rPr>
            <w:rStyle w:val="a8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заключения</w:t>
        </w:r>
      </w:hyperlink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указанным в </w:t>
      </w:r>
      <w:hyperlink r:id="rId11" w:history="1">
        <w:r w:rsidRPr="00D3043C">
          <w:rPr>
            <w:rStyle w:val="a8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пункте 7</w:t>
        </w:r>
      </w:hyperlink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№ 89 «О реес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тре некоммерческих организаций - исполнителей общественно полезных услуг».</w:t>
      </w:r>
    </w:p>
    <w:p w:rsidR="008A46F8" w:rsidRPr="00D3043C" w:rsidRDefault="00894A99" w:rsidP="00966B0A">
      <w:pPr>
        <w:pStyle w:val="a3"/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отказа в предоставлении государственной услуги Департамент информирует заявителя о причинах отказа с указанием перечня документов и информации, отсутствие и (или) 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8A46F8" w:rsidRPr="00D3043C" w:rsidRDefault="008A46F8" w:rsidP="00966B0A">
      <w:pP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709"/>
        <w:contextualSpacing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3. Способ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ы информирования заявителя об изменении статуса рассмотрения запроса о предоставлении государственной услуги</w:t>
      </w:r>
    </w:p>
    <w:p w:rsidR="008A46F8" w:rsidRPr="00D3043C" w:rsidRDefault="008A46F8" w:rsidP="00966B0A">
      <w:pP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94A99" w:rsidP="00966B0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о статусах рассмотрения запроса и документов, результата предоставления государственной услуги, осуществляется способом, указанным зая</w:t>
      </w:r>
      <w:r w:rsidRPr="00D3043C">
        <w:rPr>
          <w:rFonts w:ascii="PT Astra Serif" w:hAnsi="PT Astra Serif" w:cs="PT Astra Serif"/>
          <w:sz w:val="28"/>
          <w:szCs w:val="28"/>
          <w:lang w:eastAsia="ru-RU" w:bidi="ar-SA"/>
        </w:rPr>
        <w:t>вителем в запросе.</w:t>
      </w:r>
    </w:p>
    <w:p w:rsidR="008A46F8" w:rsidRPr="00D3043C" w:rsidRDefault="008A46F8" w:rsidP="00966B0A">
      <w:pPr>
        <w:rPr>
          <w:lang w:eastAsia="ru-RU" w:bidi="ar-SA"/>
        </w:rPr>
      </w:pPr>
    </w:p>
    <w:p w:rsidR="008A46F8" w:rsidRPr="00D3043C" w:rsidRDefault="008A46F8" w:rsidP="00966B0A">
      <w:pP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A46F8" w:rsidRDefault="008A46F8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2A3777" w:rsidRDefault="002A3777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2A3777" w:rsidRPr="00D3043C" w:rsidRDefault="002A3777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2E0A17" w:rsidRPr="00D3043C" w:rsidRDefault="002E0A17" w:rsidP="00966B0A">
      <w:pPr>
        <w:tabs>
          <w:tab w:val="left" w:pos="567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B50EE9" w:rsidRDefault="00894A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383"/>
      </w:tblGrid>
      <w:tr w:rsidR="00D5728B" w:rsidTr="00176715">
        <w:tc>
          <w:tcPr>
            <w:tcW w:w="5245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4383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Приложение № 1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к Административному регламенту предоставления государственной услуги «Оценка качества оказания общественно полезных услуг социально ориентированными некоммерческими организациями»</w:t>
            </w:r>
          </w:p>
        </w:tc>
      </w:tr>
    </w:tbl>
    <w:p w:rsidR="008A46F8" w:rsidRPr="00D3043C" w:rsidRDefault="008A46F8" w:rsidP="00966B0A">
      <w:pPr>
        <w:tabs>
          <w:tab w:val="left" w:pos="567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94A99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D3043C">
        <w:rPr>
          <w:rFonts w:ascii="PT Astra Serif" w:eastAsia="PT Astra Serif" w:hAnsi="PT Astra Serif" w:cs="PT Astra Serif"/>
          <w:sz w:val="28"/>
          <w:szCs w:val="28"/>
        </w:rPr>
        <w:t xml:space="preserve">Идентификаторы </w:t>
      </w:r>
      <w:r w:rsidRPr="00D3043C">
        <w:rPr>
          <w:rFonts w:ascii="PT Astra Serif" w:eastAsia="PT Astra Serif" w:hAnsi="PT Astra Serif" w:cs="PT Astra Serif"/>
          <w:sz w:val="28"/>
          <w:szCs w:val="28"/>
        </w:rPr>
        <w:t>категорий (признаков) заявителей</w:t>
      </w: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389"/>
        <w:gridCol w:w="2239"/>
      </w:tblGrid>
      <w:tr w:rsidR="00D5728B" w:rsidTr="00176715">
        <w:tc>
          <w:tcPr>
            <w:tcW w:w="3837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Наименование отдельных признаков заявителей</w:t>
            </w:r>
          </w:p>
        </w:tc>
        <w:tc>
          <w:tcPr>
            <w:tcW w:w="1163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Идентификатор</w:t>
            </w:r>
          </w:p>
        </w:tc>
      </w:tr>
      <w:tr w:rsidR="00D5728B" w:rsidTr="00176715">
        <w:tc>
          <w:tcPr>
            <w:tcW w:w="3837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Социально ориентированная некоммерческая организация</w:t>
            </w:r>
          </w:p>
        </w:tc>
        <w:tc>
          <w:tcPr>
            <w:tcW w:w="1163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СОНКО</w:t>
            </w:r>
          </w:p>
        </w:tc>
      </w:tr>
      <w:tr w:rsidR="00D5728B" w:rsidTr="00176715">
        <w:tc>
          <w:tcPr>
            <w:tcW w:w="3837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 ориентированная некоммерческая организация, включенная в </w:t>
            </w:r>
            <w:r w:rsidRPr="00D3043C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реестр поставщиков социальных услуг </w:t>
            </w:r>
            <w:r w:rsidRPr="00D3043C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Томской области, предоставляющим услуги получателям социальных услуг из числа совершеннолетних граждан</w:t>
            </w: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</w:p>
        </w:tc>
        <w:tc>
          <w:tcPr>
            <w:tcW w:w="1163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СОНКО Р</w:t>
            </w:r>
          </w:p>
        </w:tc>
      </w:tr>
    </w:tbl>
    <w:p w:rsidR="008A46F8" w:rsidRPr="00D3043C" w:rsidRDefault="008A46F8" w:rsidP="00966B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50EE9" w:rsidRDefault="00894A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383"/>
      </w:tblGrid>
      <w:tr w:rsidR="00D5728B" w:rsidTr="00176715">
        <w:tc>
          <w:tcPr>
            <w:tcW w:w="5245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4383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Приложение № 2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>к Административному регламенту предоставления государственной услуги «Оценка качества</w:t>
            </w:r>
            <w:r w:rsidRPr="00D3043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оказания общественно полезных услуг социально ориентированными некоммерческими организациями»</w:t>
            </w:r>
          </w:p>
        </w:tc>
      </w:tr>
    </w:tbl>
    <w:p w:rsidR="008A46F8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50EE9" w:rsidRPr="00D3043C" w:rsidRDefault="00B50EE9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46F8" w:rsidRPr="00D3043C" w:rsidRDefault="00894A99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D3043C">
        <w:rPr>
          <w:rFonts w:ascii="PT Astra Serif" w:eastAsia="PT Astra Serif" w:hAnsi="PT Astra Serif" w:cs="PT Astra Serif"/>
          <w:sz w:val="28"/>
          <w:szCs w:val="28"/>
        </w:rPr>
        <w:t>ПЕРЕЧЕНЬ</w:t>
      </w:r>
    </w:p>
    <w:p w:rsidR="008A46F8" w:rsidRPr="00D3043C" w:rsidRDefault="00894A99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D3043C">
        <w:rPr>
          <w:rFonts w:ascii="PT Astra Serif" w:eastAsia="PT Astra Serif" w:hAnsi="PT Astra Serif" w:cs="PT Astra Serif"/>
          <w:sz w:val="28"/>
          <w:szCs w:val="28"/>
        </w:rPr>
        <w:t>документов, необходимых для предоставления государственной услуги</w:t>
      </w:r>
    </w:p>
    <w:p w:rsidR="008A46F8" w:rsidRDefault="008A46F8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50EE9" w:rsidRPr="00D3043C" w:rsidRDefault="00B50EE9" w:rsidP="00966B0A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7"/>
        <w:tblW w:w="5003" w:type="pct"/>
        <w:tblLayout w:type="fixed"/>
        <w:tblLook w:val="04A0" w:firstRow="1" w:lastRow="0" w:firstColumn="1" w:lastColumn="0" w:noHBand="0" w:noVBand="1"/>
      </w:tblPr>
      <w:tblGrid>
        <w:gridCol w:w="2405"/>
        <w:gridCol w:w="2553"/>
        <w:gridCol w:w="2123"/>
        <w:gridCol w:w="1561"/>
        <w:gridCol w:w="992"/>
      </w:tblGrid>
      <w:tr w:rsidR="00D5728B" w:rsidTr="00176715">
        <w:tc>
          <w:tcPr>
            <w:tcW w:w="1248" w:type="pct"/>
            <w:vMerge w:val="restar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Идентификаторы категорий (признаков) заявителей</w:t>
            </w:r>
          </w:p>
        </w:tc>
        <w:tc>
          <w:tcPr>
            <w:tcW w:w="1325" w:type="pct"/>
            <w:vMerge w:val="restar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Перечень документов, необходимых для предоставления государственной услуги </w:t>
            </w:r>
          </w:p>
        </w:tc>
        <w:tc>
          <w:tcPr>
            <w:tcW w:w="1102" w:type="pct"/>
            <w:vMerge w:val="restar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Способы подачи документов </w:t>
            </w:r>
          </w:p>
        </w:tc>
        <w:tc>
          <w:tcPr>
            <w:tcW w:w="1325" w:type="pct"/>
            <w:gridSpan w:val="2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Требования к представлению документов</w:t>
            </w:r>
          </w:p>
        </w:tc>
      </w:tr>
      <w:tr w:rsidR="00D5728B" w:rsidTr="00176715">
        <w:tc>
          <w:tcPr>
            <w:tcW w:w="1248" w:type="pct"/>
            <w:vMerge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1325" w:type="pct"/>
            <w:vMerge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1102" w:type="pct"/>
            <w:vMerge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формат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коли-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чество</w:t>
            </w:r>
          </w:p>
        </w:tc>
      </w:tr>
      <w:tr w:rsidR="00D5728B" w:rsidTr="00176715">
        <w:tc>
          <w:tcPr>
            <w:tcW w:w="5000" w:type="pct"/>
            <w:gridSpan w:val="5"/>
            <w:tcBorders>
              <w:left w:val="single" w:sz="4" w:space="0" w:color="auto"/>
            </w:tcBorders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Исчерпывающий перечень документов, которые заявитель должен </w:t>
            </w:r>
          </w:p>
          <w:p w:rsidR="008A46F8" w:rsidRPr="00D3043C" w:rsidRDefault="00894A99" w:rsidP="00966B0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представить самостоятельно</w:t>
            </w:r>
          </w:p>
        </w:tc>
      </w:tr>
      <w:tr w:rsidR="00D5728B" w:rsidTr="00176715">
        <w:tc>
          <w:tcPr>
            <w:tcW w:w="1248" w:type="pct"/>
            <w:tcBorders>
              <w:left w:val="single" w:sz="4" w:space="0" w:color="auto"/>
            </w:tcBorders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СОНКО,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СОНКО Р</w:t>
            </w:r>
          </w:p>
        </w:tc>
        <w:tc>
          <w:tcPr>
            <w:tcW w:w="132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Запрос по форме согласно приложению № 3 к настоящему Административному регламенту</w:t>
            </w:r>
          </w:p>
        </w:tc>
        <w:tc>
          <w:tcPr>
            <w:tcW w:w="110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ЕПГУ,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ДСЗН ТО, почтовым отправлением с описью вложения</w:t>
            </w: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оригинал документа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</w:p>
        </w:tc>
      </w:tr>
      <w:tr w:rsidR="00D5728B" w:rsidTr="00176715">
        <w:tc>
          <w:tcPr>
            <w:tcW w:w="5000" w:type="pct"/>
            <w:gridSpan w:val="5"/>
            <w:tcBorders>
              <w:left w:val="single" w:sz="4" w:space="0" w:color="auto"/>
            </w:tcBorders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Исчерпывающий перечень документов которые заявитель вправе представить по </w:t>
            </w: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D5728B" w:rsidTr="00176715">
        <w:tc>
          <w:tcPr>
            <w:tcW w:w="1248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СОНКО </w:t>
            </w:r>
          </w:p>
        </w:tc>
        <w:tc>
          <w:tcPr>
            <w:tcW w:w="132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учредительные документы</w:t>
            </w:r>
          </w:p>
        </w:tc>
        <w:tc>
          <w:tcPr>
            <w:tcW w:w="110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ЕПГУ,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ДСЗН ТО, почтовым отправлением с описью вложения </w:t>
            </w: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копия документа, 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 предъявле-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нием оригинала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</w:p>
        </w:tc>
      </w:tr>
      <w:tr w:rsidR="00D5728B" w:rsidTr="00176715">
        <w:tc>
          <w:tcPr>
            <w:tcW w:w="1248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СОНКО </w:t>
            </w:r>
          </w:p>
        </w:tc>
        <w:tc>
          <w:tcPr>
            <w:tcW w:w="132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лицензия (лицензии) на осуществление лицензируемого вида деятельности</w:t>
            </w:r>
          </w:p>
        </w:tc>
        <w:tc>
          <w:tcPr>
            <w:tcW w:w="110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ЕПГУ,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ДСЗН ТО, почтовым отправлением с описью вложения</w:t>
            </w: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копия документа, 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 предъявле-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нием оригинала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</w:p>
        </w:tc>
      </w:tr>
    </w:tbl>
    <w:p w:rsidR="00B50EE9" w:rsidRDefault="00894A99">
      <w:r>
        <w:br w:type="page"/>
      </w:r>
    </w:p>
    <w:tbl>
      <w:tblPr>
        <w:tblStyle w:val="a7"/>
        <w:tblW w:w="5003" w:type="pct"/>
        <w:tblLayout w:type="fixed"/>
        <w:tblLook w:val="04A0" w:firstRow="1" w:lastRow="0" w:firstColumn="1" w:lastColumn="0" w:noHBand="0" w:noVBand="1"/>
      </w:tblPr>
      <w:tblGrid>
        <w:gridCol w:w="2405"/>
        <w:gridCol w:w="2553"/>
        <w:gridCol w:w="2123"/>
        <w:gridCol w:w="1561"/>
        <w:gridCol w:w="992"/>
      </w:tblGrid>
      <w:tr w:rsidR="00D5728B" w:rsidTr="00B50EE9">
        <w:trPr>
          <w:trHeight w:val="3243"/>
        </w:trPr>
        <w:tc>
          <w:tcPr>
            <w:tcW w:w="1248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СОНКО </w:t>
            </w:r>
          </w:p>
        </w:tc>
        <w:tc>
          <w:tcPr>
            <w:tcW w:w="132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документ, подтверждающих полномочия руководителя заявителя или иного лица, имеющего право действовать от имени заявителя </w:t>
            </w:r>
          </w:p>
        </w:tc>
        <w:tc>
          <w:tcPr>
            <w:tcW w:w="110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ЕПГУ,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ДСЗН ТО, почтовым отправлением с описью вложения</w:t>
            </w: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копия документа, 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 предъявле-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нием оригинала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</w:p>
        </w:tc>
      </w:tr>
      <w:tr w:rsidR="00D5728B" w:rsidTr="00B50EE9">
        <w:trPr>
          <w:trHeight w:val="2976"/>
        </w:trPr>
        <w:tc>
          <w:tcPr>
            <w:tcW w:w="1248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СОНКО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СОНКО Р</w:t>
            </w:r>
          </w:p>
        </w:tc>
        <w:tc>
          <w:tcPr>
            <w:tcW w:w="132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выписка из </w:t>
            </w: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Единого государственного реестра юридических лиц, выданная не позднее чем за один месяц до даты подачи запроса</w:t>
            </w:r>
          </w:p>
        </w:tc>
        <w:tc>
          <w:tcPr>
            <w:tcW w:w="110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ЕПГУ,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ДСЗН ТО, почтовым отправлением с описью вложения</w:t>
            </w: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оригинал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</w:p>
        </w:tc>
      </w:tr>
      <w:tr w:rsidR="00D5728B" w:rsidTr="00B50EE9">
        <w:trPr>
          <w:trHeight w:val="4083"/>
        </w:trPr>
        <w:tc>
          <w:tcPr>
            <w:tcW w:w="1248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СОНКО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СОНКО Р</w:t>
            </w:r>
          </w:p>
        </w:tc>
        <w:tc>
          <w:tcPr>
            <w:tcW w:w="132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сведения об отсутствии в течение 2 лет, предшествующих выдаче </w:t>
            </w: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заключения, информации об организации в реестре недобросовестных поставщиков (подрядчиков, исполнителей)</w:t>
            </w:r>
          </w:p>
        </w:tc>
        <w:tc>
          <w:tcPr>
            <w:tcW w:w="110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ЕПГУ,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ДСЗН ТО, почтовым отправлением с описью вложения</w:t>
            </w: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оригинал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</w:p>
        </w:tc>
      </w:tr>
    </w:tbl>
    <w:p w:rsidR="00B50EE9" w:rsidRDefault="00894A99">
      <w:r>
        <w:br w:type="page"/>
      </w:r>
    </w:p>
    <w:tbl>
      <w:tblPr>
        <w:tblStyle w:val="a7"/>
        <w:tblW w:w="5003" w:type="pct"/>
        <w:tblLayout w:type="fixed"/>
        <w:tblLook w:val="04A0" w:firstRow="1" w:lastRow="0" w:firstColumn="1" w:lastColumn="0" w:noHBand="0" w:noVBand="1"/>
      </w:tblPr>
      <w:tblGrid>
        <w:gridCol w:w="2405"/>
        <w:gridCol w:w="2553"/>
        <w:gridCol w:w="2123"/>
        <w:gridCol w:w="1561"/>
        <w:gridCol w:w="992"/>
      </w:tblGrid>
      <w:tr w:rsidR="00D5728B" w:rsidTr="00B50EE9">
        <w:trPr>
          <w:trHeight w:val="7495"/>
        </w:trPr>
        <w:tc>
          <w:tcPr>
            <w:tcW w:w="1248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СОНКО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СОНКО Р</w:t>
            </w:r>
          </w:p>
        </w:tc>
        <w:tc>
          <w:tcPr>
            <w:tcW w:w="132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сведения (справка) об отсутствии жалоб на действия (бездействие) и</w:t>
            </w: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(или) решения заявителя, связанные с оказанием им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 в течение</w:t>
            </w: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 лет, предшествующих подаче запроса</w:t>
            </w:r>
          </w:p>
        </w:tc>
        <w:tc>
          <w:tcPr>
            <w:tcW w:w="110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ЕПГУ,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ДСЗН ТО, почтовым отправлением с описью вложения</w:t>
            </w:r>
          </w:p>
        </w:tc>
        <w:tc>
          <w:tcPr>
            <w:tcW w:w="810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оригинал</w:t>
            </w:r>
          </w:p>
        </w:tc>
        <w:tc>
          <w:tcPr>
            <w:tcW w:w="515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043C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</w:p>
        </w:tc>
      </w:tr>
    </w:tbl>
    <w:p w:rsidR="00B50EE9" w:rsidRDefault="00B50EE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B50EE9" w:rsidRDefault="00894A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a7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0"/>
      </w:tblGrid>
      <w:tr w:rsidR="00D5728B" w:rsidTr="00176715">
        <w:tc>
          <w:tcPr>
            <w:tcW w:w="4540" w:type="dxa"/>
          </w:tcPr>
          <w:p w:rsidR="008A46F8" w:rsidRPr="00D3043C" w:rsidRDefault="00894A99" w:rsidP="00966B0A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D3043C">
              <w:rPr>
                <w:rFonts w:ascii="PT Astra Serif" w:hAnsi="PT Astra Serif"/>
                <w:bCs/>
                <w:sz w:val="28"/>
                <w:szCs w:val="28"/>
              </w:rPr>
              <w:t>Приложение № 3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D3043C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«Оценка качества оказания общественно полезных услуг социально</w:t>
            </w:r>
            <w:r w:rsidRPr="00D3043C">
              <w:rPr>
                <w:rFonts w:ascii="PT Astra Serif" w:hAnsi="PT Astra Serif"/>
                <w:sz w:val="28"/>
                <w:szCs w:val="28"/>
              </w:rPr>
              <w:t xml:space="preserve"> ориентированными некоммерческими организациями»</w:t>
            </w:r>
          </w:p>
        </w:tc>
      </w:tr>
    </w:tbl>
    <w:p w:rsidR="008A46F8" w:rsidRPr="00D3043C" w:rsidRDefault="00894A99" w:rsidP="00966B0A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D3043C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p w:rsidR="008A46F8" w:rsidRPr="00D3043C" w:rsidRDefault="008A46F8" w:rsidP="00966B0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  <w:bookmarkStart w:id="4" w:name="P1047"/>
      <w:bookmarkEnd w:id="4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5728B" w:rsidTr="00176715">
        <w:tc>
          <w:tcPr>
            <w:tcW w:w="4814" w:type="dxa"/>
          </w:tcPr>
          <w:p w:rsidR="008A46F8" w:rsidRPr="00D3043C" w:rsidRDefault="008A46F8" w:rsidP="00966B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0"/>
                <w:lang w:eastAsia="ru-RU" w:bidi="ar-SA"/>
              </w:rPr>
            </w:pPr>
          </w:p>
        </w:tc>
        <w:tc>
          <w:tcPr>
            <w:tcW w:w="4814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4"/>
                <w:szCs w:val="24"/>
                <w:lang w:eastAsia="ru-RU" w:bidi="ar-SA"/>
              </w:rPr>
            </w:pPr>
            <w:r w:rsidRPr="00D3043C">
              <w:rPr>
                <w:rFonts w:ascii="PT Astra Serif" w:hAnsi="PT Astra Serif" w:cs="Courier New"/>
                <w:sz w:val="24"/>
                <w:szCs w:val="24"/>
                <w:lang w:eastAsia="ru-RU" w:bidi="ar-SA"/>
              </w:rPr>
              <w:t>Начальнику Департамента социальной защиты населения Томской области</w:t>
            </w:r>
          </w:p>
        </w:tc>
      </w:tr>
    </w:tbl>
    <w:p w:rsidR="008A46F8" w:rsidRPr="00D3043C" w:rsidRDefault="008A46F8" w:rsidP="00966B0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bidi="ar-SA"/>
        </w:rPr>
      </w:pPr>
      <w:bookmarkStart w:id="5" w:name="P268"/>
      <w:bookmarkEnd w:id="5"/>
      <w:r w:rsidRPr="00D3043C">
        <w:rPr>
          <w:rFonts w:ascii="PT Astra Serif" w:hAnsi="PT Astra Serif"/>
          <w:sz w:val="25"/>
          <w:szCs w:val="25"/>
          <w:lang w:bidi="ar-SA"/>
        </w:rPr>
        <w:t xml:space="preserve">Запрос 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bidi="ar-SA"/>
        </w:rPr>
      </w:pPr>
      <w:r w:rsidRPr="00D3043C">
        <w:rPr>
          <w:rFonts w:ascii="PT Astra Serif" w:hAnsi="PT Astra Serif"/>
          <w:sz w:val="25"/>
          <w:szCs w:val="25"/>
          <w:lang w:bidi="ar-SA"/>
        </w:rPr>
        <w:t>о выдаче заключения о соответствии качества оказываемых социально ориентированной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bidi="ar-SA"/>
        </w:rPr>
      </w:pPr>
      <w:r w:rsidRPr="00D3043C">
        <w:rPr>
          <w:rFonts w:ascii="PT Astra Serif" w:hAnsi="PT Astra Serif"/>
          <w:sz w:val="25"/>
          <w:szCs w:val="25"/>
          <w:lang w:bidi="ar-SA"/>
        </w:rPr>
        <w:t xml:space="preserve">          некоммерческой организацией общественно полезных услуг установленным критериям</w:t>
      </w:r>
    </w:p>
    <w:p w:rsidR="008A46F8" w:rsidRPr="00D3043C" w:rsidRDefault="008A46F8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16"/>
          <w:szCs w:val="16"/>
          <w:lang w:bidi="ar-SA"/>
        </w:rPr>
      </w:pP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D3043C">
        <w:rPr>
          <w:rFonts w:ascii="PT Astra Serif" w:hAnsi="PT Astra Serif" w:cs="Courier New"/>
          <w:sz w:val="24"/>
          <w:szCs w:val="24"/>
          <w:lang w:eastAsia="ru-RU" w:bidi="ar-SA"/>
        </w:rPr>
        <w:t xml:space="preserve">В соответствии с </w:t>
      </w:r>
      <w:hyperlink r:id="rId12" w:history="1">
        <w:r w:rsidRPr="00D3043C">
          <w:rPr>
            <w:rFonts w:ascii="PT Astra Serif" w:hAnsi="PT Astra Serif" w:cs="Courier New"/>
            <w:sz w:val="24"/>
            <w:szCs w:val="24"/>
            <w:lang w:eastAsia="ru-RU" w:bidi="ar-SA"/>
          </w:rPr>
          <w:t>Правилами</w:t>
        </w:r>
      </w:hyperlink>
      <w:r w:rsidRPr="00D3043C">
        <w:rPr>
          <w:rFonts w:ascii="PT Astra Serif" w:hAnsi="PT Astra Serif" w:cs="Courier New"/>
          <w:sz w:val="24"/>
          <w:szCs w:val="24"/>
          <w:lang w:eastAsia="ru-RU" w:bidi="ar-SA"/>
        </w:rPr>
        <w:t xml:space="preserve"> принятия решения о признании социально ориентированн</w:t>
      </w:r>
      <w:r w:rsidRPr="00D3043C">
        <w:rPr>
          <w:rFonts w:ascii="PT Astra Serif" w:hAnsi="PT Astra Serif" w:cs="Courier New"/>
          <w:sz w:val="24"/>
          <w:szCs w:val="24"/>
          <w:lang w:eastAsia="ru-RU" w:bidi="ar-SA"/>
        </w:rPr>
        <w:t>ой   некоммерческой   организации   исполнителем   общественно полезных   услуг,  утвержденными  постановлением  Правительства  Российской Федерации от 26.01.2017 № 89, прошу выдать заключение о соответствии качества оказываемых социально ориентированной н</w:t>
      </w:r>
      <w:r w:rsidRPr="00D3043C">
        <w:rPr>
          <w:rFonts w:ascii="PT Astra Serif" w:hAnsi="PT Astra Serif" w:cs="Courier New"/>
          <w:sz w:val="24"/>
          <w:szCs w:val="24"/>
          <w:lang w:eastAsia="ru-RU" w:bidi="ar-SA"/>
        </w:rPr>
        <w:t>екоммерческой организацией (далее – организация) общественно полезных услуг критериям, установленным постановлением Правительства Российской Федерации от 27.10.2016 № 1096 «Об утверждении перечня общественно полезных услуг и критериев оценки качества их ок</w:t>
      </w:r>
      <w:r w:rsidRPr="00D3043C">
        <w:rPr>
          <w:rFonts w:ascii="PT Astra Serif" w:hAnsi="PT Astra Serif" w:cs="Courier New"/>
          <w:sz w:val="24"/>
          <w:szCs w:val="24"/>
          <w:lang w:eastAsia="ru-RU" w:bidi="ar-SA"/>
        </w:rPr>
        <w:t>азания».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Сведения об организации: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полное наименование:______________________________________________________;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адрес места нахождения:____________________________________________________;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ИНН:_</w:t>
      </w:r>
      <w:r w:rsidRPr="00D3043C">
        <w:rPr>
          <w:rFonts w:ascii="PT Astra Serif" w:hAnsi="PT Astra Serif"/>
          <w:sz w:val="24"/>
          <w:szCs w:val="24"/>
          <w:lang w:bidi="ar-SA"/>
        </w:rPr>
        <w:t xml:space="preserve">___________________________________;ОГРН:__________________________;контактный телефон:_______________________________________________________; 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адрес электронной почты (при наличии):______________________________________;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            Сведения об основном </w:t>
      </w:r>
      <w:r w:rsidRPr="00D3043C">
        <w:rPr>
          <w:rFonts w:ascii="PT Astra Serif" w:hAnsi="PT Astra Serif"/>
          <w:sz w:val="24"/>
          <w:szCs w:val="24"/>
          <w:lang w:bidi="ar-SA"/>
        </w:rPr>
        <w:t>виде деятельности организации: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            Код и наименование вида деятельности организации:___________________________;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            Сведения о дополнительных видах деятельности организации: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            Код и наименование вида деятельности организации:____</w:t>
      </w:r>
      <w:r w:rsidRPr="00D3043C">
        <w:rPr>
          <w:rFonts w:ascii="PT Astra Serif" w:hAnsi="PT Astra Serif"/>
          <w:sz w:val="24"/>
          <w:szCs w:val="24"/>
          <w:lang w:bidi="ar-SA"/>
        </w:rPr>
        <w:t>________________________.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Сведения об общественно полезной (полезных) услуге (услугах):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наименование общественно полезной (полезных) услуги (услуг) в соответствии с перечнем общественно полезных услуг, утвержденным постановлением Правительства Российской </w:t>
      </w:r>
      <w:r w:rsidRPr="00D3043C">
        <w:rPr>
          <w:rFonts w:ascii="PT Astra Serif" w:hAnsi="PT Astra Serif"/>
          <w:sz w:val="24"/>
          <w:szCs w:val="24"/>
          <w:lang w:bidi="ar-SA"/>
        </w:rPr>
        <w:t xml:space="preserve">Федерации от 27 октября 2016 года № 1096: _______________________________________________________________________________. 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Подтверждаю, что организация не является некоммерческой организацией, выполняющей функции иностранного агента, и на протяжении двух </w:t>
      </w:r>
      <w:r w:rsidRPr="00D3043C">
        <w:rPr>
          <w:rFonts w:ascii="PT Astra Serif" w:hAnsi="PT Astra Serif"/>
          <w:sz w:val="24"/>
          <w:szCs w:val="24"/>
          <w:lang w:bidi="ar-SA"/>
        </w:rPr>
        <w:t xml:space="preserve">и более лет оказывает названную(ые) общественно полезную (полезные) услугу (услуги), соответствующую(ие) критериям оценки качества оказания общественно полезных услуг, утвержденным Постановлением Правительства Российской Федерации от 27.10.2016 № 1096 «Об </w:t>
      </w:r>
      <w:r w:rsidRPr="00D3043C">
        <w:rPr>
          <w:rFonts w:ascii="PT Astra Serif" w:hAnsi="PT Astra Serif"/>
          <w:sz w:val="24"/>
          <w:szCs w:val="24"/>
          <w:lang w:bidi="ar-SA"/>
        </w:rPr>
        <w:t>утверждении перечня общественно полезных услуг и критериев оценки качества их оказания».</w:t>
      </w:r>
    </w:p>
    <w:p w:rsidR="00B50EE9" w:rsidRDefault="00894A99" w:rsidP="00B50E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Подтверждение соответствия общественно полезной (полезных) услуги (услуг) установленным нормативными правовыми актами Российской Федерации требованиям к ее(их) </w:t>
      </w:r>
      <w:r w:rsidRPr="00D3043C">
        <w:rPr>
          <w:rFonts w:ascii="PT Astra Serif" w:hAnsi="PT Astra Serif"/>
          <w:sz w:val="24"/>
          <w:szCs w:val="24"/>
          <w:lang w:bidi="ar-SA"/>
        </w:rPr>
        <w:t>содержанию (объем, сроки, качество предоставления):</w:t>
      </w:r>
      <w:r>
        <w:rPr>
          <w:rFonts w:ascii="PT Astra Serif" w:hAnsi="PT Astra Serif"/>
          <w:sz w:val="24"/>
          <w:szCs w:val="24"/>
          <w:lang w:bidi="ar-SA"/>
        </w:rPr>
        <w:t xml:space="preserve">  </w:t>
      </w:r>
      <w:r>
        <w:rPr>
          <w:rFonts w:ascii="PT Astra Serif" w:hAnsi="PT Astra Serif"/>
          <w:sz w:val="24"/>
          <w:szCs w:val="24"/>
          <w:lang w:bidi="ar-SA"/>
        </w:rPr>
        <w:br w:type="page"/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Реквизиты документа, утверждающего перечень услуг, оказываемых организацией: _______________________________________________________________________________.</w:t>
      </w:r>
    </w:p>
    <w:p w:rsidR="008A46F8" w:rsidRPr="00D3043C" w:rsidRDefault="008A46F8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715"/>
        <w:gridCol w:w="1249"/>
        <w:gridCol w:w="1838"/>
        <w:gridCol w:w="3762"/>
        <w:gridCol w:w="1064"/>
      </w:tblGrid>
      <w:tr w:rsidR="00D5728B" w:rsidTr="00176715">
        <w:tc>
          <w:tcPr>
            <w:tcW w:w="892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Наименование услуги</w:t>
            </w:r>
          </w:p>
        </w:tc>
        <w:tc>
          <w:tcPr>
            <w:tcW w:w="714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Объем услуги</w:t>
            </w:r>
          </w:p>
        </w:tc>
        <w:tc>
          <w:tcPr>
            <w:tcW w:w="821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Сроки пре</w:t>
            </w: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доставления услуги</w:t>
            </w:r>
          </w:p>
        </w:tc>
        <w:tc>
          <w:tcPr>
            <w:tcW w:w="1987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Качество предоставления услуги (соответствие услуги, установленным требованиям и стандартам ее предоставления)</w:t>
            </w:r>
          </w:p>
        </w:tc>
        <w:tc>
          <w:tcPr>
            <w:tcW w:w="586" w:type="pct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Тариф на услугу</w:t>
            </w:r>
          </w:p>
        </w:tc>
      </w:tr>
      <w:tr w:rsidR="00D5728B" w:rsidTr="00176715">
        <w:tc>
          <w:tcPr>
            <w:tcW w:w="892" w:type="pct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714" w:type="pct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1" w:type="pct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987" w:type="pct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586" w:type="pct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</w:tbl>
    <w:p w:rsidR="008A46F8" w:rsidRPr="00D3043C" w:rsidRDefault="008A46F8" w:rsidP="00966B0A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8A46F8" w:rsidRPr="00D3043C" w:rsidRDefault="00894A99" w:rsidP="00966B0A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D3043C">
        <w:rPr>
          <w:rFonts w:ascii="PT Astra Serif" w:hAnsi="PT Astra Serif"/>
          <w:sz w:val="24"/>
          <w:szCs w:val="24"/>
        </w:rPr>
        <w:t>Подтверждение удовлетворенности получателей общественно полезной (полезными) услугой (услугами) качеством ее(их) оказания - отсутствие жалоб на действия (бездействие) и (или) решения организации, связанные с оказанием ею общественно полезной (полезных) усл</w:t>
      </w:r>
      <w:r w:rsidRPr="00D3043C">
        <w:rPr>
          <w:rFonts w:ascii="PT Astra Serif" w:hAnsi="PT Astra Serif"/>
          <w:sz w:val="24"/>
          <w:szCs w:val="24"/>
        </w:rPr>
        <w:t>уги (услуг),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2 лет, предшествующих выдаче заключения:</w:t>
      </w:r>
    </w:p>
    <w:p w:rsidR="008A46F8" w:rsidRPr="00D3043C" w:rsidRDefault="008A46F8" w:rsidP="00966B0A">
      <w:pPr>
        <w:ind w:firstLine="708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54"/>
        <w:gridCol w:w="5711"/>
        <w:gridCol w:w="2263"/>
      </w:tblGrid>
      <w:tr w:rsidR="00D5728B" w:rsidTr="00176715">
        <w:tc>
          <w:tcPr>
            <w:tcW w:w="859" w:type="pct"/>
          </w:tcPr>
          <w:p w:rsidR="008A46F8" w:rsidRPr="00D3043C" w:rsidRDefault="00894A99" w:rsidP="00966B0A">
            <w:pP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 xml:space="preserve">Численность лиц, получающих общественно </w:t>
            </w: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полезную (полезные) услугу (услуги) в организации</w:t>
            </w:r>
          </w:p>
        </w:tc>
        <w:tc>
          <w:tcPr>
            <w:tcW w:w="2966" w:type="pct"/>
          </w:tcPr>
          <w:p w:rsidR="008A46F8" w:rsidRPr="00D3043C" w:rsidRDefault="00894A99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 xml:space="preserve">Численность лиц, прошедших опрос в соответствии с 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</w:t>
            </w: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обслуживания и федеральными учреждениями медико-социальной экспертизы, утвержденной приказом Министерства труда и социальной защиты Российской Федерации от 30.10.2018 № 675н (далее – опрос)</w:t>
            </w:r>
          </w:p>
        </w:tc>
        <w:tc>
          <w:tcPr>
            <w:tcW w:w="1175" w:type="pct"/>
          </w:tcPr>
          <w:p w:rsidR="008A46F8" w:rsidRPr="00D3043C" w:rsidRDefault="00894A99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Численность лиц, удовлетворенных качеством оказания общественно по</w:t>
            </w: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лезной (полезных) услугой (услуг) по результатам опроса</w:t>
            </w:r>
          </w:p>
        </w:tc>
      </w:tr>
      <w:tr w:rsidR="00D5728B" w:rsidTr="00176715">
        <w:tc>
          <w:tcPr>
            <w:tcW w:w="859" w:type="pct"/>
          </w:tcPr>
          <w:p w:rsidR="008A46F8" w:rsidRPr="00D3043C" w:rsidRDefault="008A46F8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966" w:type="pct"/>
          </w:tcPr>
          <w:p w:rsidR="008A46F8" w:rsidRPr="00D3043C" w:rsidRDefault="008A46F8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16"/>
                <w:szCs w:val="16"/>
                <w:lang w:bidi="ar-SA"/>
              </w:rPr>
            </w:pPr>
          </w:p>
        </w:tc>
        <w:tc>
          <w:tcPr>
            <w:tcW w:w="1175" w:type="pct"/>
          </w:tcPr>
          <w:p w:rsidR="008A46F8" w:rsidRPr="00D3043C" w:rsidRDefault="008A46F8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16"/>
                <w:szCs w:val="16"/>
                <w:lang w:bidi="ar-SA"/>
              </w:rPr>
            </w:pPr>
          </w:p>
        </w:tc>
      </w:tr>
    </w:tbl>
    <w:p w:rsidR="008A46F8" w:rsidRPr="00D3043C" w:rsidRDefault="008A46F8" w:rsidP="00966B0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  <w:lang w:bidi="ar-SA"/>
        </w:rPr>
      </w:pPr>
    </w:p>
    <w:p w:rsidR="008A46F8" w:rsidRPr="00D3043C" w:rsidRDefault="00894A99" w:rsidP="00966B0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Подтверждение наличия у лиц, непосредственно задействованных в исполнении общественно полезной (полезных) услуги (услуг), необходимой квалификации, достаточность количества таких лиц: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5"/>
        </w:tabs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ab/>
      </w:r>
      <w:r w:rsidRPr="00D3043C">
        <w:rPr>
          <w:rFonts w:ascii="PT Astra Serif" w:hAnsi="PT Astra Serif"/>
          <w:sz w:val="24"/>
          <w:szCs w:val="24"/>
          <w:lang w:bidi="ar-SA"/>
        </w:rPr>
        <w:t>численность лиц, непосредственно задействованных в исполнении общественно полезной (полезных) услуги (услуг) (в том числе работников заявителя и работников, привлеченных по договорам гражданско-правового характера):__________________________;</w:t>
      </w:r>
    </w:p>
    <w:p w:rsidR="008A46F8" w:rsidRPr="00D3043C" w:rsidRDefault="00894A99" w:rsidP="00966B0A">
      <w:pPr>
        <w:rPr>
          <w:rFonts w:ascii="PT Astra Serif" w:hAnsi="PT Astra Serif"/>
          <w:sz w:val="24"/>
          <w:szCs w:val="24"/>
        </w:rPr>
      </w:pPr>
      <w:r w:rsidRPr="00D3043C">
        <w:rPr>
          <w:rFonts w:ascii="PT Astra Serif" w:hAnsi="PT Astra Serif"/>
          <w:lang w:bidi="ar-SA"/>
        </w:rPr>
        <w:tab/>
      </w:r>
      <w:r w:rsidRPr="00D3043C">
        <w:rPr>
          <w:rFonts w:ascii="PT Astra Serif" w:hAnsi="PT Astra Serif"/>
          <w:sz w:val="24"/>
          <w:szCs w:val="24"/>
        </w:rPr>
        <w:t>показатель д</w:t>
      </w:r>
      <w:r w:rsidRPr="00D3043C">
        <w:rPr>
          <w:rFonts w:ascii="PT Astra Serif" w:hAnsi="PT Astra Serif"/>
          <w:sz w:val="24"/>
          <w:szCs w:val="24"/>
        </w:rPr>
        <w:t xml:space="preserve">остаточности лиц, непосредственно задействованных в исполнении общественно </w:t>
      </w:r>
      <w:r w:rsidRPr="00D3043C">
        <w:rPr>
          <w:rFonts w:ascii="PT Astra Serif" w:hAnsi="PT Astra Serif"/>
          <w:sz w:val="24"/>
          <w:szCs w:val="24"/>
          <w:lang w:bidi="ar-SA"/>
        </w:rPr>
        <w:t>полезной (полезных) услуги (услуг):</w:t>
      </w:r>
      <w:r w:rsidRPr="00D3043C">
        <w:rPr>
          <w:rFonts w:ascii="PT Astra Serif" w:hAnsi="PT Astra Serif"/>
          <w:sz w:val="24"/>
          <w:szCs w:val="24"/>
        </w:rPr>
        <w:t>____________________________________;</w:t>
      </w:r>
    </w:p>
    <w:p w:rsidR="008A46F8" w:rsidRPr="00D3043C" w:rsidRDefault="00894A99" w:rsidP="00966B0A">
      <w:pPr>
        <w:ind w:firstLine="708"/>
      </w:pPr>
      <w:r w:rsidRPr="00D3043C">
        <w:rPr>
          <w:rFonts w:ascii="PT Astra Serif" w:hAnsi="PT Astra Serif"/>
          <w:sz w:val="24"/>
          <w:szCs w:val="24"/>
          <w:lang w:bidi="ar-SA"/>
        </w:rPr>
        <w:t>перечень лиц, непосредственно задействованных в исполнении общественно полезной (полезных) услуги (услуг), с</w:t>
      </w:r>
      <w:r w:rsidRPr="00D3043C">
        <w:rPr>
          <w:rFonts w:ascii="PT Astra Serif" w:hAnsi="PT Astra Serif"/>
          <w:sz w:val="24"/>
          <w:szCs w:val="24"/>
          <w:lang w:bidi="ar-SA"/>
        </w:rPr>
        <w:t xml:space="preserve"> указанием квалификации (в том числе профессионального образования, опыта работы в сфере оказания общественно полезных услуг): </w:t>
      </w:r>
    </w:p>
    <w:p w:rsidR="008A46F8" w:rsidRPr="00D3043C" w:rsidRDefault="008A46F8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532"/>
        <w:gridCol w:w="1415"/>
        <w:gridCol w:w="1565"/>
        <w:gridCol w:w="1805"/>
        <w:gridCol w:w="1753"/>
        <w:gridCol w:w="1558"/>
      </w:tblGrid>
      <w:tr w:rsidR="00D5728B" w:rsidTr="00176715">
        <w:trPr>
          <w:jc w:val="center"/>
        </w:trPr>
        <w:tc>
          <w:tcPr>
            <w:tcW w:w="1532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Фамилия, инициалы сотрудника организации</w:t>
            </w:r>
          </w:p>
        </w:tc>
        <w:tc>
          <w:tcPr>
            <w:tcW w:w="1415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Реквизиты диплома (серия и номер бланка диплома, дата выдачи диплома)</w:t>
            </w:r>
          </w:p>
        </w:tc>
        <w:tc>
          <w:tcPr>
            <w:tcW w:w="1565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 xml:space="preserve">Уровень </w:t>
            </w: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образования</w:t>
            </w:r>
          </w:p>
        </w:tc>
        <w:tc>
          <w:tcPr>
            <w:tcW w:w="1805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Квалификация, специальность</w:t>
            </w:r>
          </w:p>
        </w:tc>
        <w:tc>
          <w:tcPr>
            <w:tcW w:w="1753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Наименование организации, выдавшей документ об образовании</w:t>
            </w:r>
          </w:p>
        </w:tc>
        <w:tc>
          <w:tcPr>
            <w:tcW w:w="1558" w:type="dxa"/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Опыт работы в сфере оказания общественно полезных услуг </w:t>
            </w:r>
          </w:p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 w:val="24"/>
                <w:szCs w:val="24"/>
                <w:lang w:bidi="ar-SA"/>
              </w:rPr>
              <w:t>(лет)</w:t>
            </w:r>
          </w:p>
        </w:tc>
      </w:tr>
      <w:tr w:rsidR="00D5728B" w:rsidTr="00176715">
        <w:trPr>
          <w:jc w:val="center"/>
        </w:trPr>
        <w:tc>
          <w:tcPr>
            <w:tcW w:w="1532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415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65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805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753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58" w:type="dxa"/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right" w:pos="10206"/>
              </w:tabs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</w:tbl>
    <w:p w:rsidR="00B50EE9" w:rsidRDefault="00894A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hAnsi="PT Astra Serif"/>
          <w:sz w:val="24"/>
          <w:szCs w:val="24"/>
          <w:lang w:bidi="ar-SA"/>
        </w:rPr>
      </w:pPr>
      <w:r>
        <w:rPr>
          <w:rFonts w:ascii="PT Astra Serif" w:hAnsi="PT Astra Serif"/>
          <w:sz w:val="24"/>
          <w:szCs w:val="24"/>
          <w:lang w:bidi="ar-SA"/>
        </w:rPr>
        <w:br w:type="page"/>
      </w:r>
    </w:p>
    <w:p w:rsidR="008A46F8" w:rsidRPr="00D3043C" w:rsidRDefault="008A46F8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"/>
          <w:szCs w:val="2"/>
          <w:lang w:bidi="ar-SA"/>
        </w:rPr>
      </w:pP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Открытость и доступность информации об организации: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официальный сайт </w:t>
      </w:r>
      <w:r w:rsidRPr="00D3043C">
        <w:rPr>
          <w:rFonts w:ascii="PT Astra Serif" w:hAnsi="PT Astra Serif"/>
          <w:sz w:val="24"/>
          <w:szCs w:val="24"/>
          <w:lang w:bidi="ar-SA"/>
        </w:rPr>
        <w:t>организации:______________________________________________;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адрес(а) официальных страниц организации в социальных сетях:___________________;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публикации, сюжеты в средствах массовой информации и иных информационных ресурсах__________________________________</w:t>
      </w:r>
      <w:r w:rsidRPr="00D3043C">
        <w:rPr>
          <w:rFonts w:ascii="PT Astra Serif" w:hAnsi="PT Astra Serif"/>
          <w:sz w:val="24"/>
          <w:szCs w:val="24"/>
          <w:lang w:bidi="ar-SA"/>
        </w:rPr>
        <w:t>_____________________________________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Подтверждение отсутствия в реестре недобросовестных поставщиков в течение 2 лет, предшествующих выдаче заключения: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указание на то, что сведения об организации отсутствуют в реестре недобросовестных поставщиков (статья </w:t>
      </w:r>
      <w:r w:rsidRPr="00D3043C">
        <w:rPr>
          <w:rFonts w:ascii="PT Astra Serif" w:hAnsi="PT Astra Serif"/>
          <w:sz w:val="24"/>
          <w:szCs w:val="24"/>
          <w:lang w:bidi="ar-SA"/>
        </w:rPr>
        <w:t>104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нужд»):__________________________________________________________.</w:t>
      </w:r>
    </w:p>
    <w:p w:rsidR="008A46F8" w:rsidRPr="00D3043C" w:rsidRDefault="00894A99" w:rsidP="00966B0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Сведения о способе </w:t>
      </w:r>
      <w:r w:rsidRPr="00D3043C">
        <w:rPr>
          <w:rFonts w:ascii="PT Astra Serif" w:hAnsi="PT Astra Serif"/>
          <w:sz w:val="24"/>
          <w:szCs w:val="24"/>
          <w:lang w:bidi="ar-SA"/>
        </w:rPr>
        <w:t>получения уведомлений о статусах рассмотрения запроса и документов, результата предоставления государственной услуги (нужное отметить):</w:t>
      </w:r>
    </w:p>
    <w:p w:rsidR="008A46F8" w:rsidRPr="00D3043C" w:rsidRDefault="00894A99" w:rsidP="00966B0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единый портал государственных и муниципальных услуг (функций) (при наличии технической возможности): </w:t>
      </w:r>
      <w:r w:rsidRPr="00D3043C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почтовым отправле</w:t>
      </w:r>
      <w:r w:rsidRPr="00D3043C">
        <w:rPr>
          <w:rFonts w:ascii="PT Astra Serif" w:hAnsi="PT Astra Serif"/>
          <w:sz w:val="24"/>
          <w:szCs w:val="24"/>
          <w:lang w:bidi="ar-SA"/>
        </w:rPr>
        <w:t xml:space="preserve">нием: </w:t>
      </w:r>
      <w:r w:rsidRPr="00D3043C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043C">
        <w:rPr>
          <w:rFonts w:ascii="PT Astra Serif" w:hAnsi="PT Astra Serif" w:cs="PT Astra Serif"/>
          <w:sz w:val="24"/>
          <w:szCs w:val="24"/>
          <w:lang w:eastAsia="ru-RU" w:bidi="ar-SA"/>
        </w:rPr>
        <w:t xml:space="preserve"> </w:t>
      </w: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в Департаменте:</w:t>
      </w:r>
      <w:r w:rsidRPr="00D3043C">
        <w:rPr>
          <w:rFonts w:ascii="PT Astra Serif" w:hAnsi="PT Astra Serif" w:cs="PT Astra Serif"/>
          <w:position w:val="-10"/>
          <w:sz w:val="24"/>
          <w:szCs w:val="24"/>
          <w:lang w:eastAsia="ru-RU" w:bidi="ar-SA"/>
        </w:rPr>
        <w:t xml:space="preserve"> </w:t>
      </w:r>
      <w:r w:rsidRPr="00D3043C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6F8" w:rsidRPr="00D3043C" w:rsidRDefault="008A46F8" w:rsidP="00966B0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rPr>
          <w:rFonts w:ascii="PT Astra Serif" w:hAnsi="PT Astra Serif"/>
          <w:sz w:val="24"/>
          <w:szCs w:val="24"/>
          <w:lang w:bidi="ar-SA"/>
        </w:rPr>
      </w:pPr>
    </w:p>
    <w:p w:rsidR="008A46F8" w:rsidRPr="00D3043C" w:rsidRDefault="00894A99" w:rsidP="00966B0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>Подтверждающие документы прилагаются:</w:t>
      </w:r>
    </w:p>
    <w:tbl>
      <w:tblPr>
        <w:tblStyle w:val="21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397"/>
        <w:gridCol w:w="113"/>
        <w:gridCol w:w="1418"/>
        <w:gridCol w:w="113"/>
        <w:gridCol w:w="680"/>
        <w:gridCol w:w="454"/>
      </w:tblGrid>
      <w:tr w:rsidR="00D5728B" w:rsidTr="00176715">
        <w:tc>
          <w:tcPr>
            <w:tcW w:w="1757" w:type="dxa"/>
            <w:noWrap/>
            <w:tcMar>
              <w:left w:w="0" w:type="dxa"/>
            </w:tcMar>
            <w:vAlign w:val="bottom"/>
          </w:tcPr>
          <w:p w:rsidR="008A46F8" w:rsidRPr="00D3043C" w:rsidRDefault="00894A99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Cs w:val="24"/>
                <w:lang w:bidi="ar-SA"/>
              </w:rPr>
              <w:t>дата документа: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A46F8" w:rsidRPr="00D3043C" w:rsidRDefault="008A46F8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bidi="ar-SA"/>
              </w:rPr>
            </w:pPr>
          </w:p>
        </w:tc>
        <w:tc>
          <w:tcPr>
            <w:tcW w:w="113" w:type="dxa"/>
            <w:vAlign w:val="bottom"/>
          </w:tcPr>
          <w:p w:rsidR="008A46F8" w:rsidRPr="00D3043C" w:rsidRDefault="00894A99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Cs w:val="24"/>
                <w:lang w:bidi="ar-SA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8A46F8" w:rsidRPr="00D3043C" w:rsidRDefault="008A46F8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bidi="ar-SA"/>
              </w:rPr>
            </w:pPr>
          </w:p>
        </w:tc>
        <w:tc>
          <w:tcPr>
            <w:tcW w:w="113" w:type="dxa"/>
            <w:vAlign w:val="bottom"/>
          </w:tcPr>
          <w:p w:rsidR="008A46F8" w:rsidRPr="00D3043C" w:rsidRDefault="00894A99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Cs w:val="24"/>
                <w:lang w:bidi="ar-SA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:rsidR="008A46F8" w:rsidRPr="00D3043C" w:rsidRDefault="008A46F8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bidi="ar-SA"/>
              </w:rPr>
            </w:pPr>
          </w:p>
        </w:tc>
        <w:tc>
          <w:tcPr>
            <w:tcW w:w="454" w:type="dxa"/>
            <w:vAlign w:val="bottom"/>
          </w:tcPr>
          <w:p w:rsidR="008A46F8" w:rsidRPr="00D3043C" w:rsidRDefault="00894A99" w:rsidP="00966B0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Cs w:val="24"/>
                <w:lang w:bidi="ar-SA"/>
              </w:rPr>
            </w:pPr>
            <w:r w:rsidRPr="00D3043C">
              <w:rPr>
                <w:rFonts w:ascii="PT Astra Serif" w:hAnsi="PT Astra Serif"/>
                <w:szCs w:val="24"/>
                <w:lang w:bidi="ar-SA"/>
              </w:rPr>
              <w:t>;</w:t>
            </w:r>
          </w:p>
        </w:tc>
      </w:tr>
    </w:tbl>
    <w:p w:rsidR="008A46F8" w:rsidRPr="00D3043C" w:rsidRDefault="00894A99" w:rsidP="00966B0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spacing w:before="60"/>
        <w:jc w:val="both"/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наименование документа:  </w:t>
      </w:r>
      <w:r w:rsidRPr="00D3043C">
        <w:rPr>
          <w:rFonts w:ascii="PT Astra Serif" w:hAnsi="PT Astra Serif"/>
          <w:sz w:val="24"/>
          <w:szCs w:val="24"/>
          <w:lang w:bidi="ar-SA"/>
        </w:rPr>
        <w:tab/>
        <w:t>;</w:t>
      </w:r>
    </w:p>
    <w:p w:rsidR="008A46F8" w:rsidRPr="00D3043C" w:rsidRDefault="008A46F8" w:rsidP="00966B0A">
      <w:pPr>
        <w:keepNext/>
        <w:keepLines/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772" w:right="113"/>
        <w:rPr>
          <w:rFonts w:ascii="PT Astra Serif" w:hAnsi="PT Astra Serif"/>
          <w:sz w:val="2"/>
          <w:szCs w:val="2"/>
          <w:lang w:bidi="ar-SA"/>
        </w:rPr>
      </w:pPr>
    </w:p>
    <w:p w:rsidR="008A46F8" w:rsidRPr="00D3043C" w:rsidRDefault="00894A99" w:rsidP="00966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D3043C">
        <w:rPr>
          <w:rFonts w:ascii="PT Astra Serif" w:hAnsi="PT Astra Serif"/>
          <w:sz w:val="24"/>
          <w:szCs w:val="24"/>
          <w:lang w:bidi="ar-SA"/>
        </w:rPr>
        <w:t xml:space="preserve">количество листов:  </w:t>
      </w:r>
      <w:r w:rsidRPr="00D3043C">
        <w:rPr>
          <w:rFonts w:ascii="PT Astra Serif" w:hAnsi="PT Astra Serif"/>
          <w:sz w:val="24"/>
          <w:szCs w:val="24"/>
          <w:lang w:bidi="ar-SA"/>
        </w:rPr>
        <w:tab/>
        <w:t>.</w:t>
      </w:r>
    </w:p>
    <w:p w:rsidR="008A46F8" w:rsidRPr="00D3043C" w:rsidRDefault="008A46F8" w:rsidP="00966B0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8A46F8" w:rsidRPr="00D3043C" w:rsidRDefault="008A46F8" w:rsidP="00966B0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tbl>
      <w:tblPr>
        <w:tblStyle w:val="4"/>
        <w:tblW w:w="9609" w:type="dxa"/>
        <w:tblInd w:w="108" w:type="dxa"/>
        <w:tblLook w:val="04A0" w:firstRow="1" w:lastRow="0" w:firstColumn="1" w:lastColumn="0" w:noHBand="0" w:noVBand="1"/>
      </w:tblPr>
      <w:tblGrid>
        <w:gridCol w:w="3857"/>
        <w:gridCol w:w="236"/>
        <w:gridCol w:w="2554"/>
        <w:gridCol w:w="236"/>
        <w:gridCol w:w="2726"/>
      </w:tblGrid>
      <w:tr w:rsidR="00D5728B" w:rsidTr="00176715">
        <w:tc>
          <w:tcPr>
            <w:tcW w:w="38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lang w:bidi="ar-SA"/>
              </w:rPr>
            </w:pPr>
            <w:r w:rsidRPr="00D3043C">
              <w:rPr>
                <w:rFonts w:ascii="PT Astra Serif" w:hAnsi="PT Astra Serif"/>
                <w:sz w:val="20"/>
                <w:szCs w:val="20"/>
                <w:lang w:bidi="ar-SA"/>
              </w:rPr>
              <w:t>(</w:t>
            </w:r>
            <w:r w:rsidRPr="00D3043C">
              <w:rPr>
                <w:rFonts w:ascii="PT Astra Serif" w:hAnsi="PT Astra Serif"/>
                <w:bCs/>
                <w:sz w:val="20"/>
                <w:szCs w:val="20"/>
                <w:lang w:bidi="ar-SA"/>
              </w:rPr>
              <w:t xml:space="preserve">фамилия, имя, отчество (последнее </w:t>
            </w:r>
            <w:r w:rsidRPr="00D3043C">
              <w:rPr>
                <w:rFonts w:ascii="PT Astra Serif" w:hAnsi="PT Astra Serif"/>
                <w:sz w:val="18"/>
                <w:szCs w:val="18"/>
                <w:lang w:eastAsia="ru-RU" w:bidi="ar-SA"/>
              </w:rPr>
              <w:t>−</w:t>
            </w:r>
            <w:r w:rsidRPr="00D3043C">
              <w:rPr>
                <w:rFonts w:ascii="PT Astra Serif" w:hAnsi="PT Astra Serif"/>
                <w:bCs/>
                <w:sz w:val="20"/>
                <w:szCs w:val="20"/>
                <w:lang w:bidi="ar-SA"/>
              </w:rPr>
              <w:t xml:space="preserve"> при наличии)</w:t>
            </w:r>
            <w:r w:rsidRPr="00D3043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, должность лица, имеющего право действовать от имени </w:t>
            </w:r>
            <w:r w:rsidRPr="00D3043C">
              <w:rPr>
                <w:rFonts w:ascii="PT Astra Serif" w:hAnsi="PT Astra Serif"/>
                <w:sz w:val="20"/>
                <w:szCs w:val="20"/>
                <w:lang w:bidi="ar-SA"/>
              </w:rPr>
              <w:t>заявителя)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D3043C">
              <w:rPr>
                <w:rFonts w:ascii="PT Astra Serif" w:hAnsi="PT Astra Serif"/>
                <w:sz w:val="20"/>
                <w:szCs w:val="20"/>
                <w:lang w:bidi="ar-SA"/>
              </w:rPr>
              <w:t>(дата)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A46F8" w:rsidRPr="00D3043C" w:rsidRDefault="008A46F8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46F8" w:rsidRPr="00D3043C" w:rsidRDefault="00894A99" w:rsidP="00966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D3043C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</w:tr>
    </w:tbl>
    <w:p w:rsidR="008A46F8" w:rsidRPr="00D3043C" w:rsidRDefault="008A46F8" w:rsidP="00966B0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8A46F8" w:rsidRPr="00D3043C" w:rsidRDefault="008A46F8" w:rsidP="00966B0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8A46F8" w:rsidRPr="00176715" w:rsidRDefault="00894A99" w:rsidP="00966B0A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 w:rsidRPr="00D3043C">
        <w:rPr>
          <w:rFonts w:ascii="PT Astra Serif" w:hAnsi="PT Astra Serif" w:cs="Courier New"/>
          <w:sz w:val="24"/>
          <w:szCs w:val="24"/>
          <w:lang w:eastAsia="ru-RU" w:bidi="ar-SA"/>
        </w:rPr>
        <w:t>место печати (при наличии)</w:t>
      </w:r>
    </w:p>
    <w:p w:rsidR="00272960" w:rsidRDefault="00272960" w:rsidP="00966B0A"/>
    <w:sectPr w:rsidR="00272960" w:rsidSect="000D02E3">
      <w:headerReference w:type="default" r:id="rId14"/>
      <w:headerReference w:type="first" r:id="rId15"/>
      <w:pgSz w:w="11907" w:h="16840"/>
      <w:pgMar w:top="993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94A99">
      <w:r>
        <w:separator/>
      </w:r>
    </w:p>
  </w:endnote>
  <w:endnote w:type="continuationSeparator" w:id="0">
    <w:p w:rsidR="00000000" w:rsidRDefault="0089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94A99">
      <w:r>
        <w:separator/>
      </w:r>
    </w:p>
  </w:footnote>
  <w:footnote w:type="continuationSeparator" w:id="0">
    <w:p w:rsidR="00000000" w:rsidRDefault="00894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08488"/>
      <w:docPartObj>
        <w:docPartGallery w:val="Page Numbers (Top of Page)"/>
        <w:docPartUnique/>
      </w:docPartObj>
    </w:sdtPr>
    <w:sdtEndPr/>
    <w:sdtContent>
      <w:p w:rsidR="00FD6283" w:rsidRDefault="00894A99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24C">
          <w:rPr>
            <w:noProof/>
          </w:rPr>
          <w:t>3</w:t>
        </w:r>
        <w:r>
          <w:fldChar w:fldCharType="end"/>
        </w:r>
      </w:p>
    </w:sdtContent>
  </w:sdt>
  <w:p w:rsidR="00FD6283" w:rsidRDefault="00FD628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283" w:rsidRDefault="00894A9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932" name="Рисунок 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6283" w:rsidRDefault="00894A99">
    <w:pPr>
      <w:pStyle w:val="a5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социальной защиты </w:t>
    </w:r>
    <w:r>
      <w:rPr>
        <w:rFonts w:ascii="PT Astra Serif" w:eastAsia="PT Astra Serif" w:hAnsi="PT Astra Serif" w:cs="PT Astra Serif"/>
        <w:sz w:val="30"/>
        <w:szCs w:val="30"/>
      </w:rPr>
      <w:t>населения</w:t>
    </w:r>
  </w:p>
  <w:p w:rsidR="00FD6283" w:rsidRDefault="00894A99">
    <w:pPr>
      <w:pStyle w:val="a5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D6283" w:rsidRDefault="00894A99">
    <w:pPr>
      <w:pStyle w:val="a5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73982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FD6283" w:rsidRPr="00F122D1" w:rsidRDefault="00894A99" w:rsidP="00F122D1">
        <w:pPr>
          <w:pStyle w:val="a5"/>
          <w:rPr>
            <w:rFonts w:ascii="PT Astra Serif" w:hAnsi="PT Astra Serif"/>
            <w:b w:val="0"/>
          </w:rPr>
        </w:pPr>
        <w:r w:rsidRPr="00F122D1">
          <w:rPr>
            <w:rFonts w:ascii="PT Astra Serif" w:hAnsi="PT Astra Serif"/>
            <w:b w:val="0"/>
          </w:rPr>
          <w:fldChar w:fldCharType="begin"/>
        </w:r>
        <w:r w:rsidRPr="00F122D1">
          <w:rPr>
            <w:rFonts w:ascii="PT Astra Serif" w:hAnsi="PT Astra Serif"/>
            <w:b w:val="0"/>
          </w:rPr>
          <w:instrText>PAGE   \* MERGEFORMAT</w:instrText>
        </w:r>
        <w:r w:rsidRPr="00F122D1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2</w:t>
        </w:r>
        <w:r w:rsidRPr="00F122D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283" w:rsidRDefault="00FD6283">
    <w:pPr>
      <w:pStyle w:val="a5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D0B2B"/>
    <w:multiLevelType w:val="hybridMultilevel"/>
    <w:tmpl w:val="4F5E1BD2"/>
    <w:lvl w:ilvl="0" w:tplc="298EAF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E2344E" w:tentative="1">
      <w:start w:val="1"/>
      <w:numFmt w:val="lowerLetter"/>
      <w:lvlText w:val="%2."/>
      <w:lvlJc w:val="left"/>
      <w:pPr>
        <w:ind w:left="1440" w:hanging="360"/>
      </w:pPr>
    </w:lvl>
    <w:lvl w:ilvl="2" w:tplc="E5349B92" w:tentative="1">
      <w:start w:val="1"/>
      <w:numFmt w:val="lowerRoman"/>
      <w:lvlText w:val="%3."/>
      <w:lvlJc w:val="right"/>
      <w:pPr>
        <w:ind w:left="2160" w:hanging="180"/>
      </w:pPr>
    </w:lvl>
    <w:lvl w:ilvl="3" w:tplc="D7821FC0" w:tentative="1">
      <w:start w:val="1"/>
      <w:numFmt w:val="decimal"/>
      <w:lvlText w:val="%4."/>
      <w:lvlJc w:val="left"/>
      <w:pPr>
        <w:ind w:left="2880" w:hanging="360"/>
      </w:pPr>
    </w:lvl>
    <w:lvl w:ilvl="4" w:tplc="7D9E7E3E" w:tentative="1">
      <w:start w:val="1"/>
      <w:numFmt w:val="lowerLetter"/>
      <w:lvlText w:val="%5."/>
      <w:lvlJc w:val="left"/>
      <w:pPr>
        <w:ind w:left="3600" w:hanging="360"/>
      </w:pPr>
    </w:lvl>
    <w:lvl w:ilvl="5" w:tplc="ADFE6C1E" w:tentative="1">
      <w:start w:val="1"/>
      <w:numFmt w:val="lowerRoman"/>
      <w:lvlText w:val="%6."/>
      <w:lvlJc w:val="right"/>
      <w:pPr>
        <w:ind w:left="4320" w:hanging="180"/>
      </w:pPr>
    </w:lvl>
    <w:lvl w:ilvl="6" w:tplc="16C83B06" w:tentative="1">
      <w:start w:val="1"/>
      <w:numFmt w:val="decimal"/>
      <w:lvlText w:val="%7."/>
      <w:lvlJc w:val="left"/>
      <w:pPr>
        <w:ind w:left="5040" w:hanging="360"/>
      </w:pPr>
    </w:lvl>
    <w:lvl w:ilvl="7" w:tplc="A852CE3E" w:tentative="1">
      <w:start w:val="1"/>
      <w:numFmt w:val="lowerLetter"/>
      <w:lvlText w:val="%8."/>
      <w:lvlJc w:val="left"/>
      <w:pPr>
        <w:ind w:left="5760" w:hanging="360"/>
      </w:pPr>
    </w:lvl>
    <w:lvl w:ilvl="8" w:tplc="B6F2F6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A7633"/>
    <w:multiLevelType w:val="hybridMultilevel"/>
    <w:tmpl w:val="0ED6880E"/>
    <w:lvl w:ilvl="0" w:tplc="EFFC55A4">
      <w:start w:val="1"/>
      <w:numFmt w:val="decimal"/>
      <w:lvlText w:val="%1."/>
      <w:lvlJc w:val="left"/>
      <w:pPr>
        <w:ind w:left="720" w:hanging="360"/>
      </w:pPr>
    </w:lvl>
    <w:lvl w:ilvl="1" w:tplc="F39AE8DE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 w:tplc="1E945DC2" w:tentative="1">
      <w:start w:val="1"/>
      <w:numFmt w:val="lowerRoman"/>
      <w:lvlText w:val="%3."/>
      <w:lvlJc w:val="right"/>
      <w:pPr>
        <w:ind w:left="2160" w:hanging="180"/>
      </w:pPr>
    </w:lvl>
    <w:lvl w:ilvl="3" w:tplc="7696D7F8">
      <w:start w:val="1"/>
      <w:numFmt w:val="decimal"/>
      <w:lvlText w:val="%4."/>
      <w:lvlJc w:val="left"/>
      <w:pPr>
        <w:ind w:left="2880" w:hanging="360"/>
      </w:pPr>
    </w:lvl>
    <w:lvl w:ilvl="4" w:tplc="D6C4D9EC" w:tentative="1">
      <w:start w:val="1"/>
      <w:numFmt w:val="lowerLetter"/>
      <w:lvlText w:val="%5."/>
      <w:lvlJc w:val="left"/>
      <w:pPr>
        <w:ind w:left="3600" w:hanging="360"/>
      </w:pPr>
    </w:lvl>
    <w:lvl w:ilvl="5" w:tplc="E1262D90" w:tentative="1">
      <w:start w:val="1"/>
      <w:numFmt w:val="lowerRoman"/>
      <w:lvlText w:val="%6."/>
      <w:lvlJc w:val="right"/>
      <w:pPr>
        <w:ind w:left="4320" w:hanging="180"/>
      </w:pPr>
    </w:lvl>
    <w:lvl w:ilvl="6" w:tplc="339C4EC6" w:tentative="1">
      <w:start w:val="1"/>
      <w:numFmt w:val="decimal"/>
      <w:lvlText w:val="%7."/>
      <w:lvlJc w:val="left"/>
      <w:pPr>
        <w:ind w:left="5040" w:hanging="360"/>
      </w:pPr>
    </w:lvl>
    <w:lvl w:ilvl="7" w:tplc="6018F364" w:tentative="1">
      <w:start w:val="1"/>
      <w:numFmt w:val="lowerLetter"/>
      <w:lvlText w:val="%8."/>
      <w:lvlJc w:val="left"/>
      <w:pPr>
        <w:ind w:left="5760" w:hanging="360"/>
      </w:pPr>
    </w:lvl>
    <w:lvl w:ilvl="8" w:tplc="0C708A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47B84"/>
    <w:multiLevelType w:val="hybridMultilevel"/>
    <w:tmpl w:val="AAAC1CC6"/>
    <w:lvl w:ilvl="0" w:tplc="4BD6C508">
      <w:start w:val="1"/>
      <w:numFmt w:val="decimal"/>
      <w:lvlText w:val="%1)"/>
      <w:lvlJc w:val="left"/>
      <w:pPr>
        <w:ind w:left="795" w:hanging="360"/>
      </w:pPr>
    </w:lvl>
    <w:lvl w:ilvl="1" w:tplc="7F929516" w:tentative="1">
      <w:start w:val="1"/>
      <w:numFmt w:val="lowerLetter"/>
      <w:lvlText w:val="%2."/>
      <w:lvlJc w:val="left"/>
      <w:pPr>
        <w:ind w:left="1515" w:hanging="360"/>
      </w:pPr>
    </w:lvl>
    <w:lvl w:ilvl="2" w:tplc="F5A2FFF2" w:tentative="1">
      <w:start w:val="1"/>
      <w:numFmt w:val="lowerRoman"/>
      <w:lvlText w:val="%3."/>
      <w:lvlJc w:val="right"/>
      <w:pPr>
        <w:ind w:left="2235" w:hanging="180"/>
      </w:pPr>
    </w:lvl>
    <w:lvl w:ilvl="3" w:tplc="8A2EA22C" w:tentative="1">
      <w:start w:val="1"/>
      <w:numFmt w:val="decimal"/>
      <w:lvlText w:val="%4."/>
      <w:lvlJc w:val="left"/>
      <w:pPr>
        <w:ind w:left="2955" w:hanging="360"/>
      </w:pPr>
    </w:lvl>
    <w:lvl w:ilvl="4" w:tplc="1B308034" w:tentative="1">
      <w:start w:val="1"/>
      <w:numFmt w:val="lowerLetter"/>
      <w:lvlText w:val="%5."/>
      <w:lvlJc w:val="left"/>
      <w:pPr>
        <w:ind w:left="3675" w:hanging="360"/>
      </w:pPr>
    </w:lvl>
    <w:lvl w:ilvl="5" w:tplc="F36C161C" w:tentative="1">
      <w:start w:val="1"/>
      <w:numFmt w:val="lowerRoman"/>
      <w:lvlText w:val="%6."/>
      <w:lvlJc w:val="right"/>
      <w:pPr>
        <w:ind w:left="4395" w:hanging="180"/>
      </w:pPr>
    </w:lvl>
    <w:lvl w:ilvl="6" w:tplc="AF8887AE" w:tentative="1">
      <w:start w:val="1"/>
      <w:numFmt w:val="decimal"/>
      <w:lvlText w:val="%7."/>
      <w:lvlJc w:val="left"/>
      <w:pPr>
        <w:ind w:left="5115" w:hanging="360"/>
      </w:pPr>
    </w:lvl>
    <w:lvl w:ilvl="7" w:tplc="96305B5A" w:tentative="1">
      <w:start w:val="1"/>
      <w:numFmt w:val="lowerLetter"/>
      <w:lvlText w:val="%8."/>
      <w:lvlJc w:val="left"/>
      <w:pPr>
        <w:ind w:left="5835" w:hanging="360"/>
      </w:pPr>
    </w:lvl>
    <w:lvl w:ilvl="8" w:tplc="17B8742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3917722F"/>
    <w:multiLevelType w:val="hybridMultilevel"/>
    <w:tmpl w:val="9C62C53A"/>
    <w:lvl w:ilvl="0" w:tplc="CC14D276">
      <w:start w:val="1"/>
      <w:numFmt w:val="decimal"/>
      <w:lvlText w:val="%1)"/>
      <w:lvlJc w:val="left"/>
      <w:pPr>
        <w:ind w:left="1429" w:hanging="360"/>
      </w:pPr>
    </w:lvl>
    <w:lvl w:ilvl="1" w:tplc="8F62101E" w:tentative="1">
      <w:start w:val="1"/>
      <w:numFmt w:val="lowerLetter"/>
      <w:lvlText w:val="%2."/>
      <w:lvlJc w:val="left"/>
      <w:pPr>
        <w:ind w:left="2149" w:hanging="360"/>
      </w:pPr>
    </w:lvl>
    <w:lvl w:ilvl="2" w:tplc="B3A44036" w:tentative="1">
      <w:start w:val="1"/>
      <w:numFmt w:val="lowerRoman"/>
      <w:lvlText w:val="%3."/>
      <w:lvlJc w:val="right"/>
      <w:pPr>
        <w:ind w:left="2869" w:hanging="180"/>
      </w:pPr>
    </w:lvl>
    <w:lvl w:ilvl="3" w:tplc="AD50433E" w:tentative="1">
      <w:start w:val="1"/>
      <w:numFmt w:val="decimal"/>
      <w:lvlText w:val="%4."/>
      <w:lvlJc w:val="left"/>
      <w:pPr>
        <w:ind w:left="3589" w:hanging="360"/>
      </w:pPr>
    </w:lvl>
    <w:lvl w:ilvl="4" w:tplc="0D3AEE08" w:tentative="1">
      <w:start w:val="1"/>
      <w:numFmt w:val="lowerLetter"/>
      <w:lvlText w:val="%5."/>
      <w:lvlJc w:val="left"/>
      <w:pPr>
        <w:ind w:left="4309" w:hanging="360"/>
      </w:pPr>
    </w:lvl>
    <w:lvl w:ilvl="5" w:tplc="69AA1604" w:tentative="1">
      <w:start w:val="1"/>
      <w:numFmt w:val="lowerRoman"/>
      <w:lvlText w:val="%6."/>
      <w:lvlJc w:val="right"/>
      <w:pPr>
        <w:ind w:left="5029" w:hanging="180"/>
      </w:pPr>
    </w:lvl>
    <w:lvl w:ilvl="6" w:tplc="1518928A" w:tentative="1">
      <w:start w:val="1"/>
      <w:numFmt w:val="decimal"/>
      <w:lvlText w:val="%7."/>
      <w:lvlJc w:val="left"/>
      <w:pPr>
        <w:ind w:left="5749" w:hanging="360"/>
      </w:pPr>
    </w:lvl>
    <w:lvl w:ilvl="7" w:tplc="292030BE" w:tentative="1">
      <w:start w:val="1"/>
      <w:numFmt w:val="lowerLetter"/>
      <w:lvlText w:val="%8."/>
      <w:lvlJc w:val="left"/>
      <w:pPr>
        <w:ind w:left="6469" w:hanging="360"/>
      </w:pPr>
    </w:lvl>
    <w:lvl w:ilvl="8" w:tplc="6D62A6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7F83343"/>
    <w:multiLevelType w:val="hybridMultilevel"/>
    <w:tmpl w:val="BABE9474"/>
    <w:lvl w:ilvl="0" w:tplc="5E1610D6">
      <w:start w:val="1"/>
      <w:numFmt w:val="decimal"/>
      <w:lvlText w:val="%1)"/>
      <w:lvlJc w:val="left"/>
      <w:pPr>
        <w:ind w:left="720" w:hanging="360"/>
      </w:pPr>
    </w:lvl>
    <w:lvl w:ilvl="1" w:tplc="45B00036" w:tentative="1">
      <w:start w:val="1"/>
      <w:numFmt w:val="lowerLetter"/>
      <w:lvlText w:val="%2."/>
      <w:lvlJc w:val="left"/>
      <w:pPr>
        <w:ind w:left="1440" w:hanging="360"/>
      </w:pPr>
    </w:lvl>
    <w:lvl w:ilvl="2" w:tplc="54BACEF4" w:tentative="1">
      <w:start w:val="1"/>
      <w:numFmt w:val="lowerRoman"/>
      <w:lvlText w:val="%3."/>
      <w:lvlJc w:val="right"/>
      <w:pPr>
        <w:ind w:left="2160" w:hanging="180"/>
      </w:pPr>
    </w:lvl>
    <w:lvl w:ilvl="3" w:tplc="154C47AE" w:tentative="1">
      <w:start w:val="1"/>
      <w:numFmt w:val="decimal"/>
      <w:lvlText w:val="%4."/>
      <w:lvlJc w:val="left"/>
      <w:pPr>
        <w:ind w:left="2880" w:hanging="360"/>
      </w:pPr>
    </w:lvl>
    <w:lvl w:ilvl="4" w:tplc="434AD624" w:tentative="1">
      <w:start w:val="1"/>
      <w:numFmt w:val="lowerLetter"/>
      <w:lvlText w:val="%5."/>
      <w:lvlJc w:val="left"/>
      <w:pPr>
        <w:ind w:left="3600" w:hanging="360"/>
      </w:pPr>
    </w:lvl>
    <w:lvl w:ilvl="5" w:tplc="A208962A" w:tentative="1">
      <w:start w:val="1"/>
      <w:numFmt w:val="lowerRoman"/>
      <w:lvlText w:val="%6."/>
      <w:lvlJc w:val="right"/>
      <w:pPr>
        <w:ind w:left="4320" w:hanging="180"/>
      </w:pPr>
    </w:lvl>
    <w:lvl w:ilvl="6" w:tplc="6F78D8D2" w:tentative="1">
      <w:start w:val="1"/>
      <w:numFmt w:val="decimal"/>
      <w:lvlText w:val="%7."/>
      <w:lvlJc w:val="left"/>
      <w:pPr>
        <w:ind w:left="5040" w:hanging="360"/>
      </w:pPr>
    </w:lvl>
    <w:lvl w:ilvl="7" w:tplc="B170A92C" w:tentative="1">
      <w:start w:val="1"/>
      <w:numFmt w:val="lowerLetter"/>
      <w:lvlText w:val="%8."/>
      <w:lvlJc w:val="left"/>
      <w:pPr>
        <w:ind w:left="5760" w:hanging="360"/>
      </w:pPr>
    </w:lvl>
    <w:lvl w:ilvl="8" w:tplc="8932B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594B7F"/>
    <w:multiLevelType w:val="hybridMultilevel"/>
    <w:tmpl w:val="22E4C9B6"/>
    <w:lvl w:ilvl="0" w:tplc="48E25644">
      <w:start w:val="1"/>
      <w:numFmt w:val="decimal"/>
      <w:lvlText w:val="%1)"/>
      <w:lvlJc w:val="left"/>
      <w:pPr>
        <w:ind w:left="720" w:hanging="360"/>
      </w:pPr>
    </w:lvl>
    <w:lvl w:ilvl="1" w:tplc="CC7404D6" w:tentative="1">
      <w:start w:val="1"/>
      <w:numFmt w:val="lowerLetter"/>
      <w:lvlText w:val="%2."/>
      <w:lvlJc w:val="left"/>
      <w:pPr>
        <w:ind w:left="1440" w:hanging="360"/>
      </w:pPr>
    </w:lvl>
    <w:lvl w:ilvl="2" w:tplc="CEEA5BB8" w:tentative="1">
      <w:start w:val="1"/>
      <w:numFmt w:val="lowerRoman"/>
      <w:lvlText w:val="%3."/>
      <w:lvlJc w:val="right"/>
      <w:pPr>
        <w:ind w:left="2160" w:hanging="180"/>
      </w:pPr>
    </w:lvl>
    <w:lvl w:ilvl="3" w:tplc="0BB8D456" w:tentative="1">
      <w:start w:val="1"/>
      <w:numFmt w:val="decimal"/>
      <w:lvlText w:val="%4."/>
      <w:lvlJc w:val="left"/>
      <w:pPr>
        <w:ind w:left="2880" w:hanging="360"/>
      </w:pPr>
    </w:lvl>
    <w:lvl w:ilvl="4" w:tplc="769232AC" w:tentative="1">
      <w:start w:val="1"/>
      <w:numFmt w:val="lowerLetter"/>
      <w:lvlText w:val="%5."/>
      <w:lvlJc w:val="left"/>
      <w:pPr>
        <w:ind w:left="3600" w:hanging="360"/>
      </w:pPr>
    </w:lvl>
    <w:lvl w:ilvl="5" w:tplc="44361F0C" w:tentative="1">
      <w:start w:val="1"/>
      <w:numFmt w:val="lowerRoman"/>
      <w:lvlText w:val="%6."/>
      <w:lvlJc w:val="right"/>
      <w:pPr>
        <w:ind w:left="4320" w:hanging="180"/>
      </w:pPr>
    </w:lvl>
    <w:lvl w:ilvl="6" w:tplc="6A325E8A" w:tentative="1">
      <w:start w:val="1"/>
      <w:numFmt w:val="decimal"/>
      <w:lvlText w:val="%7."/>
      <w:lvlJc w:val="left"/>
      <w:pPr>
        <w:ind w:left="5040" w:hanging="360"/>
      </w:pPr>
    </w:lvl>
    <w:lvl w:ilvl="7" w:tplc="70060162" w:tentative="1">
      <w:start w:val="1"/>
      <w:numFmt w:val="lowerLetter"/>
      <w:lvlText w:val="%8."/>
      <w:lvlJc w:val="left"/>
      <w:pPr>
        <w:ind w:left="5760" w:hanging="360"/>
      </w:pPr>
    </w:lvl>
    <w:lvl w:ilvl="8" w:tplc="635409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0070F9"/>
    <w:multiLevelType w:val="hybridMultilevel"/>
    <w:tmpl w:val="8B40C032"/>
    <w:lvl w:ilvl="0" w:tplc="55646E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102C124" w:tentative="1">
      <w:start w:val="1"/>
      <w:numFmt w:val="lowerLetter"/>
      <w:lvlText w:val="%2."/>
      <w:lvlJc w:val="left"/>
      <w:pPr>
        <w:ind w:left="1789" w:hanging="360"/>
      </w:pPr>
    </w:lvl>
    <w:lvl w:ilvl="2" w:tplc="23667F48" w:tentative="1">
      <w:start w:val="1"/>
      <w:numFmt w:val="lowerRoman"/>
      <w:lvlText w:val="%3."/>
      <w:lvlJc w:val="right"/>
      <w:pPr>
        <w:ind w:left="2509" w:hanging="180"/>
      </w:pPr>
    </w:lvl>
    <w:lvl w:ilvl="3" w:tplc="5F56BE7E" w:tentative="1">
      <w:start w:val="1"/>
      <w:numFmt w:val="decimal"/>
      <w:lvlText w:val="%4."/>
      <w:lvlJc w:val="left"/>
      <w:pPr>
        <w:ind w:left="3229" w:hanging="360"/>
      </w:pPr>
    </w:lvl>
    <w:lvl w:ilvl="4" w:tplc="6FA0B8CA" w:tentative="1">
      <w:start w:val="1"/>
      <w:numFmt w:val="lowerLetter"/>
      <w:lvlText w:val="%5."/>
      <w:lvlJc w:val="left"/>
      <w:pPr>
        <w:ind w:left="3949" w:hanging="360"/>
      </w:pPr>
    </w:lvl>
    <w:lvl w:ilvl="5" w:tplc="C4163520" w:tentative="1">
      <w:start w:val="1"/>
      <w:numFmt w:val="lowerRoman"/>
      <w:lvlText w:val="%6."/>
      <w:lvlJc w:val="right"/>
      <w:pPr>
        <w:ind w:left="4669" w:hanging="180"/>
      </w:pPr>
    </w:lvl>
    <w:lvl w:ilvl="6" w:tplc="7180A1AE" w:tentative="1">
      <w:start w:val="1"/>
      <w:numFmt w:val="decimal"/>
      <w:lvlText w:val="%7."/>
      <w:lvlJc w:val="left"/>
      <w:pPr>
        <w:ind w:left="5389" w:hanging="360"/>
      </w:pPr>
    </w:lvl>
    <w:lvl w:ilvl="7" w:tplc="2F960DF8" w:tentative="1">
      <w:start w:val="1"/>
      <w:numFmt w:val="lowerLetter"/>
      <w:lvlText w:val="%8."/>
      <w:lvlJc w:val="left"/>
      <w:pPr>
        <w:ind w:left="6109" w:hanging="360"/>
      </w:pPr>
    </w:lvl>
    <w:lvl w:ilvl="8" w:tplc="2E82ACF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49108CE"/>
    <w:multiLevelType w:val="hybridMultilevel"/>
    <w:tmpl w:val="F976DD1C"/>
    <w:lvl w:ilvl="0" w:tplc="AE86C5E4">
      <w:start w:val="1"/>
      <w:numFmt w:val="decimal"/>
      <w:lvlText w:val="%1)"/>
      <w:lvlJc w:val="left"/>
      <w:pPr>
        <w:ind w:left="1260" w:hanging="360"/>
      </w:pPr>
    </w:lvl>
    <w:lvl w:ilvl="1" w:tplc="36605716" w:tentative="1">
      <w:start w:val="1"/>
      <w:numFmt w:val="lowerLetter"/>
      <w:lvlText w:val="%2."/>
      <w:lvlJc w:val="left"/>
      <w:pPr>
        <w:ind w:left="1980" w:hanging="360"/>
      </w:pPr>
    </w:lvl>
    <w:lvl w:ilvl="2" w:tplc="48DCA59E" w:tentative="1">
      <w:start w:val="1"/>
      <w:numFmt w:val="lowerRoman"/>
      <w:lvlText w:val="%3."/>
      <w:lvlJc w:val="right"/>
      <w:pPr>
        <w:ind w:left="2700" w:hanging="180"/>
      </w:pPr>
    </w:lvl>
    <w:lvl w:ilvl="3" w:tplc="08040552" w:tentative="1">
      <w:start w:val="1"/>
      <w:numFmt w:val="decimal"/>
      <w:lvlText w:val="%4."/>
      <w:lvlJc w:val="left"/>
      <w:pPr>
        <w:ind w:left="3420" w:hanging="360"/>
      </w:pPr>
    </w:lvl>
    <w:lvl w:ilvl="4" w:tplc="6602F6E2" w:tentative="1">
      <w:start w:val="1"/>
      <w:numFmt w:val="lowerLetter"/>
      <w:lvlText w:val="%5."/>
      <w:lvlJc w:val="left"/>
      <w:pPr>
        <w:ind w:left="4140" w:hanging="360"/>
      </w:pPr>
    </w:lvl>
    <w:lvl w:ilvl="5" w:tplc="D7FA26C6" w:tentative="1">
      <w:start w:val="1"/>
      <w:numFmt w:val="lowerRoman"/>
      <w:lvlText w:val="%6."/>
      <w:lvlJc w:val="right"/>
      <w:pPr>
        <w:ind w:left="4860" w:hanging="180"/>
      </w:pPr>
    </w:lvl>
    <w:lvl w:ilvl="6" w:tplc="E4D684A4" w:tentative="1">
      <w:start w:val="1"/>
      <w:numFmt w:val="decimal"/>
      <w:lvlText w:val="%7."/>
      <w:lvlJc w:val="left"/>
      <w:pPr>
        <w:ind w:left="5580" w:hanging="360"/>
      </w:pPr>
    </w:lvl>
    <w:lvl w:ilvl="7" w:tplc="0AA00C34" w:tentative="1">
      <w:start w:val="1"/>
      <w:numFmt w:val="lowerLetter"/>
      <w:lvlText w:val="%8."/>
      <w:lvlJc w:val="left"/>
      <w:pPr>
        <w:ind w:left="6300" w:hanging="360"/>
      </w:pPr>
    </w:lvl>
    <w:lvl w:ilvl="8" w:tplc="81DEBB40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CF1447A"/>
    <w:multiLevelType w:val="hybridMultilevel"/>
    <w:tmpl w:val="276EFF00"/>
    <w:lvl w:ilvl="0" w:tplc="80E659F2">
      <w:start w:val="1"/>
      <w:numFmt w:val="decimal"/>
      <w:lvlText w:val="%1."/>
      <w:lvlJc w:val="left"/>
      <w:pPr>
        <w:ind w:left="720" w:hanging="360"/>
      </w:pPr>
    </w:lvl>
    <w:lvl w:ilvl="1" w:tplc="30BABF00" w:tentative="1">
      <w:start w:val="1"/>
      <w:numFmt w:val="lowerLetter"/>
      <w:lvlText w:val="%2."/>
      <w:lvlJc w:val="left"/>
      <w:pPr>
        <w:ind w:left="1440" w:hanging="360"/>
      </w:pPr>
    </w:lvl>
    <w:lvl w:ilvl="2" w:tplc="E00A822A" w:tentative="1">
      <w:start w:val="1"/>
      <w:numFmt w:val="lowerRoman"/>
      <w:lvlText w:val="%3."/>
      <w:lvlJc w:val="right"/>
      <w:pPr>
        <w:ind w:left="2160" w:hanging="180"/>
      </w:pPr>
    </w:lvl>
    <w:lvl w:ilvl="3" w:tplc="E29288C0">
      <w:start w:val="1"/>
      <w:numFmt w:val="decimal"/>
      <w:lvlText w:val="%4."/>
      <w:lvlJc w:val="left"/>
      <w:pPr>
        <w:ind w:left="3054" w:hanging="360"/>
      </w:pPr>
    </w:lvl>
    <w:lvl w:ilvl="4" w:tplc="A6B4EAA8" w:tentative="1">
      <w:start w:val="1"/>
      <w:numFmt w:val="lowerLetter"/>
      <w:lvlText w:val="%5."/>
      <w:lvlJc w:val="left"/>
      <w:pPr>
        <w:ind w:left="3600" w:hanging="360"/>
      </w:pPr>
    </w:lvl>
    <w:lvl w:ilvl="5" w:tplc="CA06D566" w:tentative="1">
      <w:start w:val="1"/>
      <w:numFmt w:val="lowerRoman"/>
      <w:lvlText w:val="%6."/>
      <w:lvlJc w:val="right"/>
      <w:pPr>
        <w:ind w:left="4320" w:hanging="180"/>
      </w:pPr>
    </w:lvl>
    <w:lvl w:ilvl="6" w:tplc="4B8C8C98" w:tentative="1">
      <w:start w:val="1"/>
      <w:numFmt w:val="decimal"/>
      <w:lvlText w:val="%7."/>
      <w:lvlJc w:val="left"/>
      <w:pPr>
        <w:ind w:left="5040" w:hanging="360"/>
      </w:pPr>
    </w:lvl>
    <w:lvl w:ilvl="7" w:tplc="179E8680" w:tentative="1">
      <w:start w:val="1"/>
      <w:numFmt w:val="lowerLetter"/>
      <w:lvlText w:val="%8."/>
      <w:lvlJc w:val="left"/>
      <w:pPr>
        <w:ind w:left="5760" w:hanging="360"/>
      </w:pPr>
    </w:lvl>
    <w:lvl w:ilvl="8" w:tplc="61BAB72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ED"/>
    <w:rsid w:val="001144C9"/>
    <w:rsid w:val="00144E41"/>
    <w:rsid w:val="00176715"/>
    <w:rsid w:val="001975E2"/>
    <w:rsid w:val="001E0A85"/>
    <w:rsid w:val="0021706A"/>
    <w:rsid w:val="00240EB7"/>
    <w:rsid w:val="00272960"/>
    <w:rsid w:val="002A3777"/>
    <w:rsid w:val="002E0A17"/>
    <w:rsid w:val="00306A26"/>
    <w:rsid w:val="00373B94"/>
    <w:rsid w:val="003D21FE"/>
    <w:rsid w:val="0049266D"/>
    <w:rsid w:val="004E10E9"/>
    <w:rsid w:val="00526CED"/>
    <w:rsid w:val="005F48AC"/>
    <w:rsid w:val="006A0BC2"/>
    <w:rsid w:val="00710DE6"/>
    <w:rsid w:val="00720E2F"/>
    <w:rsid w:val="00746CEB"/>
    <w:rsid w:val="00785727"/>
    <w:rsid w:val="007B4FEC"/>
    <w:rsid w:val="00894A99"/>
    <w:rsid w:val="008A46F8"/>
    <w:rsid w:val="0094624C"/>
    <w:rsid w:val="00951B17"/>
    <w:rsid w:val="00966B0A"/>
    <w:rsid w:val="00996886"/>
    <w:rsid w:val="00B22D15"/>
    <w:rsid w:val="00B50EE9"/>
    <w:rsid w:val="00B85A04"/>
    <w:rsid w:val="00BD4797"/>
    <w:rsid w:val="00C51082"/>
    <w:rsid w:val="00CB089D"/>
    <w:rsid w:val="00D3043C"/>
    <w:rsid w:val="00D532E9"/>
    <w:rsid w:val="00D5728B"/>
    <w:rsid w:val="00D6583D"/>
    <w:rsid w:val="00D80D63"/>
    <w:rsid w:val="00D8638E"/>
    <w:rsid w:val="00DA05C9"/>
    <w:rsid w:val="00E079D7"/>
    <w:rsid w:val="00E90DA3"/>
    <w:rsid w:val="00ED51A8"/>
    <w:rsid w:val="00F122D1"/>
    <w:rsid w:val="00F346DD"/>
    <w:rsid w:val="00FD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BCC470-3D4F-4BFF-944F-149FA16B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6F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Bullet Number,FooterText,Num Bullet 1,Paragraphe de liste1,lp1,numbered,Абзац списка литеральный,Абзац списка нумерованный,Абзац списка41,Индексы,ПС - Нумерованный,ТЗ список,Цветной список - Акцент 11"/>
    <w:link w:val="a4"/>
    <w:uiPriority w:val="34"/>
    <w:qFormat/>
    <w:rsid w:val="008A46F8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bidi="en-US"/>
    </w:rPr>
  </w:style>
  <w:style w:type="paragraph" w:styleId="a5">
    <w:name w:val="header"/>
    <w:basedOn w:val="a"/>
    <w:link w:val="a6"/>
    <w:uiPriority w:val="99"/>
    <w:rsid w:val="008A46F8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8A46F8"/>
    <w:rPr>
      <w:rFonts w:ascii="Times New Roman" w:eastAsia="Times New Roman" w:hAnsi="Times New Roman" w:cs="Times New Roman"/>
      <w:b/>
      <w:caps/>
      <w:sz w:val="28"/>
      <w:lang w:bidi="en-US"/>
    </w:rPr>
  </w:style>
  <w:style w:type="table" w:styleId="a7">
    <w:name w:val="Table Grid"/>
    <w:uiPriority w:val="59"/>
    <w:rsid w:val="008A46F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8A46F8"/>
    <w:rPr>
      <w:color w:val="0000FF"/>
      <w:u w:val="single"/>
    </w:rPr>
  </w:style>
  <w:style w:type="paragraph" w:styleId="2">
    <w:name w:val="Body Text 2"/>
    <w:basedOn w:val="a"/>
    <w:link w:val="20"/>
    <w:rsid w:val="008A46F8"/>
    <w:pP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rsid w:val="008A46F8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rsid w:val="008A46F8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Абзац списка Знак"/>
    <w:aliases w:val="Bullet List Знак,Bullet Number Знак,FooterText Знак,Num Bullet 1 Знак,Paragraphe de liste1 Знак,lp1 Знак,numbered Знак,Абзац списка литеральный Знак,Абзац списка нумерованный Знак,Абзац списка41 Знак,Индексы Знак,ПС - Нумерованный Знак"/>
    <w:link w:val="a3"/>
    <w:uiPriority w:val="34"/>
    <w:qFormat/>
    <w:rsid w:val="008A46F8"/>
    <w:rPr>
      <w:rFonts w:ascii="Times New Roman" w:eastAsia="Times New Roman" w:hAnsi="Times New Roman" w:cs="Times New Roman"/>
      <w:lang w:bidi="en-US"/>
    </w:rPr>
  </w:style>
  <w:style w:type="table" w:customStyle="1" w:styleId="21">
    <w:name w:val="Сетка таблицы2"/>
    <w:basedOn w:val="a1"/>
    <w:next w:val="a7"/>
    <w:uiPriority w:val="39"/>
    <w:rsid w:val="008A46F8"/>
    <w:pPr>
      <w:spacing w:after="0" w:line="240" w:lineRule="auto"/>
    </w:pPr>
    <w:rPr>
      <w:rFonts w:ascii="Times New Roman" w:eastAsia="Times New Roman" w:hAnsi="Times New Roman" w:cs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8A46F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304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3043C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LAW&amp;n=504978&amp;dst=10001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4978&amp;dst=10002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https://login.consultant.ru/link/?req=doc&amp;base=LAW&amp;n=504978&amp;dst=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59989&amp;dst=100010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3229</Words>
  <Characters>18407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Мурмулева Юлия Геннадьевна</dc:creator>
  <cp:lastModifiedBy>Мурмулева Юлия Геннадьевна</cp:lastModifiedBy>
  <cp:revision>2</cp:revision>
  <cp:lastPrinted>2026-01-22T03:50:00Z</cp:lastPrinted>
  <dcterms:created xsi:type="dcterms:W3CDTF">2026-02-13T03:30:00Z</dcterms:created>
  <dcterms:modified xsi:type="dcterms:W3CDTF">2026-02-13T03:30:00Z</dcterms:modified>
</cp:coreProperties>
</file>