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Минспорта России от 24.08.2015 N 825</w:t>
              <w:br/>
              <w:t xml:space="preserve">(ред. от 23.10.2024)</w:t>
              <w:br/>
              <w:t xml:space="preserve">"Об утверждении Порядка обеспечения условий доступности для инвалидов объектов и предоставляемых услуг в сфере физической культуры и спорта, а также оказания инвалидам при этом необходимой помощи"</w:t>
              <w:br/>
              <w:t xml:space="preserve">(Зарегистрировано в Минюсте России 03.11.2015 N 39600)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05.02.2026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3 ноября 2015 г. N 39600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СПОРТА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24 августа 2015 г. N 825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4"/>
        </w:rPr>
        <w:t xml:space="preserve">ОБЕСПЕЧЕНИЯ УСЛОВИЙ ДОСТУПНОСТИ ДЛЯ ИНВАЛИДОВ ОБЪЕКТОВ</w:t>
      </w:r>
    </w:p>
    <w:p>
      <w:pPr>
        <w:pStyle w:val="2"/>
        <w:jc w:val="center"/>
      </w:pPr>
      <w:r>
        <w:rPr>
          <w:sz w:val="24"/>
        </w:rPr>
        <w:t xml:space="preserve">И ПРЕДОСТАВЛЯЕМЫХ УСЛУГ В СФЕРЕ ФИЗИЧЕСКОЙ КУЛЬТУРЫ</w:t>
      </w:r>
    </w:p>
    <w:p>
      <w:pPr>
        <w:pStyle w:val="2"/>
        <w:jc w:val="center"/>
      </w:pPr>
      <w:r>
        <w:rPr>
          <w:sz w:val="24"/>
        </w:rPr>
        <w:t xml:space="preserve">И СПОРТА, А ТАКЖЕ ОКАЗАНИЯ ИНВАЛИДАМ</w:t>
      </w:r>
    </w:p>
    <w:p>
      <w:pPr>
        <w:pStyle w:val="2"/>
        <w:jc w:val="center"/>
      </w:pPr>
      <w:r>
        <w:rPr>
          <w:sz w:val="24"/>
        </w:rPr>
        <w:t xml:space="preserve">ПРИ ЭТОМ НЕОБХОДИМОЙ ПОМОЩИ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Минспорта России от 23.10.2024 N 1048)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r>
        <w:rPr>
          <w:sz w:val="24"/>
        </w:rPr>
        <w:t xml:space="preserve">статьей 15</w:t>
      </w:r>
      <w:r>
        <w:rPr>
          <w:sz w:val="24"/>
        </w:rPr>
        <w:t xml:space="preserve"> Федерального закона от 24.11.1995 N 181-ФЗ "О социальной защите инвалидов в Российской Федерации" (Собрание законодательства Российской Федерации, 1995, N 48, ст. 4563; 2001, N 33, ст. 3426; 2004, N 35, ст. 3607; 2014, N 49, ст. 6928)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33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обеспечения условий доступности для инвалидов объектов и предоставляемых услуг в сфере физической культуры и спорта, а также оказания инвалидам при этом необходимой помощи.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Установить, что настоящий приказ вступает в силу с 1 января 2016 года.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В.Л.МУТКО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спорта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24 августа 2015 г. N 825</w:t>
      </w:r>
    </w:p>
    <w:p>
      <w:pPr>
        <w:pStyle w:val="0"/>
        <w:jc w:val="both"/>
      </w:pPr>
      <w:r>
        <w:rPr>
          <w:sz w:val="24"/>
        </w:rPr>
      </w:r>
    </w:p>
    <w:bookmarkStart w:id="33" w:name="P33"/>
    <w:bookmarkEnd w:id="33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ОБЕСПЕЧЕНИЯ УСЛОВИЙ ДОСТУПНОСТИ ДЛЯ ИНВАЛИДОВ ОБЪЕКТОВ</w:t>
      </w:r>
    </w:p>
    <w:p>
      <w:pPr>
        <w:pStyle w:val="2"/>
        <w:jc w:val="center"/>
      </w:pPr>
      <w:r>
        <w:rPr>
          <w:sz w:val="24"/>
        </w:rPr>
        <w:t xml:space="preserve">И ПРЕДОСТАВЛЯЕМЫХ УСЛУГ В СФЕРЕ ФИЗИЧЕСКОЙ КУЛЬТУРЫ</w:t>
      </w:r>
    </w:p>
    <w:p>
      <w:pPr>
        <w:pStyle w:val="2"/>
        <w:jc w:val="center"/>
      </w:pPr>
      <w:r>
        <w:rPr>
          <w:sz w:val="24"/>
        </w:rPr>
        <w:t xml:space="preserve">И СПОРТА, А ТАКЖЕ ОКАЗАНИЯ ИНВАЛИДАМ</w:t>
      </w:r>
    </w:p>
    <w:p>
      <w:pPr>
        <w:pStyle w:val="2"/>
        <w:jc w:val="center"/>
      </w:pPr>
      <w:r>
        <w:rPr>
          <w:sz w:val="24"/>
        </w:rPr>
        <w:t xml:space="preserve">ПРИ ЭТОМ НЕОБХОДИМОЙ ПОМОЩИ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Минспорта России от 23.10.2024 N 1048)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Порядок обеспечения условий доступности для инвалидов объектов и предоставляемых услуг в сфере физической культуры и спорта, а также оказания инвалидам при этом необходимой помощи (далее - Порядок) определяет правила обеспечения условий доступности для инвалидов объектов и предоставляемых услуг в сфере физической культуры и спорта, а также оказания инвалидам при этом необходимой помощи в преодолении барьеров, мешающих получению услуг и использованию объектов наравне с другими лицами.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Руководители объектов, предоставляющих услуги в сфере физической культуры и спорта (далее - услуги), обеспечивают инвалидам, включая инвалидов, использующих кресла-коляски и собак-проводников: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условия для беспрепятственного доступа к объектам и предоставляемым в них услугам;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возможность самостоятельного или с помощью сотрудников, предоставляющих услуги, передвижения по территории, на которой расположены объекты, входа в такие объекты и выхода из них;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возможность посадки в транспортное средство и высадки из него перед входом на объекты, в том числе с использованием кресла-коляски и при необходимости с помощью сотрудников, предоставляющих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сопровождение инвалидов, имеющих стойкие расстройства функции зрения и самостоятельного передвижения, и оказание им помощи на объектах;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к объектам и услугам с учетом ограничений их жизнедеятельности;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допуск на объекты собаки-проводника при наличии документа, подтверждающего ее специальное обучение;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оказание сотрудниками, предоставляющими услуги, иной необходимой инвалидам помощи в преодолении барьеров, мешающих получению услуг и использованию объектов наравне с другими лицами;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оснащение объектов специальным спортивным инвентарем и оборудованием для занятия инвалидами физической культурой и спортом с учетом имеющихся у них стойких расстройств функций организма и ограничений жизнедеятельности;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обеспечение инвалидам условий для занятий физической культурой и спортом в специализированных группах с учетом имеющихся у них ограничений жизнедеятельности;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наличие сотрудников, подготовленных для проведения занятий по физической культуре и спорту с инвалидами;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предоставление инвалидам по зрению, при необходимости, услуги скрытого прямого тифлокомментирования, проводимого профессиональным тифлокомментатором, включая обеспечение доступа тифлокомментатора.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Минспорта России от 23.10.2024 N 1048)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Руководители объектов, предоставляющих услуги, организуют инструктирование или обучение специалистов, работающих с инвалидами, по вопросам, связанным с обеспечением доступности для инвалидов объектов и услуг с учетом имеющихся у них стойких расстройств функций организма и ограничений жизнедеятельности.</w:t>
      </w:r>
    </w:p>
    <w:bookmarkStart w:id="57" w:name="P57"/>
    <w:bookmarkEnd w:id="5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Оценка соответствия уровня доступности для инвалидов объектов и услуг осуществляется Минспортом России и органами исполнительной власти в сфере физической культуры и спорта субъектов Российской Федерации, с использованием следующих показателей доступности для инвалидов объектов и предоставляемых услуг (далее - показатели):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доля спортивных сооружений, соответствующих требованиям по обеспечению условий их доступности для инвалидов, от общего количества спортивных сооружений;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доля вновь введенных в эксплуатацию с 1 июля 2016 года спортивных сооружений, полностью соответствующих требованиям доступности объектов и услуг для инвалидов, в которых предоставляются услуги населению, от общего количества вновь вводимых спортивных сооружений;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доля существующих спортивных сооружений, которые в результате проведения капитального ремонта, реконструкции, модернизации, после 1 июля 2016 года полностью соответствуют требованиям доступности объектов и услуг для инвалидов, от общего количества спортивных сооружений, прошедших капитальный ремонт, реконструкцию, модернизацию;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доля спортивных сооружений, на которых обеспечиваются условия индивидуальной мобильности инвалидов и возможность для самостоятельного их передвижения по зданию и (при необходимости по территории объекта), в том числе имеются: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выделенные стоянки автотранспортных средств для 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сменные кресла-коляски;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адаптированные лифты (при необходимости и технической возможности);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поручни;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пандусы;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подъемные платформы (аппарели) (при необходимости и технической возможности);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раздвижные двери;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доступные входные группы;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доступные санитарно-гигиенические помещения;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достаточная ширина дверных проемов, лестничных маршей, площадок;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доля сотрудников, проводящих занятия по физической культуре и спорту с инвалидами, от общего количества сотрудников, проводящих занятия по физической культуре и спорту;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доля сотрудников, прошедших инструктирование или обучение для работы с инвалидами, по вопросам, связанным с обеспечением доступности для них объектов и услуг в соответствии с законодательством Российской Федерации и законодательством субъектов Российской Федерации, от общего количества работающих сотрудников;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доля сотрудников, предоставляющих услуги, на которых возложено оказание инвалидам помощи при предоставлении им услуг, от общего количества сотрудников, предоставляющих данные услуги населению;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доля инвалидов, систематически занимающихся физической культурой и спортом, в общей численности данной категории населения;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доля детей-инвалидов, систематически занимающихся физической культурой и спортом, в общей численности данной категории населения;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доля учреждений, предоставляющих услуги в сфере физической культуры и спорта для инвалидов от общего количества учреждений, предоставляющих услуги в сфере физической культуры и спорта.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Минспортом России и органами исполнительной власти в сфере физической культуры и спорта субъектов Российской Федерации с 1 июля 2016 года осуществляются меры по обеспечению проектирования, строительства и приемки вновь вводимых в эксплуатацию, а также прошедших капитальный ремонт, реконструкцию, модернизацию объектов, где осуществляется предоставление услуг с соблюдением условий их доступности, установленных </w:t>
      </w:r>
      <w:r>
        <w:rPr>
          <w:sz w:val="24"/>
        </w:rPr>
        <w:t xml:space="preserve">статьей 15</w:t>
      </w:r>
      <w:r>
        <w:rPr>
          <w:sz w:val="24"/>
        </w:rPr>
        <w:t xml:space="preserve"> Федерального закона от 24.11.1995 N 181-ФЗ "О социальной защите инвалидов в Российской Федерации" (Собрание законодательства Российской Федерации, 1995, N 48, ст. 4563; 2001, N 33, ст. 3426; 2004, N 35, ст. 3607, 2014, N 49, ст. 6928), а также </w:t>
      </w:r>
      <w:r>
        <w:rPr>
          <w:sz w:val="24"/>
        </w:rPr>
        <w:t xml:space="preserve">пунктом 41</w:t>
      </w:r>
      <w:r>
        <w:rPr>
          <w:sz w:val="24"/>
        </w:rPr>
        <w:t xml:space="preserve">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сооружений", утвержденного постановлением Правительства Российской Федерации от 26.12.2014 N 1521 (Собрание законодательства Российской Федерации, 2015, N 2, ст. 465).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Руководители объектов, предоставляющих услуги, которые невозможно полностью приспособить к потребностям инвалидов, принимают (до их реконструкции или капитального ремонта) согласованные с представителями общественных объединений инвалидов, осуществляющих свою деятельность на территории поселения, муниципального района, городского округа, меры для обеспечения доступа инвалидов к месту предоставления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Минспорт России и органы исполнительной власти в сфере физической культуры и спорта субъектов Российской Федерации на арендуемых объектах, которые невозможно полностью приспособить к потребностям инвалидов, принимают меры по включению в договоры аренды условий об исполнении собственником объекта требований по обеспечению условий доступности для инвалидов объектов и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Руководители объектов, предоставляющих услуги, в целях определения мер по поэтапному повышению уровня доступности для инвалидов объектов и предоставляемых услуг проводят обследование данных объектов и предоставляемых услуг, по результатам которого составляется паспорт доступности для инвалидов объекта и услуг (далее - обследование и паспортизация, паспорт соответственно).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Паспорт должен содержать следующие разделы: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краткая характеристика объекта и предоставляемых на нем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оценка соответствия уровня доступности для инвалидов объекта и имеющихся недостатков в обеспечении условий его доступности для инвалидов, с использованием показателей, предусмотренных </w:t>
      </w:r>
      <w:hyperlink w:history="0" w:anchor="P57" w:tooltip="4. Оценка соответствия уровня доступности для инвалидов объектов и услуг осуществляется Минспортом России и органами исполнительной власти в сфере физической культуры и спорта субъектов Российской Федерации, с использованием следующих показателей доступности для инвалидов объектов и предоставляемых услуг (далее - показатели):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оценка соответствия уровня доступности для инвалидов предоставляемых услуг и имеющихся недостатков в обеспечении условий их доступности для инвалидов, с использованием показателей, предусмотренных </w:t>
      </w:r>
      <w:hyperlink w:history="0" w:anchor="P57" w:tooltip="4. Оценка соответствия уровня доступности для инвалидов объектов и услуг осуществляется Минспортом России и органами исполнительной власти в сфере физической культуры и спорта субъектов Российской Федерации, с использованием следующих показателей доступности для инвалидов объектов и предоставляемых услуг (далее - показатели):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предлагаемые управленческие решения по срокам и объемам работ, необходимым для приведения объекта и порядка предоставления на нем услуг в соответствие с требованиями законодательства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Для проведения обследования и паспортизации руководителями объектов, предоставляющих услуги, создается комиссия по проведению обследования и паспортизации объекта и предоставляемых на нем услуг (далее - Комиссия), утверждается ее состав, план-график проведения обследования и паспортизации, а также организуется работа Комиссии.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В состав Комиссии включаются (по согласованию) представители общественных объединений инвалидов, осуществляющих свою деятельность на территории поселения, муниципального района, городского округа, где расположен объект, на котором планируется проведение обследования и паспортизации.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По результатам обследования объекта и предоставляемых на нем услуг Комиссией разрабатываются предложения по принятию управленческих решений (с учетом положений </w:t>
      </w:r>
      <w:r>
        <w:rPr>
          <w:sz w:val="24"/>
        </w:rPr>
        <w:t xml:space="preserve">Конвенции</w:t>
      </w:r>
      <w:r>
        <w:rPr>
          <w:sz w:val="24"/>
        </w:rPr>
        <w:t xml:space="preserve"> о правах инвалидов, принятой в г. Нью-Йорке 13 декабря 2006 г. (Собрание законодательства Российской Федерации, 2013, N 6, ст. 468) и Федерального </w:t>
      </w:r>
      <w:r>
        <w:rPr>
          <w:sz w:val="24"/>
        </w:rPr>
        <w:t xml:space="preserve">закона</w:t>
      </w:r>
      <w:r>
        <w:rPr>
          <w:sz w:val="24"/>
        </w:rPr>
        <w:t xml:space="preserve"> от 3 мая 2012 г. N 46-ФЗ "О ратификации Конвенции о правах инвалидов" (Собрание законодательства Российской Федерации, 2012, N 19, ст. 2280) по обеспечению "разумного приспособления" и "универсального дизайна"), которые включаются в паспорт, в том числе: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созданию (с учетом потребностей инвалидов) условий доступности объекта и порядка предоставления на нем услуг в соответствии с </w:t>
      </w:r>
      <w:r>
        <w:rPr>
          <w:sz w:val="24"/>
        </w:rPr>
        <w:t xml:space="preserve">частью 4 статьи 15</w:t>
      </w:r>
      <w:r>
        <w:rPr>
          <w:sz w:val="24"/>
        </w:rPr>
        <w:t xml:space="preserve"> Федерального закона от 24.11.1995 N 181-ФЗ "О социальной защите инвалидов в Российской Федерации" (в случае невозможности обеспечения условий полной доступности);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определению мероприятий, учитываемых в планах развития объекта, сметах его капитального и текущего ремонтов, реконструкции, модернизации, в графиках переоснащения объекта и закупки нового оборудования в целях повышения уровня доступности объекта и условий предоставления на нем услуг с учетом потребностей 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включению необходимых мероприятий в технические задания на разработку проектно-сметной документации по проектированию и строительству вновь вводимых в эксплуатацию объектов, на которых предоставляются услуги, оснащению их приспособлениями и оборудованием, обеспечивающими их полное соответствие требованиям доступности для инвалидов с 1 июля 2016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Паспорт, разработанный Комиссией, утверждается руководителем объекта, предоставляющего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В случае предоставления услуги в арендуемом помещении (здании), в состав Комиссии включается представитель собственника арендуемого помещения (здания), а в предложениях по повышению уровня доступности объекта учитываются его предложения.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Минспорт России, уполномоченные высшие исполнительные органы государственной власти субъектов Российской Федерации, органы местного самоуправления с использованием показателей, предусмотренных </w:t>
      </w:r>
      <w:hyperlink w:history="0" w:anchor="P57" w:tooltip="4. Оценка соответствия уровня доступности для инвалидов объектов и услуг осуществляется Минспортом России и органами исполнительной власти в сфере физической культуры и спорта субъектов Российской Федерации, с использованием следующих показателей доступности для инвалидов объектов и предоставляемых услуг (далее - показатели):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настоящего Порядка, а также на основании представленных паспортов разрабатывают и утверждают планы мероприятий ("дорожные карты") по повышению значений показателей доступности для инвалидов объектов и услуг в соответствии с </w:t>
      </w:r>
      <w:r>
        <w:rPr>
          <w:sz w:val="24"/>
        </w:rPr>
        <w:t xml:space="preserve">Правилами</w:t>
      </w:r>
      <w:r>
        <w:rPr>
          <w:sz w:val="24"/>
        </w:rPr>
        <w:t xml:space="preserve"> разработки федеральными органами исполнительной власти, органами исполнительной власти субъектов Российской Федерации,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деятельности, утвержденными постановлением Правительства Российской Федерации от 17.06.2015 N 599 (Собрание законодательства Российской Федерации, 2015, N 26, ст. 3894).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Минспорта России от 24.08.2015 N 825</w:t>
            <w:br/>
            <w:t>(ред. от 23.10.2024)</w:t>
            <w:br/>
            <w:t>"Об утверждении Порядка обеспечения условий доступности...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Минспорта России от 24.08.2015 N 825
(ред. от 23.10.2024)
"Об утверждении Порядка обеспечения условий доступности для инвалидов объектов и предоставляемых услуг в сфере физической культуры и спорта, а также оказания инвалидам при этом необходимой помощи"
(Зарегистрировано в Минюсте России 03.11.2015 N 39600)</dc:title>
  <dcterms:created xsi:type="dcterms:W3CDTF">2026-02-05T06:24:08Z</dcterms:created>
</cp:coreProperties>
</file>