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5000" w:type="pct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1_633"/>
              <w:spacing w:before="0" w:beforeAutospacing="0" w:after="0" w:afterAutospacing="0"/>
              <w:outlineLvl w:val="0"/>
            </w:pPr>
            <w:r>
              <w:rPr>
                <w:sz w:val="24"/>
              </w:rPr>
              <w:t xml:space="preserve">8 октября 2014 года</w:t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1_633"/>
              <w:jc w:val="right"/>
              <w:spacing w:before="0" w:beforeAutospacing="0" w:after="0" w:afterAutospacing="0"/>
              <w:outlineLvl w:val="0"/>
            </w:pPr>
            <w:r>
              <w:rPr>
                <w:sz w:val="24"/>
              </w:rPr>
              <w:t xml:space="preserve">N 127-ОЗ</w:t>
            </w:r>
            <w:r/>
            <w:r/>
          </w:p>
        </w:tc>
      </w:tr>
    </w:tbl>
    <w:p>
      <w:pPr>
        <w:pStyle w:val="1_633"/>
        <w:jc w:val="both"/>
        <w:spacing w:before="0" w:beforeAutospacing="0" w:after="0" w:afterAutospacing="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</w:pPr>
      <w:r>
        <w:rPr>
          <w:sz w:val="24"/>
        </w:rPr>
        <w:t xml:space="preserve">ТОМСКАЯ ОБЛАСТЬ</w:t>
      </w:r>
      <w:r/>
      <w:r/>
    </w:p>
    <w:p>
      <w:pPr>
        <w:pStyle w:val="1_634"/>
        <w:jc w:val="center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</w:pPr>
      <w:r>
        <w:rPr>
          <w:sz w:val="24"/>
        </w:rPr>
        <w:t xml:space="preserve">ЗАКОН</w:t>
      </w:r>
      <w:r/>
      <w:r/>
    </w:p>
    <w:p>
      <w:pPr>
        <w:pStyle w:val="1_634"/>
        <w:jc w:val="center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</w:pPr>
      <w:r>
        <w:rPr>
          <w:sz w:val="24"/>
        </w:rPr>
        <w:t xml:space="preserve">ОБ ОРГАНИЗАЦИИ СОЦИАЛЬНОГО ОБСЛУЖИВАНИЯ</w:t>
      </w:r>
      <w:r/>
      <w:r/>
    </w:p>
    <w:p>
      <w:pPr>
        <w:pStyle w:val="1_634"/>
        <w:jc w:val="center"/>
        <w:spacing w:before="0" w:beforeAutospacing="0" w:after="0" w:afterAutospacing="0"/>
      </w:pPr>
      <w:r>
        <w:rPr>
          <w:sz w:val="24"/>
        </w:rPr>
        <w:t xml:space="preserve">ГРАЖДАН В ТОМСКОЙ ОБЛАСТИ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jc w:val="right"/>
        <w:spacing w:before="0" w:beforeAutospacing="0" w:after="0" w:afterAutospacing="0"/>
      </w:pPr>
      <w:r>
        <w:rPr>
          <w:sz w:val="24"/>
        </w:rPr>
        <w:t xml:space="preserve">Принят</w:t>
      </w:r>
      <w:r/>
      <w:r/>
    </w:p>
    <w:p>
      <w:pPr>
        <w:pStyle w:val="1_633"/>
        <w:jc w:val="right"/>
        <w:spacing w:before="0" w:beforeAutospacing="0" w:after="0" w:afterAutospacing="0"/>
      </w:pPr>
      <w:r>
        <w:rPr>
          <w:sz w:val="24"/>
        </w:rPr>
        <w:t xml:space="preserve">постановлением</w:t>
      </w:r>
      <w:r/>
      <w:r/>
    </w:p>
    <w:p>
      <w:pPr>
        <w:pStyle w:val="1_633"/>
        <w:jc w:val="right"/>
        <w:spacing w:before="0" w:beforeAutospacing="0" w:after="0" w:afterAutospacing="0"/>
      </w:pPr>
      <w:r>
        <w:rPr>
          <w:sz w:val="24"/>
        </w:rPr>
        <w:t xml:space="preserve">Законодательной Думы</w:t>
      </w:r>
      <w:r/>
      <w:r/>
    </w:p>
    <w:p>
      <w:pPr>
        <w:pStyle w:val="1_633"/>
        <w:jc w:val="right"/>
        <w:spacing w:before="0" w:beforeAutospacing="0" w:after="0" w:afterAutospacing="0"/>
      </w:pPr>
      <w:r>
        <w:rPr>
          <w:sz w:val="24"/>
        </w:rPr>
        <w:t xml:space="preserve">Томской области</w:t>
      </w:r>
      <w:r/>
      <w:r/>
    </w:p>
    <w:p>
      <w:pPr>
        <w:pStyle w:val="1_633"/>
        <w:jc w:val="right"/>
        <w:spacing w:before="0" w:beforeAutospacing="0" w:after="0" w:afterAutospacing="0"/>
      </w:pPr>
      <w:r>
        <w:rPr>
          <w:sz w:val="24"/>
        </w:rPr>
        <w:t xml:space="preserve">от 25.09.2014 N 2240</w:t>
      </w:r>
      <w:r/>
      <w:r/>
    </w:p>
    <w:p>
      <w:pPr>
        <w:spacing w:before="0" w:beforeAutospacing="0" w:after="0" w:afterAutospacing="0"/>
      </w:pPr>
      <w:r/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ffffff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spacing w:before="0" w:beforeAutospacing="0" w:after="0" w:afterAutospacing="0"/>
            </w:pPr>
            <w:r/>
            <w:r/>
            <w:r/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spacing w:before="0" w:beforeAutospacing="0" w:after="0" w:afterAutospacing="0"/>
            </w:pPr>
            <w:r/>
            <w:r/>
            <w:r/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1_633"/>
              <w:jc w:val="center"/>
              <w:spacing w:before="0" w:beforeAutospacing="0" w:after="0" w:afterAutospacing="0"/>
            </w:pPr>
            <w:r>
              <w:rPr>
                <w:color w:val="392c69"/>
                <w:sz w:val="24"/>
              </w:rPr>
              <w:t xml:space="preserve">Список изменяющих документов</w:t>
            </w:r>
            <w:r/>
            <w:r/>
          </w:p>
          <w:p>
            <w:pPr>
              <w:pStyle w:val="1_633"/>
              <w:jc w:val="center"/>
              <w:spacing w:before="0" w:beforeAutospacing="0" w:after="0" w:afterAutospacing="0"/>
            </w:pPr>
            <w:r>
              <w:rPr>
                <w:color w:val="392c69"/>
                <w:sz w:val="24"/>
              </w:rPr>
              <w:t xml:space="preserve">(в ред. Законов Томской области</w:t>
            </w:r>
            <w:r/>
            <w:r/>
          </w:p>
          <w:p>
            <w:pPr>
              <w:pStyle w:val="1_633"/>
              <w:jc w:val="center"/>
              <w:spacing w:before="0" w:beforeAutospacing="0" w:after="0" w:afterAutospacing="0"/>
            </w:pPr>
            <w:r>
              <w:rPr>
                <w:color w:val="392c69"/>
                <w:sz w:val="24"/>
              </w:rPr>
              <w:t xml:space="preserve">от 08.07.2015 </w:t>
            </w:r>
            <w:r>
              <w:rPr>
                <w:color w:val="392c69"/>
                <w:sz w:val="24"/>
              </w:rPr>
              <w:t xml:space="preserve">N 89-ОЗ</w:t>
            </w:r>
            <w:r>
              <w:rPr>
                <w:color w:val="392c69"/>
                <w:sz w:val="24"/>
              </w:rPr>
              <w:t xml:space="preserve">, от 18.09.2015 </w:t>
            </w:r>
            <w:r>
              <w:rPr>
                <w:color w:val="392c69"/>
                <w:sz w:val="24"/>
              </w:rPr>
              <w:t xml:space="preserve">N 115-ОЗ</w:t>
            </w:r>
            <w:r>
              <w:rPr>
                <w:color w:val="392c69"/>
                <w:sz w:val="24"/>
              </w:rPr>
              <w:t xml:space="preserve">, от 12.03.2018 </w:t>
            </w:r>
            <w:r>
              <w:rPr>
                <w:color w:val="392c69"/>
                <w:sz w:val="24"/>
              </w:rPr>
              <w:t xml:space="preserve">N 6-ОЗ</w:t>
            </w:r>
            <w:r>
              <w:rPr>
                <w:color w:val="392c69"/>
                <w:sz w:val="24"/>
              </w:rPr>
              <w:t xml:space="preserve">,</w:t>
            </w:r>
            <w:r/>
            <w:r/>
          </w:p>
          <w:p>
            <w:pPr>
              <w:pStyle w:val="1_633"/>
              <w:jc w:val="center"/>
              <w:spacing w:before="0" w:beforeAutospacing="0" w:after="0" w:afterAutospacing="0"/>
            </w:pPr>
            <w:r>
              <w:rPr>
                <w:color w:val="392c69"/>
                <w:sz w:val="24"/>
              </w:rPr>
              <w:t xml:space="preserve">от 04.05.2018 </w:t>
            </w:r>
            <w:r>
              <w:rPr>
                <w:color w:val="392c69"/>
                <w:sz w:val="24"/>
              </w:rPr>
              <w:t xml:space="preserve">N 44-ОЗ</w:t>
            </w:r>
            <w:r>
              <w:rPr>
                <w:color w:val="392c69"/>
                <w:sz w:val="24"/>
              </w:rPr>
              <w:t xml:space="preserve">, от 12.07.2018 </w:t>
            </w:r>
            <w:r>
              <w:rPr>
                <w:color w:val="392c69"/>
                <w:sz w:val="24"/>
              </w:rPr>
              <w:t xml:space="preserve">N 77-ОЗ</w:t>
            </w:r>
            <w:r>
              <w:rPr>
                <w:color w:val="392c69"/>
                <w:sz w:val="24"/>
              </w:rPr>
              <w:t xml:space="preserve">, от 18.08.2021 </w:t>
            </w:r>
            <w:r>
              <w:rPr>
                <w:color w:val="392c69"/>
                <w:sz w:val="24"/>
              </w:rPr>
              <w:t xml:space="preserve">N 74-ОЗ</w:t>
            </w:r>
            <w:r>
              <w:rPr>
                <w:color w:val="392c69"/>
                <w:sz w:val="24"/>
              </w:rPr>
              <w:t xml:space="preserve">,</w:t>
            </w:r>
            <w:r/>
            <w:r/>
          </w:p>
          <w:p>
            <w:pPr>
              <w:pStyle w:val="1_633"/>
              <w:jc w:val="center"/>
              <w:spacing w:before="0" w:beforeAutospacing="0" w:after="0" w:afterAutospacing="0"/>
            </w:pPr>
            <w:r>
              <w:rPr>
                <w:color w:val="392c69"/>
                <w:sz w:val="24"/>
              </w:rPr>
              <w:t xml:space="preserve">от 29.11.2021 </w:t>
            </w:r>
            <w:r>
              <w:rPr>
                <w:color w:val="392c69"/>
                <w:sz w:val="24"/>
              </w:rPr>
              <w:t xml:space="preserve">N 94-ОЗ</w:t>
            </w:r>
            <w:r>
              <w:rPr>
                <w:color w:val="392c69"/>
                <w:sz w:val="24"/>
              </w:rPr>
              <w:t xml:space="preserve">, от 06.12.2022 </w:t>
            </w:r>
            <w:r>
              <w:rPr>
                <w:color w:val="392c69"/>
                <w:sz w:val="24"/>
              </w:rPr>
              <w:t xml:space="preserve">N 130-ОЗ</w:t>
            </w:r>
            <w:r>
              <w:rPr>
                <w:color w:val="392c69"/>
                <w:sz w:val="24"/>
              </w:rPr>
              <w:t xml:space="preserve">, от 04.09.2023 </w:t>
            </w:r>
            <w:r>
              <w:rPr>
                <w:color w:val="392c69"/>
                <w:sz w:val="24"/>
              </w:rPr>
              <w:t xml:space="preserve">N 76-ОЗ</w:t>
            </w:r>
            <w:r>
              <w:rPr>
                <w:color w:val="392c69"/>
                <w:sz w:val="24"/>
              </w:rPr>
              <w:t xml:space="preserve">,</w:t>
            </w:r>
            <w:r/>
            <w:r/>
          </w:p>
          <w:p>
            <w:pPr>
              <w:pStyle w:val="1_633"/>
              <w:jc w:val="center"/>
              <w:spacing w:before="0" w:beforeAutospacing="0" w:after="0" w:afterAutospacing="0"/>
            </w:pPr>
            <w:r>
              <w:rPr>
                <w:color w:val="392c69"/>
                <w:sz w:val="24"/>
              </w:rPr>
              <w:t xml:space="preserve">от 06.06.2025 </w:t>
            </w:r>
            <w:r>
              <w:rPr>
                <w:color w:val="392c69"/>
                <w:sz w:val="24"/>
              </w:rPr>
              <w:t xml:space="preserve">N 45-ОЗ</w:t>
            </w:r>
            <w:r>
              <w:rPr>
                <w:color w:val="392c69"/>
                <w:sz w:val="24"/>
              </w:rPr>
              <w:t xml:space="preserve">, от 11.03.2026 </w:t>
            </w:r>
            <w:r>
              <w:rPr>
                <w:color w:val="392c69"/>
                <w:sz w:val="24"/>
              </w:rPr>
              <w:t xml:space="preserve">N 9-ОЗ</w:t>
            </w:r>
            <w:r>
              <w:rPr>
                <w:color w:val="392c69"/>
                <w:sz w:val="24"/>
              </w:rPr>
              <w:t xml:space="preserve">)</w:t>
            </w:r>
            <w:r/>
            <w:r/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spacing w:before="0" w:beforeAutospacing="0" w:after="0" w:afterAutospacing="0"/>
            </w:pPr>
            <w:r/>
            <w:r/>
            <w:r/>
          </w:p>
        </w:tc>
      </w:tr>
    </w:tbl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ind w:firstLine="540"/>
        <w:jc w:val="both"/>
        <w:spacing w:before="0" w:beforeAutospacing="0" w:after="0" w:afterAutospacing="0"/>
        <w:outlineLvl w:val="1"/>
      </w:pPr>
      <w:r>
        <w:rPr>
          <w:sz w:val="24"/>
        </w:rPr>
        <w:t xml:space="preserve">Статья 1. Предмет регулирования настоящего Закона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Настоящий Закон устанавливает: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1) полномочия органов госуд</w:t>
      </w:r>
      <w:r>
        <w:rPr>
          <w:sz w:val="24"/>
        </w:rPr>
        <w:t xml:space="preserve">арственной власти Томской области в сфере социального обслуживания, в том числе на признание граждан нуждающимися в социальном обслуживании, а также на составление индивидуальной программы предоставления социальных услуг (далее - индивидуальная программа);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12.03.2018 N 6-ОЗ)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2) перечень социальных услуг, предоставляемых поставщиками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3) предельную величину среднедушевого дохода для предоставления социальных услуг бесплатно.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ind w:firstLine="540"/>
        <w:jc w:val="both"/>
        <w:spacing w:before="0" w:beforeAutospacing="0" w:after="0" w:afterAutospacing="0"/>
        <w:outlineLvl w:val="1"/>
      </w:pPr>
      <w:r>
        <w:rPr>
          <w:sz w:val="24"/>
        </w:rPr>
        <w:t xml:space="preserve">Статья 2. Органы государственной власти Томской области, осуществляющие полномочия Томской области в сфере социального обслуживания граждан в Томской области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Органами государственной власти Томской области, осуществляющими полномочия в сфере социального обслуживания граждан в Томской области, предусмотренные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28 декабря 2013 года N</w:t>
      </w:r>
      <w:r>
        <w:rPr>
          <w:sz w:val="24"/>
        </w:rPr>
        <w:t xml:space="preserve"> 442-ФЗ "Об основах социального обслуживания граждан в Российской Федерации", являются Законодательная Дума Томской области, Администрация Томской области, иные исполнительные органы Томской области в пределах их полномочий, определенных настоящим Законом.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06.12.2022 N 130-ОЗ)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ind w:firstLine="540"/>
        <w:jc w:val="both"/>
        <w:spacing w:before="0" w:beforeAutospacing="0" w:after="0" w:afterAutospacing="0"/>
        <w:outlineLvl w:val="1"/>
      </w:pPr>
      <w:r>
        <w:rPr>
          <w:sz w:val="24"/>
        </w:rPr>
        <w:t xml:space="preserve">Статья 3. Полномочия Законодательной Думы Томской области в сфере социального обслуживания граждан в Томской области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К полномочиям Законодательной Думы Томской области в сфере социального обслуживания относятся: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1) принятие законов Томской области в сфере организации социального обслуживания;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2) осуществление контроля за соблюдением и исполнением законов Томской области в сфере социального обслуживания;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3) иные полномочия в соответствии с законодательством Российской Федерации и законодательством Томской области.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ind w:firstLine="540"/>
        <w:jc w:val="both"/>
        <w:spacing w:before="0" w:beforeAutospacing="0" w:after="0" w:afterAutospacing="0"/>
        <w:outlineLvl w:val="1"/>
      </w:pPr>
      <w:r>
        <w:rPr>
          <w:sz w:val="24"/>
        </w:rPr>
        <w:t xml:space="preserve">Статья 4. Полномочия Администрации Томской области в сфере социального обслуживания граждан в Томской области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К полномочиям Администрации Томской области в сфере социального обслуживания относятся: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1) определение исполнительных органов Томской области, уполномоченных на осуществление предусмотренных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28 декабря 2013 года N 442-ФЗ "Об основах социального обслуживания граждан в</w:t>
      </w:r>
      <w:r>
        <w:rPr>
          <w:sz w:val="24"/>
        </w:rPr>
        <w:t xml:space="preserve"> Российской Федерации" полномочий в сфере социального обслуживания на территории Томской области (далее - уполномоченные органы Томской области), в том числе на признание граждан нуждающимися в социальном обслуживании, составление индивидуальной программы;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(в ред. Законов Томской области от 12.03.2018 </w:t>
      </w:r>
      <w:r>
        <w:rPr>
          <w:sz w:val="24"/>
        </w:rPr>
        <w:t xml:space="preserve">N 6-ОЗ</w:t>
      </w:r>
      <w:r>
        <w:rPr>
          <w:sz w:val="24"/>
        </w:rPr>
        <w:t xml:space="preserve">, от 06.12.2022 </w:t>
      </w:r>
      <w:r>
        <w:rPr>
          <w:sz w:val="24"/>
        </w:rPr>
        <w:t xml:space="preserve">N 130-ОЗ</w:t>
      </w:r>
      <w:r>
        <w:rPr>
          <w:sz w:val="24"/>
        </w:rPr>
        <w:t xml:space="preserve">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1-1) определение при необходимости организаций, которые находятся в ведении уполномоченных органов Томской области и которым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28 декабря 2013 года N 442-ФЗ "Об основах социального обслуживания </w:t>
      </w:r>
      <w:r>
        <w:rPr>
          <w:sz w:val="24"/>
        </w:rPr>
        <w:t xml:space="preserve">граждан в Российской Федерации" предоставлены полномочия на признание граждан нуждающимися в социальном обслуживании и составление индивидуальной программы на территориях одного или нескольких муниципальных образований (далее - уполномоченные организации);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(п. 1-1 введен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12.03.2018 N 6-ОЗ)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2) правовое регулирование и организация социального обслуживания в Томской области в пределах полномочий, установленных законодательством Российской Федерации;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11.03.2026 N 9-ОЗ)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3) утверждение регламента межведомственного взаимодействия органов государственной власти Томской области в связи с реализацией полномочий в сфере социального обслуживания;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4) разработка, финансовое обеспечение и реализация государственных программ социального обслуживания;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5) установление порядка реализации программ в сфере социального обслуживания, в том числе инвестиционных программ;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6) организация поддержки социально орие</w:t>
      </w:r>
      <w:r>
        <w:rPr>
          <w:sz w:val="24"/>
        </w:rPr>
        <w:t xml:space="preserve">нтированных некоммерческих организаций, благотворителей и добровольцев (волонтеров), осуществляющих деятельность в сфере социального обслуживания в Томской области в соответствии с законодательством Российской Федерации и законодательством Томской области;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(в ред. Законов Томской области от 12.07.2018 </w:t>
      </w:r>
      <w:r>
        <w:rPr>
          <w:sz w:val="24"/>
        </w:rPr>
        <w:t xml:space="preserve">N 77-ОЗ</w:t>
      </w:r>
      <w:r>
        <w:rPr>
          <w:sz w:val="24"/>
        </w:rPr>
        <w:t xml:space="preserve">, от 11.03.2026 </w:t>
      </w:r>
      <w:r>
        <w:rPr>
          <w:sz w:val="24"/>
        </w:rPr>
        <w:t xml:space="preserve">N 9-ОЗ</w:t>
      </w:r>
      <w:r>
        <w:rPr>
          <w:sz w:val="24"/>
        </w:rPr>
        <w:t xml:space="preserve">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7) разработка и реализация мероприятий по формированию и развитию рынка социальных услуг, в том числе по развитию негосударственных организаций социального обслуживания;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8) утверждение порядка межведомственного взаимодействия органов государственной власти Томской области при предоставлении социальных услуг и социального сопровождения;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9) утверждение номенклатуры организаций социального обслуживания в Томской области;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10) установление порядка утверждения тарифов на социальные услуги на основании подушевых нормативов финансирования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11) утверждение положения о региональном государственном контроле (надзоре) в сфере социального обслуживания;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18.08.2021 N 74-ОЗ)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12) утратил силу. - </w:t>
      </w:r>
      <w:r>
        <w:rPr>
          <w:sz w:val="24"/>
        </w:rPr>
        <w:t xml:space="preserve">Закон</w:t>
      </w:r>
      <w:r>
        <w:rPr>
          <w:sz w:val="24"/>
        </w:rPr>
        <w:t xml:space="preserve"> Томской области от 04.05.2018 N 44-ОЗ;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13) установление мер социальной поддержки и стимулирования работников организаций социального обслуживания Томской области;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13-1) установление в соответствии с </w:t>
      </w:r>
      <w:r>
        <w:rPr>
          <w:sz w:val="24"/>
        </w:rPr>
        <w:t xml:space="preserve">частью 3 статьи 31</w:t>
      </w:r>
      <w:r>
        <w:rPr>
          <w:sz w:val="24"/>
        </w:rPr>
        <w:t xml:space="preserve"> Федерального закона от 28 декабря 2013 года N 442-ФЗ "Об основах социального обслуживания граждан в Российской Федерации" иных категорий граждан, которым социальные услуги в Томской области предоставляются бесплатно;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(п. 13-1 введен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18.09.2015 N 115-ОЗ)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14) иные полномочия в соответствии с законодательством Российской Федерации и законодательством Томской области.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ind w:firstLine="540"/>
        <w:jc w:val="both"/>
        <w:spacing w:before="0" w:beforeAutospacing="0" w:after="0" w:afterAutospacing="0"/>
        <w:outlineLvl w:val="1"/>
      </w:pPr>
      <w:r>
        <w:rPr>
          <w:sz w:val="24"/>
        </w:rPr>
        <w:t xml:space="preserve">Статья 5. Полномочия уполномоченных органов Томской области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(в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12.03.2018 N 6-ОЗ)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К полномочиям уполномоченных органов Томской области относятся: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12.03.2018 N 6-ОЗ)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1) координация деятельности поставщиков социальных услуг, общественных организаций и иных организаций, осуществляющих деятельность в сфере социального обслуживания в Томской области;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2) формирование и ведение реестра поставщиков социальных услуг и регистра получателей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3) утверждение порядка предоставления социальных услуг поставщиками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4) утверждение нормативов штатной численности организаций социального обслуживания Томской области, нормативов обеспечения мягким инвентарем и площадью жилых помещений при предоставлении социальных услуг указанными организациями;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5) утверждение норм питания в организациях социального обслуживания Томской области;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6) утверждение размера платы за предоставление социальных услуг и порядка ее взимания;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7) обеспечение бесплатного доступа к информации о поставщиках социальных услу</w:t>
      </w:r>
      <w:r>
        <w:rPr>
          <w:sz w:val="24"/>
        </w:rPr>
        <w:t xml:space="preserve">г, предоставляемых ими социальных услугах, видах социальных услуг, сроках, порядке и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"Интернет";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8) организация профессионального обучения, профессионального образования и дополнительного профессионального образования работников поставщиков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9) ведение учета и отчетности в сфере социального обслуживания в Томской области;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9-1) создание условий для организации проведения независимой оценки качества условий оказания услуг организациями социального обслуживания;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(п. 9-1 введен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04.05.2018 N 44-ОЗ)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10) разработка и апробация методик и технологий в сфере социального обслуживания;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10-1) установление иных обстоятельств, признаваемых ухудшающими или способными ухудшить условия жизнедеятельности граждан, для признания их нуждающимися в социальном обслуживании, помимо перечисленных в </w:t>
      </w:r>
      <w:r>
        <w:rPr>
          <w:sz w:val="24"/>
        </w:rPr>
        <w:t xml:space="preserve">пунктах 1</w:t>
      </w:r>
      <w:r>
        <w:rPr>
          <w:sz w:val="24"/>
        </w:rPr>
        <w:t xml:space="preserve"> - </w:t>
      </w:r>
      <w:r>
        <w:rPr>
          <w:sz w:val="24"/>
        </w:rPr>
        <w:t xml:space="preserve">7 части 1 статьи 15</w:t>
      </w:r>
      <w:r>
        <w:rPr>
          <w:sz w:val="24"/>
        </w:rPr>
        <w:t xml:space="preserve"> Федерального закона от 28 декабря 2013 года N 442-ФЗ "Об основах социального обслуживания граждан в Российской Федерации";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(п. 10-1 введен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18.09.2015 N 115-ОЗ)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11) иные полномочия в соответствии с законодательством Российской Федерации и законодательством Томской области.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ind w:firstLine="540"/>
        <w:jc w:val="both"/>
        <w:spacing w:before="0" w:beforeAutospacing="0" w:after="0" w:afterAutospacing="0"/>
        <w:outlineLvl w:val="1"/>
      </w:pPr>
      <w:r>
        <w:rPr>
          <w:sz w:val="24"/>
        </w:rPr>
        <w:t xml:space="preserve">Статья 6. Перечень социальных услуг, предоставляемых поставщиками социальных услуг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С учетом индивидуальных потребностей гражданам, признанным в установленном порядке нуждающимися в социальном обслуживании, предоставляются социальные </w:t>
      </w:r>
      <w:r>
        <w:rPr>
          <w:sz w:val="24"/>
        </w:rPr>
        <w:t xml:space="preserve">услуги</w:t>
      </w:r>
      <w:r>
        <w:rPr>
          <w:sz w:val="24"/>
        </w:rPr>
        <w:t xml:space="preserve"> в соответствии с </w:t>
      </w:r>
      <w:hyperlink w:tooltip="ПЕРЕЧЕНЬ" w:anchor="P130" w:history="1">
        <w:r>
          <w:rPr>
            <w:color w:val="0000ff"/>
            <w:sz w:val="24"/>
          </w:rPr>
          <w:t xml:space="preserve">Перечнем</w:t>
        </w:r>
      </w:hyperlink>
      <w:r>
        <w:rPr>
          <w:sz w:val="24"/>
        </w:rPr>
        <w:t xml:space="preserve"> социальных услуг, предоставляемых поставщиками социальных услуг, согласно приложению к настоящему Закону.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ind w:firstLine="540"/>
        <w:jc w:val="both"/>
        <w:spacing w:before="0" w:beforeAutospacing="0" w:after="0" w:afterAutospacing="0"/>
        <w:outlineLvl w:val="1"/>
      </w:pPr>
      <w:r>
        <w:rPr>
          <w:sz w:val="24"/>
        </w:rPr>
        <w:t xml:space="preserve">Статья 7. Установление предельной величины среднедушевого дохода для предоставления социальных услуг бесплатно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Размер предельной величины среднедушевого </w:t>
      </w:r>
      <w:r>
        <w:rPr>
          <w:sz w:val="24"/>
        </w:rPr>
        <w:t xml:space="preserve">дохода</w:t>
      </w:r>
      <w:r>
        <w:rPr>
          <w:sz w:val="24"/>
        </w:rPr>
        <w:t xml:space="preserve"> для предоставления социальных услуг беспла</w:t>
      </w:r>
      <w:r>
        <w:rPr>
          <w:sz w:val="24"/>
        </w:rPr>
        <w:t xml:space="preserve">тно устанавливается в размере полуторной величины прожиточного минимума, установленной постановлением Администрации Томской области на душу населения, действующей на дату обращения гражданина (его законного представителя) о предоставлении социальных услуг.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29.11.2021 N 94-ОЗ)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ind w:firstLine="540"/>
        <w:jc w:val="both"/>
        <w:spacing w:before="0" w:beforeAutospacing="0" w:after="0" w:afterAutospacing="0"/>
        <w:outlineLvl w:val="1"/>
      </w:pPr>
      <w:r>
        <w:rPr>
          <w:sz w:val="24"/>
        </w:rPr>
        <w:t xml:space="preserve">Статья 8. Вступление в силу настоящего Закона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 Настоящий Закон вступает в силу с 1 января 2015 года, но не ранее чем по истечении десяти дней после дня его официального опубликования.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 Со дня вступления в силу настоящего Закона признать утратившими силу: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1) </w:t>
      </w:r>
      <w:r>
        <w:rPr>
          <w:sz w:val="24"/>
        </w:rPr>
        <w:t xml:space="preserve">Закон</w:t>
      </w:r>
      <w:r>
        <w:rPr>
          <w:sz w:val="24"/>
        </w:rPr>
        <w:t xml:space="preserve"> Томской области от 16 августа 2005 года N 135-ОЗ "О социальном обслуживании населения в Томской области" (Официальные ведомости Государственной Думы Томской области, 2005, N 44(105), постановление от 28.07.2005 N 2299);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2) </w:t>
      </w:r>
      <w:r>
        <w:rPr>
          <w:sz w:val="24"/>
        </w:rPr>
        <w:t xml:space="preserve">Закон</w:t>
      </w:r>
      <w:r>
        <w:rPr>
          <w:sz w:val="24"/>
        </w:rPr>
        <w:t xml:space="preserve"> Томской области </w:t>
      </w:r>
      <w:r>
        <w:rPr>
          <w:sz w:val="24"/>
        </w:rPr>
        <w:t xml:space="preserve">от 7 июня 2006 года N 119-ОЗ "О внесении изменения в статью 24 Закона Томской области "О социальном обслуживании населения в Томской области" (Официальные ведомости Государственной Думы Томской области, 2006, N 53(114), постановление от 25.05.2006 N 3028);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3) </w:t>
      </w:r>
      <w:r>
        <w:rPr>
          <w:sz w:val="24"/>
        </w:rPr>
        <w:t xml:space="preserve">Закон</w:t>
      </w:r>
      <w:r>
        <w:rPr>
          <w:sz w:val="24"/>
        </w:rPr>
        <w:t xml:space="preserve"> Томск</w:t>
      </w:r>
      <w:r>
        <w:rPr>
          <w:sz w:val="24"/>
        </w:rPr>
        <w:t xml:space="preserve">ой области от 7 июля 2009 года N 108-ОЗ "О внесении изменений в Закон Томской области "О социальном обслуживании населения в Томской области" (Официальные ведомости Государственной Думы Томской области, 2009, N 29(151), постановление от 25.06.2009 N 2379);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4) </w:t>
      </w:r>
      <w:r>
        <w:rPr>
          <w:sz w:val="24"/>
        </w:rPr>
        <w:t xml:space="preserve">Закон</w:t>
      </w:r>
      <w:r>
        <w:rPr>
          <w:sz w:val="24"/>
        </w:rPr>
        <w:t xml:space="preserve"> Томской</w:t>
      </w:r>
      <w:r>
        <w:rPr>
          <w:sz w:val="24"/>
        </w:rPr>
        <w:t xml:space="preserve"> области от 2 ноября 2009 года N 229-ОЗ "О внесении изменений в Закон Томской области "О социальном обслуживании населения в Томской области" (Официальные ведомости Государственной Думы Томской области, 2009, N 32(154), постановление от 22.10.2009 N 2625);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5) </w:t>
      </w:r>
      <w:r>
        <w:rPr>
          <w:sz w:val="24"/>
        </w:rPr>
        <w:t xml:space="preserve">Закон</w:t>
      </w:r>
      <w:r>
        <w:rPr>
          <w:sz w:val="24"/>
        </w:rPr>
        <w:t xml:space="preserve"> Томско</w:t>
      </w:r>
      <w:r>
        <w:rPr>
          <w:sz w:val="24"/>
        </w:rPr>
        <w:t xml:space="preserve">й области от 14 апреля 2011 года N 53-ОЗ "О внесении изменений в Закон Томской области "О социальном обслуживании населения в Томской области" (Официальные ведомости Законодательной Думы Томской области, 2011, N 47(169) постановление от 31.03.2011 N 4144);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6) </w:t>
      </w:r>
      <w:r>
        <w:rPr>
          <w:sz w:val="24"/>
        </w:rPr>
        <w:t xml:space="preserve">Закон</w:t>
      </w:r>
      <w:r>
        <w:rPr>
          <w:sz w:val="24"/>
        </w:rPr>
        <w:t xml:space="preserve"> Томско</w:t>
      </w:r>
      <w:r>
        <w:rPr>
          <w:sz w:val="24"/>
        </w:rPr>
        <w:t xml:space="preserve">й области от 11 июля 2011 года N 113-ОЗ "О внесении изменений в Закон Томской области "О социальном обслуживании населения в Томской области" (Официальные ведомости Законодательной Думы Томской области, 2011, N 50(172), постановление от 30.06.2011 N 4468);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7) </w:t>
      </w:r>
      <w:r>
        <w:rPr>
          <w:sz w:val="24"/>
        </w:rPr>
        <w:t xml:space="preserve">Закон</w:t>
      </w:r>
      <w:r>
        <w:rPr>
          <w:sz w:val="24"/>
        </w:rPr>
        <w:t xml:space="preserve"> Томской области от 1</w:t>
      </w:r>
      <w:r>
        <w:rPr>
          <w:sz w:val="24"/>
        </w:rPr>
        <w:t xml:space="preserve">1 октября 2011 года N 248-ОЗ "О внесении изменения в статью 18 Закона Томской области "О социальном обслуживании населения в Томской области" (Официальные ведомости Законодательной Думы Томской области, 2011, N 52(174), постановление от 29.09.2011 N 4682);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8) </w:t>
      </w:r>
      <w:r>
        <w:rPr>
          <w:sz w:val="24"/>
        </w:rPr>
        <w:t xml:space="preserve">Закон</w:t>
      </w:r>
      <w:r>
        <w:rPr>
          <w:sz w:val="24"/>
        </w:rPr>
        <w:t xml:space="preserve"> Том</w:t>
      </w:r>
      <w:r>
        <w:rPr>
          <w:sz w:val="24"/>
        </w:rPr>
        <w:t xml:space="preserve">ской области от 19 июня 2012 года N 98-ОЗ "О внесении изменений в Закон Томской области "О социальном обслуживании населения в Томской области" (Официальные ведомости Законодательной Думы Томской области, 2012, N 9(185), постановление от 29.05.2012 N 302);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9) </w:t>
      </w:r>
      <w:r>
        <w:rPr>
          <w:sz w:val="24"/>
        </w:rPr>
        <w:t xml:space="preserve">Закон</w:t>
      </w:r>
      <w:r>
        <w:rPr>
          <w:sz w:val="24"/>
        </w:rPr>
        <w:t xml:space="preserve"> Томской области от </w:t>
      </w:r>
      <w:r>
        <w:rPr>
          <w:sz w:val="24"/>
        </w:rPr>
        <w:t xml:space="preserve">9 декабря 2013 года N 210-ОЗ "О внесении изменений в статью 17 Закона Томской области "О социальном обслуживании населения в Томской области" (Официальные ведомости Законодательной Думы Томской области, 2013, N 25(201), постановление от 28.11.2013 N 1618).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jc w:val="right"/>
        <w:spacing w:before="0" w:beforeAutospacing="0" w:after="0" w:afterAutospacing="0"/>
      </w:pPr>
      <w:r>
        <w:rPr>
          <w:sz w:val="24"/>
        </w:rPr>
        <w:t xml:space="preserve">Губернатор</w:t>
      </w:r>
      <w:r/>
      <w:r/>
    </w:p>
    <w:p>
      <w:pPr>
        <w:pStyle w:val="1_633"/>
        <w:jc w:val="right"/>
        <w:spacing w:before="0" w:beforeAutospacing="0" w:after="0" w:afterAutospacing="0"/>
      </w:pPr>
      <w:r>
        <w:rPr>
          <w:sz w:val="24"/>
        </w:rPr>
        <w:t xml:space="preserve">Томской области</w:t>
      </w:r>
      <w:r/>
      <w:r/>
    </w:p>
    <w:p>
      <w:pPr>
        <w:pStyle w:val="1_633"/>
        <w:jc w:val="right"/>
        <w:spacing w:before="0" w:beforeAutospacing="0" w:after="0" w:afterAutospacing="0"/>
      </w:pPr>
      <w:r>
        <w:rPr>
          <w:sz w:val="24"/>
        </w:rPr>
        <w:t xml:space="preserve">С.А.ЖВАЧКИН</w:t>
      </w:r>
      <w:r/>
      <w:r/>
    </w:p>
    <w:p>
      <w:pPr>
        <w:pStyle w:val="1_633"/>
        <w:spacing w:before="0" w:beforeAutospacing="0" w:after="0" w:afterAutospacing="0"/>
      </w:pPr>
      <w:r>
        <w:rPr>
          <w:sz w:val="24"/>
        </w:rPr>
        <w:t xml:space="preserve">Томск</w:t>
      </w:r>
      <w:r/>
      <w:r/>
    </w:p>
    <w:p>
      <w:pPr>
        <w:pStyle w:val="1_633"/>
        <w:spacing w:before="0" w:beforeAutospacing="0" w:after="0" w:afterAutospacing="0"/>
      </w:pPr>
      <w:r>
        <w:rPr>
          <w:sz w:val="24"/>
        </w:rPr>
        <w:t xml:space="preserve">8 октября 2014 года</w:t>
      </w:r>
      <w:r/>
      <w:r/>
    </w:p>
    <w:p>
      <w:pPr>
        <w:pStyle w:val="1_633"/>
        <w:spacing w:before="0" w:beforeAutospacing="0" w:after="0" w:afterAutospacing="0"/>
      </w:pPr>
      <w:r>
        <w:rPr>
          <w:sz w:val="24"/>
        </w:rPr>
        <w:t xml:space="preserve">N 127-ОЗ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jc w:val="right"/>
        <w:spacing w:before="0" w:beforeAutospacing="0" w:after="0" w:afterAutospacing="0"/>
        <w:outlineLvl w:val="0"/>
      </w:pPr>
      <w:r>
        <w:rPr>
          <w:sz w:val="24"/>
        </w:rPr>
        <w:t xml:space="preserve">Приложение</w:t>
      </w:r>
      <w:r/>
      <w:r/>
    </w:p>
    <w:p>
      <w:pPr>
        <w:pStyle w:val="1_633"/>
        <w:jc w:val="right"/>
        <w:spacing w:before="0" w:beforeAutospacing="0" w:after="0" w:afterAutospacing="0"/>
      </w:pPr>
      <w:r>
        <w:rPr>
          <w:sz w:val="24"/>
        </w:rPr>
        <w:t xml:space="preserve">к Закону</w:t>
      </w:r>
      <w:r/>
      <w:r/>
    </w:p>
    <w:p>
      <w:pPr>
        <w:pStyle w:val="1_633"/>
        <w:jc w:val="right"/>
        <w:spacing w:before="0" w:beforeAutospacing="0" w:after="0" w:afterAutospacing="0"/>
      </w:pPr>
      <w:r>
        <w:rPr>
          <w:sz w:val="24"/>
        </w:rPr>
        <w:t xml:space="preserve">Томской области</w:t>
      </w:r>
      <w:r/>
      <w:r/>
    </w:p>
    <w:p>
      <w:pPr>
        <w:pStyle w:val="1_633"/>
        <w:jc w:val="right"/>
        <w:spacing w:before="0" w:beforeAutospacing="0" w:after="0" w:afterAutospacing="0"/>
      </w:pPr>
      <w:r>
        <w:rPr>
          <w:sz w:val="24"/>
        </w:rPr>
        <w:t xml:space="preserve">"Об организации социального обслуживания</w:t>
      </w:r>
      <w:r/>
      <w:r/>
    </w:p>
    <w:p>
      <w:pPr>
        <w:pStyle w:val="1_633"/>
        <w:jc w:val="right"/>
        <w:spacing w:before="0" w:beforeAutospacing="0" w:after="0" w:afterAutospacing="0"/>
      </w:pPr>
      <w:r>
        <w:rPr>
          <w:sz w:val="24"/>
        </w:rPr>
        <w:t xml:space="preserve">граждан в Томской области"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</w:pPr>
      <w:r/>
      <w:bookmarkStart w:id="0" w:name="undefined"/>
      <w:r/>
      <w:bookmarkEnd w:id="0"/>
      <w:r>
        <w:rPr>
          <w:sz w:val="24"/>
        </w:rPr>
        <w:t xml:space="preserve">ПЕРЕЧЕНЬ</w:t>
      </w:r>
      <w:r/>
      <w:r/>
    </w:p>
    <w:p>
      <w:pPr>
        <w:pStyle w:val="1_634"/>
        <w:jc w:val="center"/>
        <w:spacing w:before="0" w:beforeAutospacing="0" w:after="0" w:afterAutospacing="0"/>
      </w:pPr>
      <w:r>
        <w:rPr>
          <w:sz w:val="24"/>
        </w:rPr>
        <w:t xml:space="preserve">СОЦИАЛЬНЫХ УСЛУГ, ПРЕДОСТАВЛЯЕМЫХ ПОСТАВЩИКАМИ</w:t>
      </w:r>
      <w:r/>
      <w:r/>
    </w:p>
    <w:p>
      <w:pPr>
        <w:pStyle w:val="1_634"/>
        <w:jc w:val="center"/>
        <w:spacing w:before="0" w:beforeAutospacing="0" w:after="0" w:afterAutospacing="0"/>
      </w:pPr>
      <w:r>
        <w:rPr>
          <w:sz w:val="24"/>
        </w:rPr>
        <w:t xml:space="preserve">СОЦИАЛЬНЫХ УСЛУГ</w:t>
      </w:r>
      <w:r/>
      <w:r/>
    </w:p>
    <w:p>
      <w:pPr>
        <w:spacing w:before="0" w:beforeAutospacing="0" w:after="0" w:afterAutospacing="0"/>
      </w:pPr>
      <w:r/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ffffff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spacing w:before="0" w:beforeAutospacing="0" w:after="0" w:afterAutospacing="0"/>
            </w:pPr>
            <w:r/>
            <w:r/>
            <w:r/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spacing w:before="0" w:beforeAutospacing="0" w:after="0" w:afterAutospacing="0"/>
            </w:pPr>
            <w:r/>
            <w:r/>
            <w:r/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1_633"/>
              <w:jc w:val="center"/>
              <w:spacing w:before="0" w:beforeAutospacing="0" w:after="0" w:afterAutospacing="0"/>
            </w:pPr>
            <w:r>
              <w:rPr>
                <w:color w:val="392c69"/>
                <w:sz w:val="24"/>
              </w:rPr>
              <w:t xml:space="preserve">Список изменяющих документов</w:t>
            </w:r>
            <w:r/>
            <w:r/>
          </w:p>
          <w:p>
            <w:pPr>
              <w:pStyle w:val="1_633"/>
              <w:jc w:val="center"/>
              <w:spacing w:before="0" w:beforeAutospacing="0" w:after="0" w:afterAutospacing="0"/>
            </w:pPr>
            <w:r>
              <w:rPr>
                <w:color w:val="392c69"/>
                <w:sz w:val="24"/>
              </w:rPr>
              <w:t xml:space="preserve">(в ред. Законов Томской области</w:t>
            </w:r>
            <w:r/>
            <w:r/>
          </w:p>
          <w:p>
            <w:pPr>
              <w:pStyle w:val="1_633"/>
              <w:jc w:val="center"/>
              <w:spacing w:before="0" w:beforeAutospacing="0" w:after="0" w:afterAutospacing="0"/>
            </w:pPr>
            <w:r>
              <w:rPr>
                <w:color w:val="392c69"/>
                <w:sz w:val="24"/>
              </w:rPr>
              <w:t xml:space="preserve">от 04.09.2023 </w:t>
            </w:r>
            <w:r>
              <w:rPr>
                <w:color w:val="392c69"/>
                <w:sz w:val="24"/>
              </w:rPr>
              <w:t xml:space="preserve">N 76-ОЗ</w:t>
            </w:r>
            <w:r>
              <w:rPr>
                <w:color w:val="392c69"/>
                <w:sz w:val="24"/>
              </w:rPr>
              <w:t xml:space="preserve">, от 06.06.2025 </w:t>
            </w:r>
            <w:r>
              <w:rPr>
                <w:color w:val="392c69"/>
                <w:sz w:val="24"/>
              </w:rPr>
              <w:t xml:space="preserve">N 45-ОЗ</w:t>
            </w:r>
            <w:r>
              <w:rPr>
                <w:color w:val="392c69"/>
                <w:sz w:val="24"/>
              </w:rPr>
              <w:t xml:space="preserve">, от 11.03.2026 </w:t>
            </w:r>
            <w:r>
              <w:rPr>
                <w:color w:val="392c69"/>
                <w:sz w:val="24"/>
              </w:rPr>
              <w:t xml:space="preserve">N 9-ОЗ</w:t>
            </w:r>
            <w:r>
              <w:rPr>
                <w:color w:val="392c69"/>
                <w:sz w:val="24"/>
              </w:rPr>
              <w:t xml:space="preserve">)</w:t>
            </w:r>
            <w:r/>
            <w:r/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spacing w:before="0" w:beforeAutospacing="0" w:after="0" w:afterAutospacing="0"/>
            </w:pPr>
            <w:r/>
            <w:r/>
            <w:r/>
          </w:p>
        </w:tc>
      </w:tr>
    </w:tbl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С учетом индивидуальных потребностей получателям социальных услуг предоставляются следующие виды социальных услуг в форме социального обслуживания на дому, в полустационарной и стационарной формах социального обслуживания.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1"/>
      </w:pPr>
      <w:r>
        <w:rPr>
          <w:sz w:val="24"/>
        </w:rPr>
        <w:t xml:space="preserve">I. СОЦИАЛЬНО-БЫТОВЫЕ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2"/>
      </w:pPr>
      <w:r>
        <w:rPr>
          <w:sz w:val="24"/>
        </w:rPr>
        <w:t xml:space="preserve">1. В форме социального обслуживания на дому: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1.1) покупка за счет средств получателя социальных услуг и доставка на дом продуктов питания и промышленных товаров первой необходимости;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1.2) помощь в приготовлении пищи, кормлении;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1.3) доставка воды для получателей социальных услуг, проживающих в жилых помещениях без централизованного водоснабжения;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1.4) помощь в обеспечении твердым топливом получателей социальных услуг, проживающих в жилых помещениях без центрального отопления;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1.5) сдача вещей в стирку, химчистку, ремонт; обратная их доставка за счет средств получателя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1.6) уборка снега с прохожей части во дворе частного дома, где проживает получатель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1.7) организация помощи в проведении ремонта и уборки жилых помещений;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1.8) помощь в оплате жилого помещения и коммунальных услуг за счет средств получателя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1.9) помощь в написании и прочтении писем;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1.10) оформление подписки на периодические издания в отделениях почтовой связи за счет средств получателя социальных услуг;</w:t>
      </w:r>
      <w:r/>
      <w:r/>
    </w:p>
    <w:p>
      <w:pPr>
        <w:spacing w:before="0" w:beforeAutospacing="0" w:after="0" w:afterAutospacing="0"/>
      </w:pPr>
      <w:r/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ffffff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spacing w:before="0" w:beforeAutospacing="0" w:after="0" w:afterAutospacing="0"/>
            </w:pPr>
            <w:r/>
            <w:r/>
            <w:r/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spacing w:before="0" w:beforeAutospacing="0" w:after="0" w:afterAutospacing="0"/>
            </w:pPr>
            <w:r/>
            <w:r/>
            <w:r/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1_633"/>
              <w:jc w:val="both"/>
              <w:spacing w:before="0" w:beforeAutospacing="0" w:after="0" w:afterAutospacing="0"/>
            </w:pPr>
            <w:r>
              <w:rPr>
                <w:color w:val="392c69"/>
                <w:sz w:val="24"/>
              </w:rPr>
              <w:t xml:space="preserve">Законом</w:t>
            </w:r>
            <w:r>
              <w:rPr>
                <w:color w:val="392c69"/>
                <w:sz w:val="24"/>
              </w:rPr>
              <w:t xml:space="preserve"> Томской области от 06.06.2025 N 45-ОЗ п. 1 дополнен пп. 1.11, который </w:t>
            </w:r>
            <w:r>
              <w:rPr>
                <w:color w:val="392c69"/>
                <w:sz w:val="24"/>
              </w:rPr>
              <w:t xml:space="preserve">действует</w:t>
            </w:r>
            <w:r>
              <w:rPr>
                <w:color w:val="392c69"/>
                <w:sz w:val="24"/>
              </w:rPr>
              <w:t xml:space="preserve"> по 31.12.2027 включительно.</w:t>
            </w:r>
            <w:r/>
            <w:r/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spacing w:before="0" w:beforeAutospacing="0" w:after="0" w:afterAutospacing="0"/>
            </w:pPr>
            <w:r/>
            <w:r/>
            <w:r/>
          </w:p>
        </w:tc>
      </w:tr>
    </w:tbl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1.11) организация кратковременного присмотра и ухода за детьми до 3 лет в порядке, определяемом Администрацией Томской области.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(пп. 1.11 введен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06.06.2025 N 45-ОЗ)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2"/>
      </w:pPr>
      <w:r>
        <w:rPr>
          <w:sz w:val="24"/>
        </w:rPr>
        <w:t xml:space="preserve">2. В форме полустационарного социального обслуживания: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2.1)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2.2) обеспечение горячим питанием в период обслуживания;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2.3) влажная уборка жилого помещения;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2.4) замена и стирка постельного белья машинным способом;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2.5) предоставление несовершеннолетним гражданам неполного государственного обеспечения (питание, надзор);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2.6) предоставление транспорта для перевозки детей в лечебно-профилактические учреждения и образовательные организации для участия в культурных мероприятиях;</w:t>
      </w:r>
      <w:r/>
      <w:r/>
    </w:p>
    <w:p>
      <w:pPr>
        <w:spacing w:before="0" w:beforeAutospacing="0" w:after="0" w:afterAutospacing="0"/>
      </w:pPr>
      <w:r/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ffffff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spacing w:before="0" w:beforeAutospacing="0" w:after="0" w:afterAutospacing="0"/>
            </w:pPr>
            <w:r/>
            <w:r/>
            <w:r/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spacing w:before="0" w:beforeAutospacing="0" w:after="0" w:afterAutospacing="0"/>
            </w:pPr>
            <w:r/>
            <w:r/>
            <w:r/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1_633"/>
              <w:jc w:val="both"/>
              <w:spacing w:before="0" w:beforeAutospacing="0" w:after="0" w:afterAutospacing="0"/>
            </w:pPr>
            <w:r>
              <w:rPr>
                <w:color w:val="392c69"/>
                <w:sz w:val="24"/>
              </w:rPr>
              <w:t xml:space="preserve">Законом</w:t>
            </w:r>
            <w:r>
              <w:rPr>
                <w:color w:val="392c69"/>
                <w:sz w:val="24"/>
              </w:rPr>
              <w:t xml:space="preserve"> Томской области от 06.06.2025 N 45-ОЗ п. 2 дополнен пп. 2.7, который </w:t>
            </w:r>
            <w:r>
              <w:rPr>
                <w:color w:val="392c69"/>
                <w:sz w:val="24"/>
              </w:rPr>
              <w:t xml:space="preserve">действует</w:t>
            </w:r>
            <w:r>
              <w:rPr>
                <w:color w:val="392c69"/>
                <w:sz w:val="24"/>
              </w:rPr>
              <w:t xml:space="preserve"> по 31.12.2027 включительно.</w:t>
            </w:r>
            <w:r/>
            <w:r/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spacing w:before="0" w:beforeAutospacing="0" w:after="0" w:afterAutospacing="0"/>
            </w:pPr>
            <w:r/>
            <w:r/>
            <w:r/>
          </w:p>
        </w:tc>
      </w:tr>
    </w:tbl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2.7) организация кратковременного присмотра и ухода за детьми до 3 лет в организациях социального обслуживания в порядке, определяемом Администрацией Томской области.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(пп. 2.7 введен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06.06.2025 N 45-ОЗ)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2"/>
      </w:pPr>
      <w:r>
        <w:rPr>
          <w:sz w:val="24"/>
        </w:rPr>
        <w:t xml:space="preserve">3. В форме стационарного социального обслуживания: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3.1) обеспечение жилыми помещениями, а также помещениями для предоставления социальных услуг согласно установленным нормативам;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3.2) предоставление в пользование мебели;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3.3) приготовление и подача пищи, включая диетическое питание;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3.4) предоставление мягкого инвентаря согласно установленным нормативам;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3.5) влажная уборка жилого помещения;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3.6) замена и стирка постельного, нательного белья машинным способом;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3.7) обеспечение сохранности личных вещей, ценностей, документов (по желанию получателя социальных услуг или его законного представителя);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3.8) содействие в организации ритуальных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3.9) предоставление несовершеннолетним гражданам полного государственного обеспечения (питание, одежда, обувь, мягкий инвентарь, бесплатное медицинское обслуживание);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3.10) организация временного проживания детей в семьях граждан (на период каникул, выходных или нерабочих праздничных дней и в иных случаях);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3.11) предоставление транспорта для перевозки детей в лечебно-профилактические учреждения и образовательные организации для участия в культурных мероприятиях.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2"/>
      </w:pPr>
      <w:r>
        <w:rPr>
          <w:sz w:val="24"/>
        </w:rPr>
        <w:t xml:space="preserve">4. Во всех формах социального обслуживания: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4.1) предоставление гигиенических услуг получателям социальных услуг, не способным по состоянию здоровья самостоятельно их выполнять;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4.2) отправка почтовой корреспонденции за счет средств получателя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4.3) утратил силу. - </w:t>
      </w:r>
      <w:r>
        <w:rPr>
          <w:sz w:val="24"/>
        </w:rPr>
        <w:t xml:space="preserve">Закон</w:t>
      </w:r>
      <w:r>
        <w:rPr>
          <w:sz w:val="24"/>
        </w:rPr>
        <w:t xml:space="preserve"> Томской области от 04.09.2023 N 76-ОЗ.</w:t>
      </w:r>
      <w:r/>
      <w:r/>
      <w:r>
        <w:rPr>
          <w:sz w:val="24"/>
        </w:rPr>
      </w:r>
      <w:r/>
      <w:r/>
      <w:r/>
    </w:p>
    <w:p>
      <w:pPr>
        <w:pStyle w:val="1_634"/>
        <w:jc w:val="center"/>
        <w:spacing w:before="0" w:beforeAutospacing="0" w:after="0" w:afterAutospacing="0"/>
        <w:outlineLvl w:val="1"/>
      </w:pPr>
      <w:r>
        <w:rPr>
          <w:sz w:val="24"/>
        </w:rPr>
        <w:t xml:space="preserve">II. СОЦИАЛЬНО-МЕДИЦИНСКИЕ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2"/>
      </w:pPr>
      <w:r>
        <w:rPr>
          <w:sz w:val="24"/>
        </w:rPr>
        <w:t xml:space="preserve">1. В форме полустационарного социального обслуживания: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1.1) 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1.2) проведение оздоровительных мероприятий, в том числе организация оздоровления детей в каникулярное и учебное время.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2"/>
      </w:pPr>
      <w:r>
        <w:rPr>
          <w:sz w:val="24"/>
        </w:rPr>
        <w:t xml:space="preserve">2. В форме стационарного социального обслуживания: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2.1) оказание первичной медико-санитарной помощи: проведение первичного медицинского осмотра, первичной санитарной обработки;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2.2) выполнение в соответствии с назначением лечащего врача медицинских процедур: перевязки, инъекции (подкожные, внутримышечные), обработка пролежней, измерение температуры тела и артериального давления, контроль за приемом лекарств;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2.3) помощь в прохождении диспансеризации;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2.4) помощь в организации проведения углубленных медицинских осмотров и диспансеризации детей;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2.5) проведение оздоровительных мероприятий, в том числе организация оздоровления детей в каникулярное и учебное время.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2"/>
      </w:pPr>
      <w:r>
        <w:rPr>
          <w:sz w:val="24"/>
        </w:rPr>
        <w:t xml:space="preserve">3. Во всех формах социального обслуживания: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3.1) систематическое наблюдение за состоянием здоровья получателей социальных услуг с целью выявления отклонений;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3.2)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3.3)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3.4) социально-медицинский патронаж несовершеннолетних граждан;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3.5) проведение индивидуальной работы, связанной с предупреждением проявления вредных привычек у детей и избавлением от них;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3.6) оказание помощи в организации медицинского обслуживания и лечения детей, госпитализации нуждающихся детей в лечебно-профилактические учреждения.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1"/>
      </w:pPr>
      <w:r>
        <w:rPr>
          <w:sz w:val="24"/>
        </w:rPr>
        <w:t xml:space="preserve">III. СОЦИАЛЬНО-ПСИХОЛОГИЧЕСКИЕ: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1) социально-психологическое консультирование;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2) социально-психологический патронаж;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3) оказание психологической (экстренной психологической) помощи и поддержки, в том числе гражданам, осуществляющим уход на дому за тяжелобольными получателями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4) оказание психологической помощи анонимно с использованием телефона доверия;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5) социально-психологические услуги, направленные на обеспечение социальной безопасности несовершеннолетних граждан.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1"/>
      </w:pPr>
      <w:r>
        <w:rPr>
          <w:sz w:val="24"/>
        </w:rPr>
        <w:t xml:space="preserve">IV. СОЦИАЛЬНО-ПЕДАГОГИЧЕСКИЕ: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1) обучение родственников практическим навыкам общего ухода за тяжелобольными получателями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2) оказание помощи в организации процесса воспитания несовершеннолетних граждан с учетом индивидуальных особенностей их развития;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3) проведение социально-педагогической реабилитации несовершеннолетних граждан;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4) социально-педагогический патронаж;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5) оказание помощи в организации получения образования детьми-инвалидами;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6) оказание помощи в организации обучения детей на дому;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7) социально-педагогическое консультирование;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8) обучение родителей детей-инвалидов основам их реабилитации в домашних условиях;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9) обучение несовершеннолетних граждан правильному поведению в быту и общественных местах, самоконтролю, навыкам самообслуживания и иным формам жизнедеятельности;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10) формирование позитивных интересов (в том числе в сфере досуга);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(п. 10 введен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04.09.2023 N 76-ОЗ)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11) организация досуга (праздники, экскурсии и другие культурные мероприятия).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(п. 11 введен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04.09.2023 N 76-ОЗ)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1"/>
      </w:pPr>
      <w:r>
        <w:rPr>
          <w:sz w:val="24"/>
        </w:rPr>
        <w:t xml:space="preserve">V. СОЦИАЛЬНО-ТРУДОВЫЕ: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1) проведение мероприятий по использованию остаточных трудовых возможностей и обучению доступным профессиональным навыкам;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2) оказание помощи в трудоустройстве;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3) организация помощи в получении образования и (или) профессии получателями социальных услуг - инвалидами в соответствии с их способностями;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4) помощь несовершеннолетним гражданам в профессиональной ориентации и получении специальности;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5) обучение детей трудовым навыкам в соответствии с их индивидуально-личностными особенностями.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1"/>
      </w:pPr>
      <w:r>
        <w:rPr>
          <w:sz w:val="24"/>
        </w:rPr>
        <w:t xml:space="preserve">VI. СОЦИАЛЬНО-ПРАВОВЫЕ: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1) информирование о социальных услугах, в том числе дополнительных платных социальных услугах, предоставляемых поставщиками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2) помощь в оформлении необходимых документов и получении социальных услуг, пенсии, пособий, компенсаций и других социальных выплат в соответствии с законодательством Российской Федерации и законодательством Томской области;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11.03.2026 N 9-ОЗ)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3) оказание помощи в получении юридических услуг (в том числе бесплатно);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(п. 3 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04.09.2023 N 76-ОЗ)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4) организация сопровождения лиц, не достигших возраста двадцати трех лет и завершивших пребывание в организации социального обслуживания для детей-сирот и детей, оставшихся без попечения родителей;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5) оказание помощи в оформлении и восстановлении утраченных документов получателей социальных услуг.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  <w:t xml:space="preserve">(п. 5 введен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04.09.2023 N 76-ОЗ)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1"/>
      </w:pPr>
      <w:r>
        <w:rPr>
          <w:sz w:val="24"/>
        </w:rPr>
        <w:t xml:space="preserve">VII. УСЛУГИ В ЦЕЛЯХ ПОВЫШЕНИЯ КОММУНИКАТИВНОГО</w:t>
      </w:r>
      <w:r/>
      <w:r/>
    </w:p>
    <w:p>
      <w:pPr>
        <w:pStyle w:val="1_634"/>
        <w:jc w:val="center"/>
        <w:spacing w:before="0" w:beforeAutospacing="0" w:after="0" w:afterAutospacing="0"/>
      </w:pPr>
      <w:r>
        <w:rPr>
          <w:sz w:val="24"/>
        </w:rPr>
        <w:t xml:space="preserve">ПОТЕНЦИАЛА ПОЛУЧАТЕЛЕЙ СОЦИАЛЬНЫХ УСЛУГ,</w:t>
      </w:r>
      <w:r/>
      <w:r/>
    </w:p>
    <w:p>
      <w:pPr>
        <w:pStyle w:val="1_634"/>
        <w:jc w:val="center"/>
        <w:spacing w:before="0" w:beforeAutospacing="0" w:after="0" w:afterAutospacing="0"/>
      </w:pPr>
      <w:r>
        <w:rPr>
          <w:sz w:val="24"/>
        </w:rPr>
        <w:t xml:space="preserve">ИМЕЮЩИХ ОГРАНИЧЕНИЯ ЖИЗНЕДЕЯТЕЛЬНОСТИ: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1) проведение социально-реабилитационных мероприятий в сфере социального обслуживания: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1.1) помощь в подготовке к проведению медико-социальной экспертизы, обеспечении техническим средствами реабилитации по медицинским показаниям;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1.2) обучение пользованию техническими средствами реабилитации;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1.3) обучение навыкам самообслуживания, поведения в быту и общественных местах;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1.4) оказание помощи в развитии творческих и физических способностей;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1.5) сопровождение детей с тяжелой инвалидностью на дому;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1.6) разработка индивидуальных маршрутов комплексной реабилитации детей-инвалидов.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4"/>
        <w:jc w:val="center"/>
        <w:spacing w:before="0" w:beforeAutospacing="0" w:after="0" w:afterAutospacing="0"/>
        <w:outlineLvl w:val="1"/>
      </w:pPr>
      <w:r>
        <w:rPr>
          <w:sz w:val="24"/>
        </w:rPr>
        <w:t xml:space="preserve">VIII. СРОЧНЫЕ СОЦИАЛЬНЫЕ УСЛУГИ:</w:t>
      </w:r>
      <w:r/>
      <w:r/>
    </w:p>
    <w:p>
      <w:pPr>
        <w:pStyle w:val="1_633"/>
        <w:jc w:val="center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jc w:val="center"/>
        <w:spacing w:before="0" w:beforeAutospacing="0" w:after="0" w:afterAutospacing="0"/>
      </w:pPr>
      <w:r>
        <w:rPr>
          <w:sz w:val="24"/>
        </w:rPr>
        <w:t xml:space="preserve">(в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04.09.2023 N 76-ОЗ)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1) обеспечение бесплатным горячим питанием или наборами продуктов;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2) обеспечение одеждой, обувью и другими предметами первой необходимости;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3) содействие в получении временного жилого помещения;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4) содействие в получении юридической помощи в целях защиты прав и законных интересов получателей социальных услуг;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5) содействие в получении экстренной психологической помощи с привлечением к этой работе психологов и священнослужителей;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6) 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7) 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 Томской области, предоставляющие услуги в полустационарной форме;</w:t>
      </w:r>
      <w:r/>
      <w:r/>
    </w:p>
    <w:p>
      <w:pPr>
        <w:pStyle w:val="1_633"/>
        <w:ind w:firstLine="540"/>
        <w:jc w:val="both"/>
        <w:spacing w:before="0" w:beforeAutospacing="0" w:after="0" w:afterAutospacing="0"/>
      </w:pPr>
      <w:r>
        <w:rPr>
          <w:sz w:val="24"/>
        </w:rPr>
        <w:t xml:space="preserve">8) предоставление технических средств реабилитации во временное пользование.</w:t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pStyle w:val="1_633"/>
        <w:jc w:val="both"/>
        <w:spacing w:before="0" w:beforeAutospacing="0" w:after="0" w:afterAutospacing="0"/>
      </w:pPr>
      <w:r>
        <w:rPr>
          <w:sz w:val="24"/>
        </w:rPr>
      </w:r>
      <w:r/>
      <w:r/>
    </w:p>
    <w:p>
      <w:pPr>
        <w:spacing w:before="0" w:beforeAutospacing="0" w:after="0" w:afterAutospacing="0"/>
      </w:pPr>
      <w:r/>
      <w:r/>
    </w:p>
    <w:sectPr>
      <w:footnotePr/>
      <w:endnotePr/>
      <w:type w:val="nextPage"/>
      <w:pgSz w:w="11906" w:h="16838" w:orient="portrait"/>
      <w:pgMar w:top="851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26" w:default="1">
    <w:name w:val="Default Paragraph Font"/>
    <w:uiPriority w:val="1"/>
    <w:semiHidden/>
    <w:unhideWhenUsed/>
  </w:style>
  <w:style w:type="paragraph" w:styleId="1_633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en-US" w:eastAsia="zh-CN" w:bidi="ar-SA"/>
      <w14:ligatures w14:val="none"/>
    </w:rPr>
  </w:style>
  <w:style w:type="paragraph" w:styleId="1_634" w:customStyle="1">
    <w:name w:val="ConsPlusTitle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en-US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ttn</cp:lastModifiedBy>
  <cp:revision>1</cp:revision>
  <dcterms:modified xsi:type="dcterms:W3CDTF">2026-03-31T09:15:06Z</dcterms:modified>
</cp:coreProperties>
</file>