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49D" w:rsidRDefault="008270C9">
      <w:pPr>
        <w:pStyle w:val="ConsPlusTitle"/>
        <w:jc w:val="center"/>
        <w:outlineLvl w:val="0"/>
      </w:pPr>
      <w:bookmarkStart w:id="0" w:name="_GoBack"/>
      <w:bookmarkEnd w:id="0"/>
      <w:r>
        <w:t>ДЕПАРТАМЕНТ СОЦИАЛЬНОЙ ЗАЩИТЫ НАСЕЛЕНИЯ</w:t>
      </w:r>
    </w:p>
    <w:p w:rsidR="003D349D" w:rsidRDefault="008270C9">
      <w:pPr>
        <w:pStyle w:val="ConsPlusTitle"/>
        <w:jc w:val="center"/>
      </w:pPr>
      <w:r>
        <w:t>ТОМСКОЙ ОБЛАСТИ</w:t>
      </w:r>
    </w:p>
    <w:p w:rsidR="003D349D" w:rsidRDefault="003D349D">
      <w:pPr>
        <w:pStyle w:val="ConsPlusTitle"/>
        <w:jc w:val="center"/>
      </w:pPr>
    </w:p>
    <w:p w:rsidR="003D349D" w:rsidRDefault="008270C9">
      <w:pPr>
        <w:pStyle w:val="ConsPlusTitle"/>
        <w:jc w:val="center"/>
      </w:pPr>
      <w:r>
        <w:t>ПРИКАЗ</w:t>
      </w:r>
    </w:p>
    <w:p w:rsidR="003D349D" w:rsidRDefault="008270C9">
      <w:pPr>
        <w:pStyle w:val="ConsPlusTitle"/>
        <w:jc w:val="center"/>
      </w:pPr>
      <w:r>
        <w:t>от 29 апреля 2022 г. N 11</w:t>
      </w:r>
    </w:p>
    <w:p w:rsidR="003D349D" w:rsidRDefault="003D349D">
      <w:pPr>
        <w:pStyle w:val="ConsPlusTitle"/>
        <w:jc w:val="center"/>
      </w:pPr>
    </w:p>
    <w:p w:rsidR="003D349D" w:rsidRDefault="008270C9">
      <w:pPr>
        <w:pStyle w:val="ConsPlusTitle"/>
        <w:jc w:val="center"/>
      </w:pPr>
      <w:r>
        <w:t>ОБ УТВЕРЖДЕНИИ АДМИНИСТРАТИВНОГО РЕГЛАМЕНТА ПРЕДОСТАВЛЕНИЯ</w:t>
      </w:r>
    </w:p>
    <w:p w:rsidR="003D349D" w:rsidRDefault="008270C9">
      <w:pPr>
        <w:pStyle w:val="ConsPlusTitle"/>
        <w:jc w:val="center"/>
      </w:pPr>
      <w:r>
        <w:t>ГОСУДАРСТВЕННОЙ УСЛУГИ "НАЗНАЧЕНИЕ ВЫПЛАТЫ ЕДИНОВРЕМЕННОГО</w:t>
      </w:r>
    </w:p>
    <w:p w:rsidR="003D349D" w:rsidRDefault="008270C9">
      <w:pPr>
        <w:pStyle w:val="ConsPlusTitle"/>
        <w:jc w:val="center"/>
      </w:pPr>
      <w:r>
        <w:t>ПОСОБИЯ ГРАЖДАНАМ, ПОЛУЧИВШИМ В РЕЗУЛЬТАТЕ ЧРЕЗВЫЧАЙНЫХ</w:t>
      </w:r>
    </w:p>
    <w:p w:rsidR="003D349D" w:rsidRDefault="008270C9">
      <w:pPr>
        <w:pStyle w:val="ConsPlusTitle"/>
        <w:jc w:val="center"/>
      </w:pPr>
      <w:r>
        <w:t>СИТУАЦИЙ ПРИРОДНОГО И ТЕХНОГЕННОГО ХАРАКТЕРА ВРЕД ЗДОРОВЬЮ"</w:t>
      </w:r>
    </w:p>
    <w:p w:rsidR="003D349D" w:rsidRDefault="003D349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D349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08.09.2022 N 31, от 08.08.2023 </w:t>
            </w:r>
            <w:r>
              <w:rPr>
                <w:color w:val="392C69"/>
              </w:rPr>
              <w:t>N 23, от 15.08.2024 N 26,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от 03.10.2024 N 33, от 16.07.2025 N 26, от 19.01.2026 N 5,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от 31.03.2026 N 21, 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</w:tr>
    </w:tbl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ind w:firstLine="540"/>
        <w:jc w:val="both"/>
      </w:pPr>
      <w:r>
        <w:t>В соответствии с Федеральным законом</w:t>
      </w:r>
      <w:r>
        <w:t xml:space="preserve"> от 27 июля 2010 года N 210-ФЗ "Об организации предоставления государственных и муниципальных услуг", постановлением Администрации Томской области от 04.03.2024 N 65а "О разработке и утверждении административных регламентов предоставления государственных у</w:t>
      </w:r>
      <w:r>
        <w:t>слуг в Томской области" приказываю:</w:t>
      </w:r>
    </w:p>
    <w:p w:rsidR="003D349D" w:rsidRDefault="008270C9">
      <w:pPr>
        <w:pStyle w:val="ConsPlusNormal"/>
        <w:jc w:val="both"/>
      </w:pPr>
      <w:r>
        <w:t>(преамбула в ред. приказа Департамента социальной защиты населения Томской области от 03.10.2024 N 33)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1. Утвердить Административный </w:t>
      </w:r>
      <w:hyperlink w:anchor="P37" w:tooltip="АДМИНИСТРАТИВНЫЙ РЕГЛАМЕНТ">
        <w:r>
          <w:rPr>
            <w:color w:val="0000FF"/>
          </w:rPr>
          <w:t>регламент</w:t>
        </w:r>
      </w:hyperlink>
      <w:r>
        <w:t xml:space="preserve"> предоставления госу</w:t>
      </w:r>
      <w:r>
        <w:t>дарственной услуги "Назначение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здоровью" согласно приложению к настоящему приказу.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2. Настоящий приказ вступает в силу через д</w:t>
      </w:r>
      <w:r>
        <w:t>есять дней после дня его официального опубликования.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3. Контроль за исполнением настоящего приказа возложить на заместителя начальника Департамента социальной защиты населения Томской области Куракину И.А.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jc w:val="right"/>
      </w:pPr>
      <w:r>
        <w:t>Начальник Департамента</w:t>
      </w:r>
    </w:p>
    <w:p w:rsidR="003D349D" w:rsidRDefault="008270C9">
      <w:pPr>
        <w:pStyle w:val="ConsPlusNormal"/>
        <w:jc w:val="right"/>
      </w:pPr>
      <w:r>
        <w:t>М.А.КИНЯЙКИНА</w:t>
      </w: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jc w:val="right"/>
        <w:outlineLvl w:val="0"/>
      </w:pPr>
      <w:r>
        <w:t>Приложение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jc w:val="right"/>
      </w:pPr>
      <w:r>
        <w:t>Утвержден</w:t>
      </w:r>
    </w:p>
    <w:p w:rsidR="003D349D" w:rsidRDefault="008270C9">
      <w:pPr>
        <w:pStyle w:val="ConsPlusNormal"/>
        <w:jc w:val="right"/>
      </w:pPr>
      <w:r>
        <w:t>приказом</w:t>
      </w:r>
    </w:p>
    <w:p w:rsidR="003D349D" w:rsidRDefault="008270C9">
      <w:pPr>
        <w:pStyle w:val="ConsPlusNormal"/>
        <w:jc w:val="right"/>
      </w:pPr>
      <w:r>
        <w:t>Департамента социальной защиты</w:t>
      </w:r>
    </w:p>
    <w:p w:rsidR="003D349D" w:rsidRDefault="008270C9">
      <w:pPr>
        <w:pStyle w:val="ConsPlusNormal"/>
        <w:jc w:val="right"/>
      </w:pPr>
      <w:r>
        <w:t>населения Томской области</w:t>
      </w:r>
    </w:p>
    <w:p w:rsidR="003D349D" w:rsidRDefault="008270C9">
      <w:pPr>
        <w:pStyle w:val="ConsPlusNormal"/>
        <w:jc w:val="right"/>
      </w:pPr>
      <w:r>
        <w:t>от 29.04.2022 N 11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</w:pPr>
      <w:bookmarkStart w:id="1" w:name="P37"/>
      <w:bookmarkEnd w:id="1"/>
      <w:r>
        <w:lastRenderedPageBreak/>
        <w:t>АДМИНИСТРАТИВНЫЙ РЕГЛАМЕНТ</w:t>
      </w:r>
    </w:p>
    <w:p w:rsidR="003D349D" w:rsidRDefault="008270C9">
      <w:pPr>
        <w:pStyle w:val="ConsPlusTitle"/>
        <w:jc w:val="center"/>
      </w:pPr>
      <w:r>
        <w:t>ПРЕДОСТАВЛЕНИЯ ГОСУДАРСТВЕННОЙ УСЛУГИ "НАЗНАЧЕНИЕ ВЫПЛАТЫ</w:t>
      </w:r>
    </w:p>
    <w:p w:rsidR="003D349D" w:rsidRDefault="008270C9">
      <w:pPr>
        <w:pStyle w:val="ConsPlusTitle"/>
        <w:jc w:val="center"/>
      </w:pPr>
      <w:r>
        <w:t>ЕДИНОВРЕМЕННОГО ПОСОБИЯ ГРАЖДАНАМ, ПОЛУЧИВШИМ В РЕЗУЛЬТАТЕ</w:t>
      </w:r>
    </w:p>
    <w:p w:rsidR="003D349D" w:rsidRDefault="008270C9">
      <w:pPr>
        <w:pStyle w:val="ConsPlusTitle"/>
        <w:jc w:val="center"/>
      </w:pPr>
      <w:r>
        <w:t>ЧРЕЗ</w:t>
      </w:r>
      <w:r>
        <w:t>ВЫЧАЙНЫХ СИТУАЦИЙ ПРИРОДНОГО И ТЕХНОГЕННОГО ХАРАКТЕРА</w:t>
      </w:r>
    </w:p>
    <w:p w:rsidR="003D349D" w:rsidRDefault="008270C9">
      <w:pPr>
        <w:pStyle w:val="ConsPlusTitle"/>
        <w:jc w:val="center"/>
      </w:pPr>
      <w:r>
        <w:t>ВРЕД ЗДОРОВЬЮ"</w:t>
      </w:r>
    </w:p>
    <w:p w:rsidR="003D349D" w:rsidRDefault="003D349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D349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23, от 15.08.2024 N 26,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от 16.07.2025 N 26</w:t>
            </w:r>
            <w:r>
              <w:rPr>
                <w:color w:val="392C69"/>
              </w:rPr>
              <w:t>, от 19.01.2026 N 5, от 31.03.2026 N 21,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от 17.04.2026 N 25)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</w:tr>
    </w:tbl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  <w:outlineLvl w:val="1"/>
      </w:pPr>
      <w:r>
        <w:t>1. Общие положения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ind w:firstLine="540"/>
        <w:jc w:val="both"/>
      </w:pPr>
      <w:r>
        <w:t>1. Настоящий Административный регламент устанавливает порядок и стандарт предоставления государственной услуги "Назначение выплаты единовременного пособия гражданам, получившим в результате чрезвычайных ситуаций природного и техногенного характера вред здо</w:t>
      </w:r>
      <w:r>
        <w:t>ровью" (далее - государственная услуга).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2. Настоящий Административный регламент разработан Департаментом социальной защиты населения Томской области (далее - Департамент) на основании части 1 статьи 13 Федерального закона от 27 июля 2010 года N 210-ФЗ "Об</w:t>
      </w:r>
      <w:r>
        <w:t xml:space="preserve"> организации предоставления государственных и муниципальных услуг" (далее - Федеральный закон N 210-ФЗ), Федерального закона от 21 декабря 1994 года N 68-ФЗ "О защите населения и территории от чрезвычайных ситуаций природного и техногенного характера", пос</w:t>
      </w:r>
      <w:r>
        <w:t>тановления Администрации Томской области от 30.06.2022 N 303а "Об установлении Порядка и условий оказания помощи гражданам Российской Федерации, иностранным гражданам и лицам без гражданства, пострадавшим при чрезвычайных ситуациях природного и техногенног</w:t>
      </w:r>
      <w:r>
        <w:t>о характера федерального и межрегионального характера", распоряжения Губернатора Томской области от 03.11.2021 N 258-р "Об определении уполномоченного исполнительного органа государственной власти Томской области".</w:t>
      </w:r>
    </w:p>
    <w:p w:rsidR="003D349D" w:rsidRDefault="008270C9">
      <w:pPr>
        <w:pStyle w:val="ConsPlusNormal"/>
        <w:jc w:val="both"/>
      </w:pPr>
      <w:r>
        <w:t>(в ред. приказа Департамента социальной з</w:t>
      </w:r>
      <w:r>
        <w:t>ащиты населения Томской области от 17.04.2026 N 25)</w:t>
      </w:r>
    </w:p>
    <w:p w:rsidR="003D349D" w:rsidRDefault="008270C9">
      <w:pPr>
        <w:pStyle w:val="ConsPlusNormal"/>
        <w:spacing w:before="240"/>
        <w:ind w:firstLine="540"/>
        <w:jc w:val="both"/>
      </w:pPr>
      <w:bookmarkStart w:id="2" w:name="P53"/>
      <w:bookmarkEnd w:id="2"/>
      <w:r>
        <w:t>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</w:t>
      </w:r>
      <w:r>
        <w:t xml:space="preserve"> физические лица), проживающим на территории Томской области, получившим вред здоровью в результате чрезвычайных ситуаций природного и техногенного характера.</w:t>
      </w:r>
    </w:p>
    <w:p w:rsidR="003D349D" w:rsidRDefault="008270C9">
      <w:pPr>
        <w:pStyle w:val="ConsPlusNormal"/>
        <w:jc w:val="both"/>
      </w:pPr>
      <w:r>
        <w:t xml:space="preserve">(в ред. приказов Департамента социальной защиты населения Томской области от 08.09.2022 N 31, от </w:t>
      </w:r>
      <w:r>
        <w:t>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От имени заявителя могут выступать лица, имеющие на это право в соответствии с законодательством Российской Федерации либо в силу наделения их заявителем в порядке, установленном законодательством Российской Федерации, полномочиями выступа</w:t>
      </w:r>
      <w:r>
        <w:t>ть от его имени.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4. Информация о предоставлении государственной услуги предоставляется: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1) по месту нахождения Департамента: 634021, г. Томск, ул. Шевченко, д. 24: понедельник - четверг с 09:00 часов до 12:30 часов и с 13:18 часов до 18:00 часов, в пятницу с 09:00 часов до 12:30 часов и с 13:18 часов до 17:00 часов;</w:t>
      </w:r>
    </w:p>
    <w:p w:rsidR="003D349D" w:rsidRDefault="008270C9">
      <w:pPr>
        <w:pStyle w:val="ConsPlusNormal"/>
        <w:jc w:val="both"/>
      </w:pPr>
      <w:r>
        <w:lastRenderedPageBreak/>
        <w:t>(</w:t>
      </w:r>
      <w:proofErr w:type="spellStart"/>
      <w:r>
        <w:t>пп</w:t>
      </w:r>
      <w:proofErr w:type="spellEnd"/>
      <w:r>
        <w:t>. 1 в ред. приказа Депа</w:t>
      </w:r>
      <w:r>
        <w:t>ртамента социальной защиты населения Томской области от 15.08.2024 N 26)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2) по месту нахождения областных государственных казенных учреждений центров социальной поддержки населения муниципальных образований Томской области (далее - уполномоченное учреждени</w:t>
      </w:r>
      <w:r>
        <w:t>е);</w:t>
      </w:r>
    </w:p>
    <w:p w:rsidR="003D349D" w:rsidRDefault="008270C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2 в ред. приказа Департамента социальной защиты населения Томской области от 16.07.2025 N 26)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3) по месту нахождения Томского областного многофункционального центра по предоставлению государственных и муниципальных услуг (далее - МФЦ) и его отделе</w:t>
      </w:r>
      <w:r>
        <w:t xml:space="preserve">ний, информация о которых размещена на сайте МФЦ </w:t>
      </w:r>
      <w:hyperlink r:id="rId4">
        <w:r>
          <w:rPr>
            <w:color w:val="0000FF"/>
          </w:rPr>
          <w:t>https://md.tomsk.ru</w:t>
        </w:r>
      </w:hyperlink>
      <w:r>
        <w:t>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4) в федеральной государственной информационной системе "Единый портал государственных и муниципальных услуг (функций)" по адресу: </w:t>
      </w:r>
      <w:hyperlink r:id="rId5">
        <w:r>
          <w:rPr>
            <w:color w:val="0000FF"/>
          </w:rPr>
          <w:t>gosuslugi.ru</w:t>
        </w:r>
      </w:hyperlink>
      <w:r>
        <w:t xml:space="preserve"> (далее - портал).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5. На официальном сайте Департамента в информационно-телекоммуникационной сети "Интернет" (далее - официальный сайт) в целях информирования физических лиц по вопросам предоставления государственной</w:t>
      </w:r>
      <w:r>
        <w:t xml:space="preserve"> услуги размещается следующая информация:</w:t>
      </w:r>
    </w:p>
    <w:p w:rsidR="003D349D" w:rsidRDefault="008270C9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1) исчерпывающий перечень документов, необходимых для предоставления государственной услуги, требования к оформлению указ</w:t>
      </w:r>
      <w:r>
        <w:t>анных документов, а также перечень документов, которые заявитель вправе представить по собственной инициативе;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2) перечень лиц, имеющих право на получение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3) срок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4) результаты предоставления г</w:t>
      </w:r>
      <w:r>
        <w:t>осударственной услуги, порядок представления документа, являющегося результатом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5) исчерпывающий перечень оснований для отказа в предоставлении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6) утратил силу. - Приказ Департамента социальной</w:t>
      </w:r>
      <w:r>
        <w:t xml:space="preserve"> защиты населения Томской области от 16.07.2025 N 26;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7) форма запроса;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8) текст настоящего Административного регламента.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6. Информирование (консультирование) о порядке предоставления государственной услуги осуществляют специалисты уполномоченного учрежден</w:t>
      </w:r>
      <w:r>
        <w:t>ия в форме устного информирования или письменного информирования.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Заявитель вправе обратиться в ходе личного приема, по телефону, электронной почте в уполномоченное учреждение в целях получения информации о ходе предоставления государственной услуги.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  <w:outlineLvl w:val="1"/>
      </w:pPr>
      <w:r>
        <w:t>2. Стандарт предоставления государственной услуги</w:t>
      </w:r>
    </w:p>
    <w:p w:rsidR="003D349D" w:rsidRDefault="003D349D">
      <w:pPr>
        <w:pStyle w:val="ConsPlusNormal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D349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349D" w:rsidRDefault="008270C9">
            <w:pPr>
              <w:pStyle w:val="ConsPlusNormal"/>
              <w:jc w:val="both"/>
            </w:pPr>
            <w:r>
              <w:rPr>
                <w:color w:val="392C69"/>
              </w:rPr>
              <w:t>Приказом Департамента социальной защиты населения Томской области от 31.03.2026 N 21 в п. 7 внесены изменения, в соответствии с которыми слова "назначение выплаты физическим лицам" должны быть заменены с</w:t>
            </w:r>
            <w:r>
              <w:rPr>
                <w:color w:val="392C69"/>
              </w:rPr>
              <w:t>ловами "назначение выплаты гражданам". Указанное словосочетание в данном пункте отсутствует.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</w:tr>
    </w:tbl>
    <w:p w:rsidR="003D349D" w:rsidRDefault="008270C9">
      <w:pPr>
        <w:pStyle w:val="ConsPlusNormal"/>
        <w:spacing w:before="300"/>
        <w:ind w:firstLine="540"/>
        <w:jc w:val="both"/>
      </w:pPr>
      <w:r>
        <w:t xml:space="preserve">7. Наименование государственной услуги - назначение выплаты единовременного пособия физическим лицам, получившим в результате чрезвычайных ситуаций природного и </w:t>
      </w:r>
      <w:r>
        <w:t>техногенного характера вред здоровью.</w:t>
      </w:r>
    </w:p>
    <w:p w:rsidR="003D349D" w:rsidRDefault="008270C9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8. Государственную услугу предоставляет Департамент социальной защиты населения Томской области через уполномоченное учреждение по месту жительства заявителя.</w:t>
      </w:r>
    </w:p>
    <w:p w:rsidR="003D349D" w:rsidRDefault="008270C9">
      <w:pPr>
        <w:pStyle w:val="ConsPlusNormal"/>
        <w:jc w:val="both"/>
      </w:pPr>
      <w:r>
        <w:t>(в ред. приказа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9. Р</w:t>
      </w:r>
      <w:r>
        <w:t>езультатом предоставления государственной услуги является выдача заявителю уведомления о принятом решении по заявлению о предоставлении государственной услуги.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Результат предоставления государственной услуги предоставляется заявителю в соответствии со спос</w:t>
      </w:r>
      <w:r>
        <w:t>обом, указанным заявителем при подаче заявления и документов: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в уполномоченном учреждении или в МФЦ на бумажном носителе при личном обращении;</w:t>
      </w:r>
    </w:p>
    <w:p w:rsidR="003D349D" w:rsidRDefault="008270C9">
      <w:pPr>
        <w:pStyle w:val="ConsPlusNormal"/>
        <w:jc w:val="both"/>
      </w:pPr>
      <w:r>
        <w:t>(абзац введен</w:t>
      </w:r>
      <w:r>
        <w:t xml:space="preserve">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почтовым отправлением;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портала в форме электронного докум</w:t>
      </w:r>
      <w:r>
        <w:t>ента, подписанного электронной подписью (при наличии технической возможности).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Формирование реестровой записи в качестве результата предоставления государст</w:t>
      </w:r>
      <w:r>
        <w:t>венной услуги не предусмотрено.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10. Срок предоставления государственной услуги составляет не позднее двадцати двух рабочих дней со дня регистрации запроса о</w:t>
      </w:r>
      <w:r>
        <w:t xml:space="preserve"> предоставлении государственной услуги (далее - запрос).</w:t>
      </w:r>
    </w:p>
    <w:p w:rsidR="003D349D" w:rsidRDefault="008270C9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11. Утратил силу. - Приказ Департамента социальной защиты населения Томской области от 16.07.2025 N 26.</w:t>
      </w:r>
    </w:p>
    <w:p w:rsidR="003D349D" w:rsidRDefault="008270C9">
      <w:pPr>
        <w:pStyle w:val="ConsPlusNormal"/>
        <w:spacing w:before="240"/>
        <w:ind w:firstLine="540"/>
        <w:jc w:val="both"/>
      </w:pPr>
      <w:bookmarkStart w:id="3" w:name="P97"/>
      <w:bookmarkEnd w:id="3"/>
      <w:r>
        <w:t>12</w:t>
      </w:r>
      <w:r>
        <w:t>. Для предоставления государственной услуги заявитель самостоятельно предоставляет следующие документы: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1) </w:t>
      </w:r>
      <w:hyperlink w:anchor="P230" w:tooltip="                          Заявление о назначении">
        <w:r>
          <w:rPr>
            <w:color w:val="0000FF"/>
          </w:rPr>
          <w:t>заявление</w:t>
        </w:r>
      </w:hyperlink>
      <w:r>
        <w:t xml:space="preserve"> о назначении выплаты единовременного пособия физическим лицам, получившим в результате чрезвычайных ситуаций природного и техногенного характера вред здоровью, по форме согласно приложению к настоящему Административному регламенту;</w:t>
      </w:r>
    </w:p>
    <w:p w:rsidR="003D349D" w:rsidRDefault="008270C9">
      <w:pPr>
        <w:pStyle w:val="ConsPlusNormal"/>
        <w:spacing w:before="240"/>
        <w:ind w:firstLine="540"/>
        <w:jc w:val="both"/>
      </w:pPr>
      <w:bookmarkStart w:id="4" w:name="P99"/>
      <w:bookmarkEnd w:id="4"/>
      <w:r>
        <w:t>2) копия паспорта гражд</w:t>
      </w:r>
      <w:r>
        <w:t>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</w:t>
      </w:r>
    </w:p>
    <w:p w:rsidR="003D349D" w:rsidRDefault="008270C9">
      <w:pPr>
        <w:pStyle w:val="ConsPlusNormal"/>
        <w:spacing w:before="240"/>
        <w:ind w:firstLine="540"/>
        <w:jc w:val="both"/>
      </w:pPr>
      <w:bookmarkStart w:id="5" w:name="P100"/>
      <w:bookmarkEnd w:id="5"/>
      <w:r>
        <w:t>3) копия вида на житель</w:t>
      </w:r>
      <w:r>
        <w:t>ство или копия удостоверения беженца (в случае обращения заявителей из числа иностранных граждан и лиц без гражданства);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4) копия документа, выданного при регистрации акта гражданского состояния компетентными органами иностранного государства, и его удосто</w:t>
      </w:r>
      <w:r>
        <w:t>веренного в установленном порядке перевода на русский язык о рождении ребенка (детей) заявителя, о заключении (расторжении) брака (в случае регистрации акта гражданского состояния компетентным органом иностранного государства);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5) копия документа, подтверж</w:t>
      </w:r>
      <w:r>
        <w:t>дающего личность и полномочия представителя заявителя (в случае обращения с заявлением о назначении выплаты единовременной материальной помощи представителя заявителя);</w:t>
      </w:r>
    </w:p>
    <w:p w:rsidR="003D349D" w:rsidRDefault="008270C9">
      <w:pPr>
        <w:pStyle w:val="ConsPlusNormal"/>
        <w:spacing w:before="240"/>
        <w:ind w:firstLine="540"/>
        <w:jc w:val="both"/>
      </w:pPr>
      <w:bookmarkStart w:id="6" w:name="P103"/>
      <w:bookmarkEnd w:id="6"/>
      <w:r>
        <w:t xml:space="preserve">6) копия постановления следователя (дознавателя, судьи) или судебного акта о признании </w:t>
      </w:r>
      <w:r>
        <w:t>заявителя потерпевшим и получившим вред здоровью в результате чрезвычайной ситуации.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В случае если копии документов не заверены в установленном порядке, вместе с копиями предъявляются оригиналы указанных документов для сверки.</w:t>
      </w:r>
    </w:p>
    <w:p w:rsidR="003D349D" w:rsidRDefault="008270C9">
      <w:pPr>
        <w:pStyle w:val="ConsPlusNormal"/>
        <w:jc w:val="both"/>
      </w:pPr>
      <w:r>
        <w:t>(п. 12 в ред. приказа Департа</w:t>
      </w:r>
      <w:r>
        <w:t>мента социальной защиты населения 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13. Установление личности заявителя осуществляется в соответствии с Федеральным законом N 210-ФЗ.</w:t>
      </w:r>
    </w:p>
    <w:p w:rsidR="003D349D" w:rsidRDefault="008270C9">
      <w:pPr>
        <w:pStyle w:val="ConsPlusNormal"/>
        <w:spacing w:before="240"/>
        <w:ind w:firstLine="540"/>
        <w:jc w:val="both"/>
      </w:pPr>
      <w:bookmarkStart w:id="7" w:name="P107"/>
      <w:bookmarkEnd w:id="7"/>
      <w:r>
        <w:t>14. Заявитель вправе предоставить по собственной инициативе следующие документы: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1) свидетельство о рождении ребенка;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2) документ, подтверждающий сведения о месте жительства заявителя на территории Томской области на день введения режима чрезвычайной ситуации;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3) документ, подтверждающий установление опеки (попечительства) в отношении </w:t>
      </w:r>
      <w:r>
        <w:t>несовершеннолетних или недееспособных (ограниченных судом в дееспособности) физических лиц;</w:t>
      </w:r>
    </w:p>
    <w:p w:rsidR="003D349D" w:rsidRDefault="008270C9">
      <w:pPr>
        <w:pStyle w:val="ConsPlusNormal"/>
        <w:jc w:val="both"/>
      </w:pPr>
      <w:r>
        <w:t>(в ред. приказа Департамента социальной защиты населения 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4) документ, подтверждающий сведения о лишении или ограничении родитель</w:t>
      </w:r>
      <w:r>
        <w:t>ских прав в отношении заявителя;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5) заключение комиссии, созданной органами местного самоуправления, об установлении факта проживания заявителя в жилом помещении, находящемся в зоне чрезвычайной ситуации;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6) заключение комиссии, созданной органами местного</w:t>
      </w:r>
      <w:r>
        <w:t xml:space="preserve"> самоуправления, об установлении факта утраты заявителем имущества первой необходимости в результате чрезвычайной ситуации.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15. Уполномоченное учреждение в течение двух рабочих дней в рамках межведомственного информационного взаимодействия запрашивает в го</w:t>
      </w:r>
      <w:r>
        <w:t xml:space="preserve">сударственных органах, органах местного самоуправления и подведомственных государственным органам или органам местного самоуправления организациях сведения, содержащиеся в документах, предусмотренных </w:t>
      </w:r>
      <w:hyperlink w:anchor="P107" w:tooltip="14. Заявитель вправе предоставить по собственной инициативе следующие документы:">
        <w:r>
          <w:rPr>
            <w:color w:val="0000FF"/>
          </w:rPr>
          <w:t>пунктом 14</w:t>
        </w:r>
      </w:hyperlink>
      <w:r>
        <w:t xml:space="preserve"> настоящего Административного регламента, если заявитель не предоставил указанные документы по собственной инициативе.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16. Запрос и прилагаемые к нему документы, предусмотренные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пунктами 12</w:t>
        </w:r>
      </w:hyperlink>
      <w:r>
        <w:t xml:space="preserve">, </w:t>
      </w:r>
      <w:hyperlink w:anchor="P107" w:tooltip="14. Заявитель вправе предоставить по собственной инициативе следующие документы:">
        <w:r>
          <w:rPr>
            <w:color w:val="0000FF"/>
          </w:rPr>
          <w:t>14</w:t>
        </w:r>
      </w:hyperlink>
      <w:r>
        <w:t xml:space="preserve"> н</w:t>
      </w:r>
      <w:r>
        <w:t>астоящего Административного регламента, могут быть представлены заявителем: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лично или через представителя в уполномоченное учреждение либо МФЦ;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почтовой связи в уполномоченное учреждение;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портала.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17. Основаниями для отказа в приеме</w:t>
      </w:r>
      <w:r>
        <w:t xml:space="preserve"> документов, необходимых для предоставления государственной услуги, являются: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1) документы исполнены карандашом, имеют подчистки либо приписки, зачеркнутые слова и иные неоговоренные исправления, а также представление документов с повреждениями, не позволя</w:t>
      </w:r>
      <w:r>
        <w:t>ющими однозначно истолковать их содержание;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2) подача документов лицом, которое не является заявителем в соответствии с </w:t>
      </w:r>
      <w:hyperlink w:anchor="P53" w:tooltip="3. Государственная услуга предоставляется гражданам Российской Федерации, иностранным гражданам (в случаях, предусмотренных международными договорами Российской Федерации) и лицам без гражданства (далее - физические лица), проживающим на территории Томской обл">
        <w:r>
          <w:rPr>
            <w:color w:val="0000FF"/>
          </w:rPr>
          <w:t>пунктом 3</w:t>
        </w:r>
      </w:hyperlink>
      <w:r>
        <w:t xml:space="preserve"> настоящего Административного регламента;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3) </w:t>
      </w:r>
      <w:proofErr w:type="spellStart"/>
      <w:r>
        <w:t>непредоставление</w:t>
      </w:r>
      <w:proofErr w:type="spellEnd"/>
      <w:r>
        <w:t xml:space="preserve"> документов, предусмотренных </w:t>
      </w:r>
      <w:hyperlink w:anchor="P99" w:tooltip="2) копия паспорта гражданина Российской Федерации или иного документа, удостоверяющего личность гражданина Российской Федерации, в соответствии с законодательством Российской Федерации (в случае обращения заявителей из числа граждан Российской Федерации);">
        <w:r>
          <w:rPr>
            <w:color w:val="0000FF"/>
          </w:rPr>
          <w:t>подпунктами 2)</w:t>
        </w:r>
      </w:hyperlink>
      <w:r>
        <w:t xml:space="preserve"> - </w:t>
      </w:r>
      <w:hyperlink w:anchor="P103" w:tooltip="6) копия постановления следователя (дознавателя, судьи) или судебного акта о признании заявителя потерпевшим и получившим вред здоровью в результате чрезвычайной ситуации.">
        <w:r>
          <w:rPr>
            <w:color w:val="0000FF"/>
          </w:rPr>
          <w:t>6) пу</w:t>
        </w:r>
        <w:r>
          <w:rPr>
            <w:color w:val="0000FF"/>
          </w:rPr>
          <w:t>нкта 12</w:t>
        </w:r>
      </w:hyperlink>
      <w:r>
        <w:t xml:space="preserve"> настоящего Административного регламента, за исключением случаев поступления запроса посредством почтовой связи.</w:t>
      </w:r>
    </w:p>
    <w:p w:rsidR="003D349D" w:rsidRDefault="008270C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>. 3 в ред. приказа Департамента социальной защиты населения 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18. После устранения оснований для от</w:t>
      </w:r>
      <w:r>
        <w:t>каза в предоставлении государственной услуги заявитель вправе повторно обратиться для получения государственной услуги в порядке, установленном настоящим Административным регламентом.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19. Основания для приостановления предоставления государственной услуги </w:t>
      </w:r>
      <w:r>
        <w:t>отсутствуют.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20. Основаниями для отказа в предоставлении государственной услуги являются: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1) непредставление документов, предусмотренных </w:t>
      </w:r>
      <w:hyperlink w:anchor="P100" w:tooltip="3) копия вида на жительство или копия удостоверения беженца (в случае обращения заявителей из числа иностранных граждан и лиц без гражданства);">
        <w:r>
          <w:rPr>
            <w:color w:val="0000FF"/>
          </w:rPr>
          <w:t>подпунктами 3)</w:t>
        </w:r>
      </w:hyperlink>
      <w:r>
        <w:t xml:space="preserve"> - </w:t>
      </w:r>
      <w:hyperlink w:anchor="P103" w:tooltip="6) копия постановления следователя (дознавателя, судьи) или судебного акта о признании заявителя потерпевшим и получившим вред здоровью в результате чрезвычайной ситуации.">
        <w:r>
          <w:rPr>
            <w:color w:val="0000FF"/>
          </w:rPr>
          <w:t>6) пункта 12</w:t>
        </w:r>
      </w:hyperlink>
      <w:r>
        <w:t xml:space="preserve"> настоящего Административного регламента;</w:t>
      </w:r>
    </w:p>
    <w:p w:rsidR="003D349D" w:rsidRDefault="008270C9">
      <w:pPr>
        <w:pStyle w:val="ConsPlusNormal"/>
        <w:jc w:val="both"/>
      </w:pPr>
      <w:r>
        <w:t>(</w:t>
      </w:r>
      <w:proofErr w:type="spellStart"/>
      <w:r>
        <w:t>пп</w:t>
      </w:r>
      <w:proofErr w:type="spellEnd"/>
      <w:r>
        <w:t xml:space="preserve">. 1 в ред. приказа Департамента социальной защиты населения </w:t>
      </w:r>
      <w:r>
        <w:t>Томской области от 08.08.2023 N 23)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 xml:space="preserve">2) сведения и данные, указанные в запросе, предусмотренном </w:t>
      </w:r>
      <w:hyperlink w:anchor="P97" w:tooltip="12. Для предоставления государственной услуги заявитель самостоятельно предоставляет следующие документы:">
        <w:r>
          <w:rPr>
            <w:color w:val="0000FF"/>
          </w:rPr>
          <w:t>пунктом 12</w:t>
        </w:r>
      </w:hyperlink>
      <w:r>
        <w:t xml:space="preserve"> настоящего Ад</w:t>
      </w:r>
      <w:r>
        <w:t>министративного регламента, не соответствуют сведениям и данным, поступившим в порядке межведомственного информационного взаимодействия;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3) произведена государственная регистрация смерти заявителя;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4) установлен факт назначения выплаты единовременного посо</w:t>
      </w:r>
      <w:r>
        <w:t>бия заявителю, получившему вред здоровью различной степени тяжести в результате чрезвычайной ситуации, являющейся основанием для обращения.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В случае отказа в предоставлении государственной услуги уполномоченное учреждение информирует заявителя о причинах о</w:t>
      </w:r>
      <w:r>
        <w:t xml:space="preserve">тказа с указанием перечня документов и информации, отсутствие и (или) недостоверность которых послужили причиной отказа, а также с указанием перечня установленных федеральными законами и (или) иными нормативными правовыми актами требований, несоответствие </w:t>
      </w:r>
      <w:r>
        <w:t>которым повлекло отказ в предоставлении государственной услуги.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19.01.2026 N 5)</w:t>
      </w:r>
    </w:p>
    <w:p w:rsidR="003D349D" w:rsidRDefault="008270C9">
      <w:pPr>
        <w:pStyle w:val="ConsPlusNormal"/>
        <w:jc w:val="both"/>
      </w:pPr>
      <w:r>
        <w:t>(п. 20 в ред. приказа</w:t>
      </w:r>
      <w:r>
        <w:t xml:space="preserve"> Департамента социальной защиты населения Томской области от 08.09.2022 N 31)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21. Государственная услуга предоставляется бесплатно.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22. Максимальный срок ожидания в очереди при подаче запроса и при получении результата предоставления государственной услуги</w:t>
      </w:r>
      <w:r>
        <w:t xml:space="preserve"> составляет 15 минут.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23. Запрос регистрируется не позднее одного рабочего дня со дня поступления запроса в уполномоченное учреждение.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24. К помещениям, в которых предоставляется государственная услуга, залу ожидания, местам для заполнения запроса, информа</w:t>
      </w:r>
      <w:r>
        <w:t>ционным стендам с образцами их заполнения и перечнем документов, необходимых для предоставления государственной услуги, предъявляются следующие требования: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1) здания уполномоченных учреждений и МФЦ должны быть оборудованы отдельным входом для свободного до</w:t>
      </w:r>
      <w:r>
        <w:t>ступа в помещение;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2) вход в здания уполномоченных учреждений и МФЦ оборудуется информационной табличкой (вывеской) с указанием наименования учреждения;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3) вход в здания уполномоченных учреждений и МФЦ оборудуется кнопкой вызова помощи для оповещения сотру</w:t>
      </w:r>
      <w:r>
        <w:t>дников о необходимости оказания помощи инвалидам при доступе в здание;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4) помещения уполномоченных учреждений и МФЦ должны соответствовать санитарно-гигиеническим требованиям и требованиям техники безопасности;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5) присутственные места должны быть оборудова</w:t>
      </w:r>
      <w:r>
        <w:t>ны противопожарной системой и средствами пожаротушения, системой охраны;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6) места ожидания в очереди на предоставление государственной услуги или получение документов оборудуются стульями. Количество мест ожидания определяется исходя из фактической нагрузк</w:t>
      </w:r>
      <w:r>
        <w:t>и и возможностей для их размещения в здании, но не может составлять менее 2 мест;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7) прием заявителей осуществляется в специально оборудованном помещении (кабинете), где располагается специалист, ответственный за предоставление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8) м</w:t>
      </w:r>
      <w:r>
        <w:t>еста для заполнения документов оборудуются стульями, столами и обеспечиваются образцами заполнения документов, бланками запроса и канцелярскими принадлежностями;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9) места информирования, предназначенные для ознакомления заявителей с информационными материа</w:t>
      </w:r>
      <w:r>
        <w:t>лами, оборудуются информационными стендами;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10) на информационных стендах в учреждениях, а также на сайтах учреждений размещается следующая информация: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текст настоящего Административного регламента;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образец заполнения формы запроса и перечень документов, н</w:t>
      </w:r>
      <w:r>
        <w:t>еобходимых для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место расположения, график (режим) работы, номера телефонов и адрес электронной почты учреждений;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местонахождение специалистов учреждений, ответственных за предоставление государственной услуги, и режим</w:t>
      </w:r>
      <w:r>
        <w:t xml:space="preserve"> приема ими заявителей;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основания отказа в предоставлении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порядок информирования о ходе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порядок получения консультаций;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абзац утратил силу. - Приказ Департамента социальной защиты населения Том</w:t>
      </w:r>
      <w:r>
        <w:t>ской области от 16.07.2025 N 26.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Доступность мест ожидания, мест для заполнения запроса, информационных стендов с образцами их заполнения и перечнем документов, необходимых для предоставления государственной услуги для инвалидов, обеспечивается в соответст</w:t>
      </w:r>
      <w:r>
        <w:t>вии с законодательством Российской Федерации о социальной защите инвалидов.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Сведения о требованиях к помещениям, которым должны соответствовать помещения, в которых предоставляется государственная услуга, размещаются на официальном сайте Департамента, а та</w:t>
      </w:r>
      <w:r>
        <w:t>кже на портале.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25. Показателями доступности и качества государственной услуги являются: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1) открытость информации о ходе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2) наличие необходимого и достаточного количества специалистов, а также помещений, в которых осуществляется прием документов от заявителя и выдача документов заявителю, в целях соблюден</w:t>
      </w:r>
      <w:r>
        <w:t>ия установленных настоящим Административным регламентом сроков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3) возможность выбора заявителем формы обращения за предоставлением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4) размещение на официальном сайте, информационном стенде упол</w:t>
      </w:r>
      <w:r>
        <w:t>номоченного учреждения сведений о месте нахождения, графике работы, справочном телефоне, последовательности и сроках предоставления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5) утратил силу. - Приказ Департамента социальной защиты населения Томской области от 16.07.2025 N 2</w:t>
      </w:r>
      <w:r>
        <w:t>6;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6) обоснованность отказов в предоставлении государственной услуги;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7) возможность досудебного (внесудебного) рассмотрения жалоб;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8) отсутствие удовлетворенных жалоб со стороны заявителя по результатам предоставления государственной услуги.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Сведения о показателях доступности и качества государственной услуги размещаются на официальном сайте Департамента, а также на портале.</w:t>
      </w:r>
    </w:p>
    <w:p w:rsidR="003D349D" w:rsidRDefault="008270C9">
      <w:pPr>
        <w:pStyle w:val="ConsPlusNormal"/>
        <w:jc w:val="both"/>
      </w:pPr>
      <w:r>
        <w:t>(абзац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25-1. Услуги, которы</w:t>
      </w:r>
      <w:r>
        <w:t>е являются необходимыми и обязательными для предоставления государственной услуги, отсутствуют.</w:t>
      </w:r>
    </w:p>
    <w:p w:rsidR="003D349D" w:rsidRDefault="008270C9">
      <w:pPr>
        <w:pStyle w:val="ConsPlusNormal"/>
        <w:jc w:val="both"/>
      </w:pPr>
      <w:r>
        <w:t>(п. 25-1 введен приказом Департамента социальной защиты населения Томской области от 31.03.2026 N 21)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25-2. При предоставлении государственной услуги используют</w:t>
      </w:r>
      <w:r>
        <w:t>ся следующие информационные системы: Многофункциональная региональная информационная система Томской области: Соцзащита, портал.</w:t>
      </w:r>
    </w:p>
    <w:p w:rsidR="003D349D" w:rsidRDefault="008270C9">
      <w:pPr>
        <w:pStyle w:val="ConsPlusNormal"/>
        <w:jc w:val="both"/>
      </w:pPr>
      <w:r>
        <w:t>(п. 25-2 введен приказом Департамента социальной защиты населения Томской области от 31.03.2026 N 21)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  <w:outlineLvl w:val="1"/>
      </w:pPr>
      <w:r>
        <w:t>3. Состав, последователь</w:t>
      </w:r>
      <w:r>
        <w:t>ность и сроки выполнения</w:t>
      </w:r>
    </w:p>
    <w:p w:rsidR="003D349D" w:rsidRDefault="008270C9">
      <w:pPr>
        <w:pStyle w:val="ConsPlusTitle"/>
        <w:jc w:val="center"/>
      </w:pPr>
      <w:r>
        <w:t>административных процедур, требования к порядку их</w:t>
      </w:r>
    </w:p>
    <w:p w:rsidR="003D349D" w:rsidRDefault="008270C9">
      <w:pPr>
        <w:pStyle w:val="ConsPlusTitle"/>
        <w:jc w:val="center"/>
      </w:pPr>
      <w:r>
        <w:t>выполнения, в том числе особенности выполнения</w:t>
      </w:r>
    </w:p>
    <w:p w:rsidR="003D349D" w:rsidRDefault="008270C9">
      <w:pPr>
        <w:pStyle w:val="ConsPlusTitle"/>
        <w:jc w:val="center"/>
      </w:pPr>
      <w:r>
        <w:t>административных процедур в электронной форме, а также</w:t>
      </w:r>
    </w:p>
    <w:p w:rsidR="003D349D" w:rsidRDefault="008270C9">
      <w:pPr>
        <w:pStyle w:val="ConsPlusTitle"/>
        <w:jc w:val="center"/>
      </w:pPr>
      <w:r>
        <w:t>особенности выполнения административных процедур в МФЦ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ind w:firstLine="540"/>
        <w:jc w:val="both"/>
      </w:pPr>
      <w:r>
        <w:t>Утратил силу. - Приказ</w:t>
      </w:r>
      <w:r>
        <w:t xml:space="preserve"> Департамента социальной защиты населения Томской области от 16.07.2025 N 26.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  <w:outlineLvl w:val="1"/>
      </w:pPr>
      <w:r>
        <w:t>4. Формы контроля за исполнением</w:t>
      </w:r>
    </w:p>
    <w:p w:rsidR="003D349D" w:rsidRDefault="008270C9">
      <w:pPr>
        <w:pStyle w:val="ConsPlusTitle"/>
        <w:jc w:val="center"/>
      </w:pPr>
      <w:r>
        <w:t>административного регламента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ind w:firstLine="540"/>
        <w:jc w:val="both"/>
      </w:pPr>
      <w:r>
        <w:t>Утратил силу. - Приказ Департамента социальной защиты населения Томской области от 16.07.2025 N 26.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  <w:outlineLvl w:val="1"/>
      </w:pPr>
      <w:r>
        <w:t>5. Досудебный (внесудебный) порядок обжалования решений</w:t>
      </w:r>
    </w:p>
    <w:p w:rsidR="003D349D" w:rsidRDefault="008270C9">
      <w:pPr>
        <w:pStyle w:val="ConsPlusTitle"/>
        <w:jc w:val="center"/>
      </w:pPr>
      <w:r>
        <w:t>и действий (бездействия) уполномоченного учреждения,</w:t>
      </w:r>
    </w:p>
    <w:p w:rsidR="003D349D" w:rsidRDefault="008270C9">
      <w:pPr>
        <w:pStyle w:val="ConsPlusTitle"/>
        <w:jc w:val="center"/>
      </w:pPr>
      <w:r>
        <w:t>предоставляющего государственную услугу, их должностных лиц,</w:t>
      </w:r>
    </w:p>
    <w:p w:rsidR="003D349D" w:rsidRDefault="008270C9">
      <w:pPr>
        <w:pStyle w:val="ConsPlusTitle"/>
        <w:jc w:val="center"/>
      </w:pPr>
      <w:r>
        <w:t>государственных служащих, МФЦ и их работников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ind w:firstLine="540"/>
        <w:jc w:val="both"/>
      </w:pPr>
      <w:r>
        <w:t>Утратил силу. - Приказ Департамента соц</w:t>
      </w:r>
      <w:r>
        <w:t>иальной защиты населения Томской области от 16.07.2025 N 26.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Title"/>
        <w:jc w:val="center"/>
        <w:outlineLvl w:val="1"/>
      </w:pPr>
      <w:r>
        <w:t>6. Способы информирования заявителя об изменении статуса</w:t>
      </w:r>
    </w:p>
    <w:p w:rsidR="003D349D" w:rsidRDefault="008270C9">
      <w:pPr>
        <w:pStyle w:val="ConsPlusTitle"/>
        <w:jc w:val="center"/>
      </w:pPr>
      <w:r>
        <w:t>рассмотрения запроса о предоставлении государственной услуги</w:t>
      </w:r>
    </w:p>
    <w:p w:rsidR="003D349D" w:rsidRDefault="003D349D">
      <w:pPr>
        <w:pStyle w:val="ConsPlusNormal"/>
        <w:jc w:val="center"/>
      </w:pPr>
    </w:p>
    <w:p w:rsidR="003D349D" w:rsidRDefault="008270C9">
      <w:pPr>
        <w:pStyle w:val="ConsPlusNormal"/>
        <w:jc w:val="center"/>
      </w:pPr>
      <w:r>
        <w:t>(введен приказом Департамента социальной защиты населения</w:t>
      </w:r>
    </w:p>
    <w:p w:rsidR="003D349D" w:rsidRDefault="008270C9">
      <w:pPr>
        <w:pStyle w:val="ConsPlusNormal"/>
        <w:jc w:val="center"/>
      </w:pPr>
      <w:r>
        <w:t>Томской области о</w:t>
      </w:r>
      <w:r>
        <w:t>т 31.03.2026 N 21)</w:t>
      </w: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ind w:firstLine="540"/>
        <w:jc w:val="both"/>
      </w:pPr>
      <w:r>
        <w:t>44. Информирование заявителя об изменении статуса рассмотрения запроса о предоставлении государственной услуги осуществляется следующими способами: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телефонной связи по номеру, указанному заявителем;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электронной п</w:t>
      </w:r>
      <w:r>
        <w:t>очты по адресу, указанному заявителем;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портала (при наличии технической возможности);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посредством почтовой связи (в случае отсутствия у заявителя доступа к электронным средствам связи);</w:t>
      </w:r>
    </w:p>
    <w:p w:rsidR="003D349D" w:rsidRDefault="008270C9">
      <w:pPr>
        <w:pStyle w:val="ConsPlusNormal"/>
        <w:spacing w:before="240"/>
        <w:ind w:firstLine="540"/>
        <w:jc w:val="both"/>
      </w:pPr>
      <w:r>
        <w:t>в уполномоченном учреждении, МФЦ при обращении заявителя л</w:t>
      </w:r>
      <w:r>
        <w:t>ично.</w:t>
      </w: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  <w:jc w:val="right"/>
        <w:outlineLvl w:val="1"/>
      </w:pPr>
      <w:r>
        <w:t>Приложение</w:t>
      </w:r>
    </w:p>
    <w:p w:rsidR="003D349D" w:rsidRDefault="008270C9">
      <w:pPr>
        <w:pStyle w:val="ConsPlusNormal"/>
        <w:jc w:val="right"/>
      </w:pPr>
      <w:r>
        <w:t>к Административному регламенту</w:t>
      </w:r>
    </w:p>
    <w:p w:rsidR="003D349D" w:rsidRDefault="008270C9">
      <w:pPr>
        <w:pStyle w:val="ConsPlusNormal"/>
        <w:jc w:val="right"/>
      </w:pPr>
      <w:r>
        <w:t>о предоставлении государственной услуги "Назначение выплаты</w:t>
      </w:r>
    </w:p>
    <w:p w:rsidR="003D349D" w:rsidRDefault="008270C9">
      <w:pPr>
        <w:pStyle w:val="ConsPlusNormal"/>
        <w:jc w:val="right"/>
      </w:pPr>
      <w:r>
        <w:t>единовременного пособия гражданам, получившим в результате</w:t>
      </w:r>
    </w:p>
    <w:p w:rsidR="003D349D" w:rsidRDefault="008270C9">
      <w:pPr>
        <w:pStyle w:val="ConsPlusNormal"/>
        <w:jc w:val="right"/>
      </w:pPr>
      <w:r>
        <w:t>чрезвычайных ситуаций природного и техногенного характера</w:t>
      </w:r>
    </w:p>
    <w:p w:rsidR="003D349D" w:rsidRDefault="008270C9">
      <w:pPr>
        <w:pStyle w:val="ConsPlusNormal"/>
        <w:jc w:val="right"/>
      </w:pPr>
      <w:r>
        <w:t>вред здоровью"</w:t>
      </w:r>
    </w:p>
    <w:p w:rsidR="003D349D" w:rsidRDefault="003D349D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921"/>
        <w:gridCol w:w="113"/>
      </w:tblGrid>
      <w:tr w:rsidR="003D349D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(в ред. приказов Департамента социальной защиты населения Томской области</w:t>
            </w:r>
          </w:p>
          <w:p w:rsidR="003D349D" w:rsidRDefault="008270C9">
            <w:pPr>
              <w:pStyle w:val="ConsPlusNormal"/>
              <w:jc w:val="center"/>
            </w:pPr>
            <w:r>
              <w:rPr>
                <w:color w:val="392C69"/>
              </w:rPr>
              <w:t>от 08.09.2022 N 31, от 08.08.2023 N 23)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3D349D" w:rsidRDefault="003D349D">
            <w:pPr>
              <w:pStyle w:val="ConsPlusNormal"/>
            </w:pPr>
          </w:p>
        </w:tc>
      </w:tr>
    </w:tbl>
    <w:p w:rsidR="003D349D" w:rsidRDefault="003D349D">
      <w:pPr>
        <w:pStyle w:val="ConsPlusNormal"/>
        <w:jc w:val="both"/>
      </w:pPr>
    </w:p>
    <w:p w:rsidR="003D349D" w:rsidRDefault="008270C9">
      <w:pPr>
        <w:pStyle w:val="ConsPlusNonformat"/>
        <w:jc w:val="both"/>
      </w:pPr>
      <w:r>
        <w:t>Форма</w:t>
      </w:r>
    </w:p>
    <w:p w:rsidR="003D349D" w:rsidRDefault="008270C9">
      <w:pPr>
        <w:pStyle w:val="ConsPlusNonformat"/>
        <w:jc w:val="both"/>
      </w:pPr>
      <w:r>
        <w:t xml:space="preserve">                                      Руководителю               областного</w:t>
      </w:r>
    </w:p>
    <w:p w:rsidR="003D349D" w:rsidRDefault="008270C9">
      <w:pPr>
        <w:pStyle w:val="ConsPlusNonformat"/>
        <w:jc w:val="both"/>
      </w:pPr>
      <w:r>
        <w:t xml:space="preserve">                                      государственного казенного учреждения</w:t>
      </w:r>
    </w:p>
    <w:p w:rsidR="003D349D" w:rsidRDefault="008270C9">
      <w:pPr>
        <w:pStyle w:val="ConsPlusNonformat"/>
        <w:jc w:val="both"/>
      </w:pPr>
      <w:r>
        <w:t xml:space="preserve">                                      "Центр социальной поддержки населения</w:t>
      </w:r>
    </w:p>
    <w:p w:rsidR="003D349D" w:rsidRDefault="008270C9">
      <w:pPr>
        <w:pStyle w:val="ConsPlusNonformat"/>
        <w:jc w:val="both"/>
      </w:pPr>
      <w:r>
        <w:t xml:space="preserve">                                      ____________________________________"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bookmarkStart w:id="8" w:name="P230"/>
      <w:bookmarkEnd w:id="8"/>
      <w:r>
        <w:t xml:space="preserve">                          З</w:t>
      </w:r>
      <w:r>
        <w:t>аявление о назначении</w:t>
      </w:r>
    </w:p>
    <w:p w:rsidR="003D349D" w:rsidRDefault="008270C9">
      <w:pPr>
        <w:pStyle w:val="ConsPlusNonformat"/>
        <w:jc w:val="both"/>
      </w:pPr>
      <w:r>
        <w:t xml:space="preserve"> выплаты единовременного пособия физическим лицам, получившим в результате</w:t>
      </w:r>
    </w:p>
    <w:p w:rsidR="003D349D" w:rsidRDefault="008270C9">
      <w:pPr>
        <w:pStyle w:val="ConsPlusNonformat"/>
        <w:jc w:val="both"/>
      </w:pPr>
      <w:r>
        <w:t xml:space="preserve">  чрезвычайных ситуаций природного и техногенного характера вред здоровью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 xml:space="preserve">    </w:t>
      </w:r>
      <w:proofErr w:type="gramStart"/>
      <w:r>
        <w:t>Прошу  назначить</w:t>
      </w:r>
      <w:proofErr w:type="gramEnd"/>
      <w:r>
        <w:t xml:space="preserve">  мне,  представителю  и  (или) законному представителю</w:t>
      </w:r>
    </w:p>
    <w:p w:rsidR="003D349D" w:rsidRDefault="008270C9">
      <w:pPr>
        <w:pStyle w:val="ConsPlusNonformat"/>
        <w:jc w:val="both"/>
      </w:pPr>
      <w:r>
        <w:t>несовершеннолетнего или недееспособного лица, _____________________________</w:t>
      </w:r>
    </w:p>
    <w:p w:rsidR="003D349D" w:rsidRDefault="008270C9">
      <w:pPr>
        <w:pStyle w:val="ConsPlusNonformat"/>
        <w:jc w:val="both"/>
      </w:pPr>
      <w:r>
        <w:t xml:space="preserve">  (фамилия, имя, отчество (при наличии), дата рождения, данные документа,</w:t>
      </w:r>
    </w:p>
    <w:p w:rsidR="003D349D" w:rsidRDefault="008270C9">
      <w:pPr>
        <w:pStyle w:val="ConsPlusNonformat"/>
        <w:jc w:val="both"/>
      </w:pPr>
      <w:r>
        <w:t xml:space="preserve">    удостоверяющего личность, адрес места жительства, данные документа,</w:t>
      </w:r>
    </w:p>
    <w:p w:rsidR="003D349D" w:rsidRDefault="008270C9">
      <w:pPr>
        <w:pStyle w:val="ConsPlusNonformat"/>
        <w:jc w:val="both"/>
      </w:pPr>
      <w:r>
        <w:t xml:space="preserve">                 подтверждающего п</w:t>
      </w:r>
      <w:r>
        <w:t>олномочия представителя)</w:t>
      </w:r>
    </w:p>
    <w:p w:rsidR="003D349D" w:rsidRDefault="008270C9">
      <w:pPr>
        <w:pStyle w:val="ConsPlusNonformat"/>
        <w:jc w:val="both"/>
      </w:pPr>
      <w:proofErr w:type="gramStart"/>
      <w:r>
        <w:t>выплату  единовременного</w:t>
      </w:r>
      <w:proofErr w:type="gramEnd"/>
      <w:r>
        <w:t xml:space="preserve">  пособия  в  связи  с  получением вреда здоровью в</w:t>
      </w:r>
    </w:p>
    <w:p w:rsidR="003D349D" w:rsidRDefault="008270C9">
      <w:pPr>
        <w:pStyle w:val="ConsPlusNonformat"/>
        <w:jc w:val="both"/>
      </w:pPr>
      <w:r>
        <w:t>результате чрезвычайной ситуации на территории: __________________________,</w:t>
      </w:r>
    </w:p>
    <w:p w:rsidR="003D349D" w:rsidRDefault="008270C9">
      <w:pPr>
        <w:pStyle w:val="ConsPlusNonformat"/>
        <w:jc w:val="both"/>
      </w:pPr>
      <w:r>
        <w:t xml:space="preserve">               (наименование субъекта Российской Федерации)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моим несовершеннол</w:t>
      </w:r>
      <w:r>
        <w:t>етним детям:</w:t>
      </w:r>
    </w:p>
    <w:p w:rsidR="003D349D" w:rsidRDefault="008270C9">
      <w:pPr>
        <w:pStyle w:val="ConsPlusNonformat"/>
        <w:jc w:val="both"/>
      </w:pPr>
      <w:r>
        <w:t>1. ________________________________________________________________________</w:t>
      </w:r>
    </w:p>
    <w:p w:rsidR="003D349D" w:rsidRDefault="008270C9">
      <w:pPr>
        <w:pStyle w:val="ConsPlusNonformat"/>
        <w:jc w:val="both"/>
      </w:pPr>
      <w:r>
        <w:t xml:space="preserve">    (фамилия, имя, отчество (при наличии), дата рождения, свидетельство о</w:t>
      </w:r>
    </w:p>
    <w:p w:rsidR="003D349D" w:rsidRDefault="008270C9">
      <w:pPr>
        <w:pStyle w:val="ConsPlusNonformat"/>
        <w:jc w:val="both"/>
      </w:pPr>
      <w:r>
        <w:t xml:space="preserve">   рождении (серия, номер, дата), дата и номер записи акта о рождении или</w:t>
      </w:r>
    </w:p>
    <w:p w:rsidR="003D349D" w:rsidRDefault="008270C9">
      <w:pPr>
        <w:pStyle w:val="ConsPlusNonformat"/>
        <w:jc w:val="both"/>
      </w:pPr>
      <w:r>
        <w:t xml:space="preserve">       реквизиты до</w:t>
      </w:r>
      <w:r>
        <w:t>кумента о рождении, выданного компетентным органом</w:t>
      </w:r>
    </w:p>
    <w:p w:rsidR="003D349D" w:rsidRDefault="008270C9">
      <w:pPr>
        <w:pStyle w:val="ConsPlusNonformat"/>
        <w:jc w:val="both"/>
      </w:pPr>
      <w:r>
        <w:t xml:space="preserve">        иностранного государства, реквизиты постановления следователя</w:t>
      </w:r>
    </w:p>
    <w:p w:rsidR="003D349D" w:rsidRDefault="008270C9">
      <w:pPr>
        <w:pStyle w:val="ConsPlusNonformat"/>
        <w:jc w:val="both"/>
      </w:pPr>
      <w:r>
        <w:t xml:space="preserve">  (дознавателя, судьи) или определения суда о признании физического лица</w:t>
      </w:r>
    </w:p>
    <w:p w:rsidR="003D349D" w:rsidRDefault="008270C9">
      <w:pPr>
        <w:pStyle w:val="ConsPlusNonformat"/>
        <w:jc w:val="both"/>
      </w:pPr>
      <w:r>
        <w:t xml:space="preserve">            пострадавшим и получившим вред здоровью в результа</w:t>
      </w:r>
      <w:r>
        <w:t>те</w:t>
      </w:r>
    </w:p>
    <w:p w:rsidR="003D349D" w:rsidRDefault="008270C9">
      <w:pPr>
        <w:pStyle w:val="ConsPlusNonformat"/>
        <w:jc w:val="both"/>
      </w:pPr>
      <w:r>
        <w:t xml:space="preserve">                           чрезвычайной ситуации)</w:t>
      </w:r>
    </w:p>
    <w:p w:rsidR="003D349D" w:rsidRDefault="008270C9">
      <w:pPr>
        <w:pStyle w:val="ConsPlusNonformat"/>
        <w:jc w:val="both"/>
      </w:pPr>
      <w:r>
        <w:t>2. _______________________________________________________________________,</w:t>
      </w:r>
    </w:p>
    <w:p w:rsidR="003D349D" w:rsidRDefault="008270C9">
      <w:pPr>
        <w:pStyle w:val="ConsPlusNonformat"/>
        <w:jc w:val="both"/>
      </w:pPr>
      <w:r>
        <w:t xml:space="preserve">    (фамилия, имя, отчество (при наличии), дата рождения, свидетельство о</w:t>
      </w:r>
    </w:p>
    <w:p w:rsidR="003D349D" w:rsidRDefault="008270C9">
      <w:pPr>
        <w:pStyle w:val="ConsPlusNonformat"/>
        <w:jc w:val="both"/>
      </w:pPr>
      <w:r>
        <w:t xml:space="preserve">   рождении (серия, номер, дата), дата и номер записи</w:t>
      </w:r>
      <w:r>
        <w:t xml:space="preserve"> акта о рождении или</w:t>
      </w:r>
    </w:p>
    <w:p w:rsidR="003D349D" w:rsidRDefault="008270C9">
      <w:pPr>
        <w:pStyle w:val="ConsPlusNonformat"/>
        <w:jc w:val="both"/>
      </w:pPr>
      <w:r>
        <w:t xml:space="preserve">       реквизиты документа о рождении, выданного компетентным органом</w:t>
      </w:r>
    </w:p>
    <w:p w:rsidR="003D349D" w:rsidRDefault="008270C9">
      <w:pPr>
        <w:pStyle w:val="ConsPlusNonformat"/>
        <w:jc w:val="both"/>
      </w:pPr>
      <w:r>
        <w:t xml:space="preserve">        иностранного государства, реквизиты постановления следователя</w:t>
      </w:r>
    </w:p>
    <w:p w:rsidR="003D349D" w:rsidRDefault="008270C9">
      <w:pPr>
        <w:pStyle w:val="ConsPlusNonformat"/>
        <w:jc w:val="both"/>
      </w:pPr>
      <w:r>
        <w:t xml:space="preserve">  (дознавателя, судьи) или определения суда о признании физического лица</w:t>
      </w:r>
    </w:p>
    <w:p w:rsidR="003D349D" w:rsidRDefault="008270C9">
      <w:pPr>
        <w:pStyle w:val="ConsPlusNonformat"/>
        <w:jc w:val="both"/>
      </w:pPr>
      <w:r>
        <w:t xml:space="preserve">            пострадавш</w:t>
      </w:r>
      <w:r>
        <w:t>им и получившим вред здоровью в результате</w:t>
      </w:r>
    </w:p>
    <w:p w:rsidR="003D349D" w:rsidRDefault="008270C9">
      <w:pPr>
        <w:pStyle w:val="ConsPlusNonformat"/>
        <w:jc w:val="both"/>
      </w:pPr>
      <w:r>
        <w:t xml:space="preserve">                           чрезвычайной ситуации)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proofErr w:type="gramStart"/>
      <w:r>
        <w:t>иным  лицам</w:t>
      </w:r>
      <w:proofErr w:type="gramEnd"/>
      <w:r>
        <w:t>,  представителем  и  (или)  законным  представителем  которых я</w:t>
      </w:r>
    </w:p>
    <w:p w:rsidR="003D349D" w:rsidRDefault="008270C9">
      <w:pPr>
        <w:pStyle w:val="ConsPlusNonformat"/>
        <w:jc w:val="both"/>
      </w:pPr>
      <w:r>
        <w:t>являюсь:</w:t>
      </w:r>
    </w:p>
    <w:p w:rsidR="003D349D" w:rsidRDefault="008270C9">
      <w:pPr>
        <w:pStyle w:val="ConsPlusNonformat"/>
        <w:jc w:val="both"/>
      </w:pPr>
      <w:r>
        <w:t>1. ________________________________________________________________________</w:t>
      </w:r>
    </w:p>
    <w:p w:rsidR="003D349D" w:rsidRDefault="008270C9">
      <w:pPr>
        <w:pStyle w:val="ConsPlusNonformat"/>
        <w:jc w:val="both"/>
      </w:pPr>
      <w:r>
        <w:t xml:space="preserve">   (фамилия, имя, отчество (при наличии), дата рождения, данные документа,</w:t>
      </w:r>
    </w:p>
    <w:p w:rsidR="003D349D" w:rsidRDefault="008270C9">
      <w:pPr>
        <w:pStyle w:val="ConsPlusNonformat"/>
        <w:jc w:val="both"/>
      </w:pPr>
      <w:r>
        <w:t xml:space="preserve">        удостоверяющего личность, реквизиты постановления следователя</w:t>
      </w:r>
    </w:p>
    <w:p w:rsidR="003D349D" w:rsidRDefault="008270C9">
      <w:pPr>
        <w:pStyle w:val="ConsPlusNonformat"/>
        <w:jc w:val="both"/>
      </w:pPr>
      <w:r>
        <w:t xml:space="preserve">  (дознавателя, судьи) или определения суда о признании физического лица</w:t>
      </w:r>
    </w:p>
    <w:p w:rsidR="003D349D" w:rsidRDefault="008270C9">
      <w:pPr>
        <w:pStyle w:val="ConsPlusNonformat"/>
        <w:jc w:val="both"/>
      </w:pPr>
      <w:r>
        <w:t xml:space="preserve">            пострадавшим и получившим </w:t>
      </w:r>
      <w:r>
        <w:t>вред здоровью в результате</w:t>
      </w:r>
    </w:p>
    <w:p w:rsidR="003D349D" w:rsidRDefault="008270C9">
      <w:pPr>
        <w:pStyle w:val="ConsPlusNonformat"/>
        <w:jc w:val="both"/>
      </w:pPr>
      <w:r>
        <w:t xml:space="preserve">                           чрезвычайной ситуации)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2. _______________________________________________________________________,</w:t>
      </w:r>
    </w:p>
    <w:p w:rsidR="003D349D" w:rsidRDefault="008270C9">
      <w:pPr>
        <w:pStyle w:val="ConsPlusNonformat"/>
        <w:jc w:val="both"/>
      </w:pPr>
      <w:r>
        <w:t xml:space="preserve">   (фамилия, имя, отчество (при наличии), дата рождения, данные документа,</w:t>
      </w:r>
    </w:p>
    <w:p w:rsidR="003D349D" w:rsidRDefault="008270C9">
      <w:pPr>
        <w:pStyle w:val="ConsPlusNonformat"/>
        <w:jc w:val="both"/>
      </w:pPr>
      <w:r>
        <w:t xml:space="preserve">        удостоверяющего лич</w:t>
      </w:r>
      <w:r>
        <w:t>ность, реквизиты постановления следователя</w:t>
      </w:r>
    </w:p>
    <w:p w:rsidR="003D349D" w:rsidRDefault="008270C9">
      <w:pPr>
        <w:pStyle w:val="ConsPlusNonformat"/>
        <w:jc w:val="both"/>
      </w:pPr>
      <w:r>
        <w:t xml:space="preserve">  (дознавателя, судьи) или определения суда о признании физического лица</w:t>
      </w:r>
    </w:p>
    <w:p w:rsidR="003D349D" w:rsidRDefault="008270C9">
      <w:pPr>
        <w:pStyle w:val="ConsPlusNonformat"/>
        <w:jc w:val="both"/>
      </w:pPr>
      <w:r>
        <w:t xml:space="preserve">            пострадавшим и получившим вред здоровью в результате</w:t>
      </w:r>
    </w:p>
    <w:p w:rsidR="003D349D" w:rsidRDefault="008270C9">
      <w:pPr>
        <w:pStyle w:val="ConsPlusNonformat"/>
        <w:jc w:val="both"/>
      </w:pPr>
      <w:r>
        <w:t xml:space="preserve">                           чрезвычайной ситуации)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Способ выплаты:</w:t>
      </w:r>
    </w:p>
    <w:p w:rsidR="003D349D" w:rsidRDefault="008270C9">
      <w:pPr>
        <w:pStyle w:val="ConsPlusNonformat"/>
        <w:jc w:val="both"/>
      </w:pPr>
      <w:r>
        <w:t>┌─┐</w:t>
      </w:r>
    </w:p>
    <w:p w:rsidR="003D349D" w:rsidRDefault="008270C9">
      <w:pPr>
        <w:pStyle w:val="ConsPlusNonformat"/>
        <w:jc w:val="both"/>
      </w:pPr>
      <w:r>
        <w:t xml:space="preserve">│ │ </w:t>
      </w:r>
      <w:r>
        <w:t>Через кредитную организацию:</w:t>
      </w:r>
    </w:p>
    <w:p w:rsidR="003D349D" w:rsidRDefault="008270C9">
      <w:pPr>
        <w:pStyle w:val="ConsPlusNonformat"/>
        <w:jc w:val="both"/>
      </w:pPr>
      <w:r>
        <w:t>└─┘</w:t>
      </w:r>
    </w:p>
    <w:p w:rsidR="003D349D" w:rsidRDefault="008270C9">
      <w:pPr>
        <w:pStyle w:val="ConsPlusNonformat"/>
        <w:jc w:val="both"/>
      </w:pPr>
      <w:r>
        <w:t>наименование кредитной</w:t>
      </w:r>
    </w:p>
    <w:p w:rsidR="003D349D" w:rsidRDefault="008270C9">
      <w:pPr>
        <w:pStyle w:val="ConsPlusNonformat"/>
        <w:jc w:val="both"/>
      </w:pPr>
      <w:r>
        <w:t>организации                  ______________________________________________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Банковский идентификационный</w:t>
      </w:r>
    </w:p>
    <w:p w:rsidR="003D349D" w:rsidRDefault="008270C9">
      <w:pPr>
        <w:pStyle w:val="ConsPlusNonformat"/>
        <w:jc w:val="both"/>
      </w:pPr>
      <w:r>
        <w:t>код кредитной организации    ______________________________________________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номер счета заявителя        ______________________________________________</w:t>
      </w:r>
    </w:p>
    <w:p w:rsidR="003D349D" w:rsidRDefault="008270C9">
      <w:pPr>
        <w:pStyle w:val="ConsPlusNonformat"/>
        <w:jc w:val="both"/>
      </w:pPr>
      <w:r>
        <w:t>┌─┐</w:t>
      </w:r>
    </w:p>
    <w:p w:rsidR="003D349D" w:rsidRDefault="008270C9">
      <w:pPr>
        <w:pStyle w:val="ConsPlusNonformat"/>
        <w:jc w:val="both"/>
      </w:pPr>
      <w:r>
        <w:t>│ │ Через оператора почтовой связи:</w:t>
      </w:r>
    </w:p>
    <w:p w:rsidR="003D349D" w:rsidRDefault="008270C9">
      <w:pPr>
        <w:pStyle w:val="ConsPlusNonformat"/>
        <w:jc w:val="both"/>
      </w:pPr>
      <w:r>
        <w:t>└─┘</w:t>
      </w:r>
    </w:p>
    <w:p w:rsidR="003D349D" w:rsidRDefault="008270C9">
      <w:pPr>
        <w:pStyle w:val="ConsPlusNonformat"/>
        <w:jc w:val="both"/>
      </w:pPr>
      <w:r>
        <w:t>адрес заявителя              ______________________________________________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номер почтового отделения    ______________________________________________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Контактные данные заявителя:</w:t>
      </w:r>
    </w:p>
    <w:p w:rsidR="003D349D" w:rsidRDefault="008270C9">
      <w:pPr>
        <w:pStyle w:val="ConsPlusNonformat"/>
        <w:jc w:val="both"/>
      </w:pPr>
      <w:r>
        <w:t>Телефон: ___________________________________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proofErr w:type="gramStart"/>
      <w:r>
        <w:t>Уведомление  о</w:t>
      </w:r>
      <w:proofErr w:type="gramEnd"/>
      <w:r>
        <w:t xml:space="preserve">  принятом  решении  прошу  выслать  по  адресу (электронному</w:t>
      </w:r>
    </w:p>
    <w:p w:rsidR="003D349D" w:rsidRDefault="008270C9">
      <w:pPr>
        <w:pStyle w:val="ConsPlusNonformat"/>
        <w:jc w:val="both"/>
      </w:pPr>
      <w:r>
        <w:t>адресу) ____________________</w:t>
      </w:r>
      <w:r>
        <w:t>_______________________________________________</w:t>
      </w:r>
    </w:p>
    <w:p w:rsidR="003D349D" w:rsidRDefault="008270C9">
      <w:pPr>
        <w:pStyle w:val="ConsPlusNonformat"/>
        <w:jc w:val="both"/>
      </w:pPr>
      <w:r>
        <w:t xml:space="preserve">                  (выбрать и указать способ доставки уведомления)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>______________ _____________________ _______________________</w:t>
      </w:r>
    </w:p>
    <w:p w:rsidR="003D349D" w:rsidRDefault="008270C9">
      <w:pPr>
        <w:pStyle w:val="ConsPlusNonformat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(подпись заявителя)   (расшифровка подписи)</w:t>
      </w:r>
    </w:p>
    <w:p w:rsidR="003D349D" w:rsidRDefault="008270C9">
      <w:pPr>
        <w:pStyle w:val="ConsPlusNonformat"/>
        <w:jc w:val="both"/>
      </w:pPr>
      <w:r>
        <w:t>--------------------</w:t>
      </w:r>
      <w:r>
        <w:t>-------------------------------------------------------</w:t>
      </w:r>
    </w:p>
    <w:p w:rsidR="003D349D" w:rsidRDefault="008270C9">
      <w:pPr>
        <w:pStyle w:val="ConsPlusNonformat"/>
        <w:jc w:val="both"/>
      </w:pPr>
      <w:r>
        <w:t xml:space="preserve">                           Расписка-уведомление</w:t>
      </w:r>
    </w:p>
    <w:p w:rsidR="003D349D" w:rsidRDefault="003D349D">
      <w:pPr>
        <w:pStyle w:val="ConsPlusNonformat"/>
        <w:jc w:val="both"/>
      </w:pPr>
    </w:p>
    <w:p w:rsidR="003D349D" w:rsidRDefault="008270C9">
      <w:pPr>
        <w:pStyle w:val="ConsPlusNonformat"/>
        <w:jc w:val="both"/>
      </w:pPr>
      <w:r>
        <w:t xml:space="preserve">    </w:t>
      </w:r>
      <w:proofErr w:type="gramStart"/>
      <w:r>
        <w:t>Заявление  о</w:t>
      </w:r>
      <w:proofErr w:type="gramEnd"/>
      <w:r>
        <w:t xml:space="preserve">  назначении  выплаты  единовременного  пособия  физическим</w:t>
      </w:r>
    </w:p>
    <w:p w:rsidR="003D349D" w:rsidRDefault="008270C9">
      <w:pPr>
        <w:pStyle w:val="ConsPlusNonformat"/>
        <w:jc w:val="both"/>
      </w:pPr>
      <w:proofErr w:type="gramStart"/>
      <w:r>
        <w:t xml:space="preserve">лицам,   </w:t>
      </w:r>
      <w:proofErr w:type="gramEnd"/>
      <w:r>
        <w:t>получившим   в   результате  чрезвычайных  ситуаций  природного  и</w:t>
      </w:r>
    </w:p>
    <w:p w:rsidR="003D349D" w:rsidRDefault="008270C9">
      <w:pPr>
        <w:pStyle w:val="ConsPlusNonformat"/>
        <w:jc w:val="both"/>
      </w:pPr>
      <w:r>
        <w:t>техногенного характера вред здоровью с приложением документов</w:t>
      </w:r>
    </w:p>
    <w:p w:rsidR="003D349D" w:rsidRDefault="003D349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061"/>
        <w:gridCol w:w="3005"/>
        <w:gridCol w:w="3005"/>
      </w:tblGrid>
      <w:tr w:rsidR="003D349D">
        <w:tc>
          <w:tcPr>
            <w:tcW w:w="3061" w:type="dxa"/>
            <w:vMerge w:val="restart"/>
          </w:tcPr>
          <w:p w:rsidR="003D349D" w:rsidRDefault="008270C9">
            <w:pPr>
              <w:pStyle w:val="ConsPlusNormal"/>
              <w:jc w:val="center"/>
            </w:pPr>
            <w:r>
              <w:t>Регистрационный номер заявления</w:t>
            </w:r>
          </w:p>
        </w:tc>
        <w:tc>
          <w:tcPr>
            <w:tcW w:w="6010" w:type="dxa"/>
            <w:gridSpan w:val="2"/>
          </w:tcPr>
          <w:p w:rsidR="003D349D" w:rsidRDefault="008270C9">
            <w:pPr>
              <w:pStyle w:val="ConsPlusNormal"/>
              <w:jc w:val="center"/>
            </w:pPr>
            <w:r>
              <w:t>Принял специалист</w:t>
            </w:r>
          </w:p>
          <w:p w:rsidR="003D349D" w:rsidRDefault="008270C9">
            <w:pPr>
              <w:pStyle w:val="ConsPlusNormal"/>
              <w:jc w:val="center"/>
            </w:pPr>
            <w:r>
              <w:t>______________________________________________</w:t>
            </w:r>
          </w:p>
          <w:p w:rsidR="003D349D" w:rsidRDefault="008270C9">
            <w:pPr>
              <w:pStyle w:val="ConsPlusNormal"/>
              <w:jc w:val="center"/>
            </w:pPr>
            <w:r>
              <w:t>(фамилия, имя, отчество (последнее - при наличии)</w:t>
            </w:r>
          </w:p>
        </w:tc>
      </w:tr>
      <w:tr w:rsidR="003D349D">
        <w:tc>
          <w:tcPr>
            <w:tcW w:w="3061" w:type="dxa"/>
            <w:vMerge/>
          </w:tcPr>
          <w:p w:rsidR="003D349D" w:rsidRDefault="003D349D">
            <w:pPr>
              <w:pStyle w:val="ConsPlusNormal"/>
            </w:pPr>
          </w:p>
        </w:tc>
        <w:tc>
          <w:tcPr>
            <w:tcW w:w="3005" w:type="dxa"/>
          </w:tcPr>
          <w:p w:rsidR="003D349D" w:rsidRDefault="008270C9">
            <w:pPr>
              <w:pStyle w:val="ConsPlusNormal"/>
              <w:jc w:val="center"/>
            </w:pPr>
            <w:r>
              <w:t>Дата приема заявления</w:t>
            </w:r>
          </w:p>
        </w:tc>
        <w:tc>
          <w:tcPr>
            <w:tcW w:w="3005" w:type="dxa"/>
          </w:tcPr>
          <w:p w:rsidR="003D349D" w:rsidRDefault="008270C9">
            <w:pPr>
              <w:pStyle w:val="ConsPlusNormal"/>
              <w:jc w:val="center"/>
            </w:pPr>
            <w:r>
              <w:t>Подпись специалиста</w:t>
            </w:r>
          </w:p>
        </w:tc>
      </w:tr>
      <w:tr w:rsidR="003D349D">
        <w:tc>
          <w:tcPr>
            <w:tcW w:w="3061" w:type="dxa"/>
          </w:tcPr>
          <w:p w:rsidR="003D349D" w:rsidRDefault="003D349D">
            <w:pPr>
              <w:pStyle w:val="ConsPlusNormal"/>
            </w:pPr>
          </w:p>
        </w:tc>
        <w:tc>
          <w:tcPr>
            <w:tcW w:w="3005" w:type="dxa"/>
          </w:tcPr>
          <w:p w:rsidR="003D349D" w:rsidRDefault="003D349D">
            <w:pPr>
              <w:pStyle w:val="ConsPlusNormal"/>
            </w:pPr>
          </w:p>
        </w:tc>
        <w:tc>
          <w:tcPr>
            <w:tcW w:w="3005" w:type="dxa"/>
          </w:tcPr>
          <w:p w:rsidR="003D349D" w:rsidRDefault="003D349D">
            <w:pPr>
              <w:pStyle w:val="ConsPlusNormal"/>
            </w:pPr>
          </w:p>
        </w:tc>
      </w:tr>
    </w:tbl>
    <w:p w:rsidR="003D349D" w:rsidRDefault="003D349D">
      <w:pPr>
        <w:pStyle w:val="ConsPlusNormal"/>
        <w:jc w:val="both"/>
      </w:pPr>
    </w:p>
    <w:p w:rsidR="003D349D" w:rsidRDefault="003D349D">
      <w:pPr>
        <w:pStyle w:val="ConsPlusNormal"/>
        <w:jc w:val="both"/>
      </w:pPr>
    </w:p>
    <w:p w:rsidR="003D349D" w:rsidRDefault="008270C9">
      <w:pPr>
        <w:pStyle w:val="ConsPlusNormal"/>
      </w:pPr>
      <w:r>
        <w:rPr>
          <w:i/>
        </w:rPr>
        <w:br/>
      </w:r>
      <w:r>
        <w:rPr>
          <w:i/>
        </w:rPr>
        <w:t>Приказ Департамента социальной защиты населения Томской области от 29.04.2022 N 11 (ред. от 17.04.2026) "Об утверждении Административного регламента предоставления государственной услуги "Назначение выплаты единовременного пособия гражданам, получившим в р</w:t>
      </w:r>
      <w:r>
        <w:rPr>
          <w:i/>
        </w:rPr>
        <w:t>езультате чрезвычайных ситуаций природного и техногенного характера вред здоровью" {</w:t>
      </w:r>
      <w:proofErr w:type="spellStart"/>
      <w:r>
        <w:rPr>
          <w:i/>
        </w:rPr>
        <w:t>КонсультантПлюс</w:t>
      </w:r>
      <w:proofErr w:type="spellEnd"/>
      <w:r>
        <w:rPr>
          <w:i/>
        </w:rPr>
        <w:t>}</w:t>
      </w:r>
      <w:r>
        <w:br/>
      </w:r>
    </w:p>
    <w:sectPr w:rsidR="003D349D">
      <w:pgSz w:w="11906" w:h="16838"/>
      <w:pgMar w:top="1440" w:right="566" w:bottom="1440" w:left="1133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49D"/>
    <w:rsid w:val="003D349D"/>
    <w:rsid w:val="00827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AE0C60-427B-43FF-A162-8902037D4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suslugi.ru" TargetMode="External"/><Relationship Id="rId4" Type="http://schemas.openxmlformats.org/officeDocument/2006/relationships/hyperlink" Target="https://md.tomsk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4362</Words>
  <Characters>24868</Characters>
  <Application>Microsoft Office Word</Application>
  <DocSecurity>0</DocSecurity>
  <Lines>207</Lines>
  <Paragraphs>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Приказ Департамента социальной защиты населения Томской области от 29.04.2022 N 11
(ред. от 17.04.2026)
"Об утверждении Административного регламента предоставления государственной услуги "Назначение выплаты единовременного пособия гражданам, получившим в </vt:lpstr>
    </vt:vector>
  </TitlesOfParts>
  <Company>КонсультантПлюс Версия 4024.00.50</Company>
  <LinksUpToDate>false</LinksUpToDate>
  <CharactersWithSpaces>29172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Департамента социальной защиты населения Томской области от 29.04.2022 N 11
(ред. от 17.04.2026)
"Об утверждении Административного регламента предоставления государственной услуги "Назначение выплаты единовременного пособия гражданам, получившим в результате чрезвычайных ситуаций природного и техногенного характера вред здоровью"</dc:title>
  <dc:creator>Попова Светлана Александровна</dc:creator>
  <cp:lastModifiedBy>Попова Светлана Александровна</cp:lastModifiedBy>
  <cp:revision>2</cp:revision>
  <dcterms:created xsi:type="dcterms:W3CDTF">2026-04-23T01:23:00Z</dcterms:created>
  <dcterms:modified xsi:type="dcterms:W3CDTF">2026-04-23T01:23:00Z</dcterms:modified>
</cp:coreProperties>
</file>